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92" w:rsidRDefault="00780392" w:rsidP="00C650EB">
      <w:pPr>
        <w:ind w:firstLine="8"/>
        <w:jc w:val="right"/>
        <w:rPr>
          <w:b/>
          <w:bCs/>
          <w:sz w:val="24"/>
          <w:szCs w:val="24"/>
        </w:rPr>
      </w:pPr>
      <w:r>
        <w:rPr>
          <w:b/>
          <w:bCs/>
          <w:sz w:val="24"/>
          <w:szCs w:val="24"/>
        </w:rPr>
        <w:t xml:space="preserve">Załącznik </w:t>
      </w:r>
      <w:r w:rsidRPr="00C83B3B">
        <w:rPr>
          <w:b/>
          <w:bCs/>
          <w:sz w:val="24"/>
          <w:szCs w:val="24"/>
        </w:rPr>
        <w:t xml:space="preserve">nr </w:t>
      </w:r>
      <w:r>
        <w:rPr>
          <w:b/>
          <w:bCs/>
          <w:sz w:val="24"/>
          <w:szCs w:val="24"/>
        </w:rPr>
        <w:t>5</w:t>
      </w:r>
    </w:p>
    <w:p w:rsidR="00780392" w:rsidRDefault="00780392" w:rsidP="00C650EB">
      <w:pPr>
        <w:widowControl w:val="0"/>
        <w:autoSpaceDE w:val="0"/>
        <w:autoSpaceDN w:val="0"/>
        <w:adjustRightInd w:val="0"/>
        <w:spacing w:line="360" w:lineRule="auto"/>
        <w:ind w:left="7080"/>
        <w:jc w:val="right"/>
        <w:rPr>
          <w:b/>
          <w:i/>
          <w:sz w:val="26"/>
          <w:szCs w:val="26"/>
        </w:rPr>
      </w:pPr>
      <w:r>
        <w:rPr>
          <w:b/>
          <w:i/>
          <w:sz w:val="24"/>
          <w:szCs w:val="24"/>
        </w:rPr>
        <w:t>Wzór umowy</w:t>
      </w:r>
    </w:p>
    <w:p w:rsidR="00780392" w:rsidRDefault="00780392" w:rsidP="00C650EB">
      <w:pPr>
        <w:jc w:val="center"/>
        <w:rPr>
          <w:b/>
          <w:sz w:val="28"/>
        </w:rPr>
      </w:pPr>
    </w:p>
    <w:p w:rsidR="00780392" w:rsidRDefault="00780392" w:rsidP="00C650EB">
      <w:pPr>
        <w:jc w:val="center"/>
        <w:rPr>
          <w:b/>
          <w:sz w:val="28"/>
        </w:rPr>
      </w:pPr>
      <w:r>
        <w:rPr>
          <w:b/>
          <w:sz w:val="28"/>
        </w:rPr>
        <w:t>Umowa Nr ………..2014</w:t>
      </w:r>
    </w:p>
    <w:p w:rsidR="00780392" w:rsidRDefault="00780392" w:rsidP="00C46025">
      <w:pPr>
        <w:rPr>
          <w:sz w:val="24"/>
          <w:szCs w:val="24"/>
        </w:rPr>
      </w:pPr>
    </w:p>
    <w:p w:rsidR="00780392" w:rsidRDefault="00780392" w:rsidP="00C46025">
      <w:pPr>
        <w:rPr>
          <w:sz w:val="24"/>
          <w:szCs w:val="24"/>
        </w:rPr>
      </w:pPr>
      <w:r>
        <w:rPr>
          <w:sz w:val="24"/>
          <w:szCs w:val="24"/>
        </w:rPr>
        <w:t>zawarta w dniu …. ….. .2014 r. w Lesznowoli, pomiędzy Lesznowolskim Przedsiębiorstwem Komunalnym Sp. z o.o</w:t>
      </w:r>
      <w:r>
        <w:rPr>
          <w:sz w:val="24"/>
          <w:szCs w:val="24"/>
        </w:rPr>
        <w:br/>
        <w:t>NIP: 123 120 00 82</w:t>
      </w:r>
    </w:p>
    <w:p w:rsidR="00780392" w:rsidRDefault="00780392" w:rsidP="00C46025">
      <w:pPr>
        <w:rPr>
          <w:sz w:val="24"/>
          <w:szCs w:val="24"/>
        </w:rPr>
      </w:pPr>
      <w:r>
        <w:rPr>
          <w:sz w:val="24"/>
          <w:szCs w:val="24"/>
        </w:rPr>
        <w:t>reprezentowanym przez:</w:t>
      </w:r>
    </w:p>
    <w:p w:rsidR="00780392" w:rsidRDefault="00780392" w:rsidP="00C46025">
      <w:pPr>
        <w:rPr>
          <w:sz w:val="24"/>
          <w:szCs w:val="24"/>
        </w:rPr>
      </w:pPr>
      <w:r>
        <w:rPr>
          <w:sz w:val="24"/>
          <w:szCs w:val="24"/>
        </w:rPr>
        <w:t>Prezesa Zarządu – Kazimierza Jabłońskiego</w:t>
      </w:r>
    </w:p>
    <w:p w:rsidR="00780392" w:rsidRDefault="00780392" w:rsidP="00C46025">
      <w:pPr>
        <w:rPr>
          <w:sz w:val="24"/>
          <w:szCs w:val="24"/>
        </w:rPr>
      </w:pPr>
    </w:p>
    <w:p w:rsidR="00780392" w:rsidRDefault="00780392" w:rsidP="00C46025">
      <w:pPr>
        <w:rPr>
          <w:b/>
          <w:sz w:val="24"/>
          <w:szCs w:val="24"/>
        </w:rPr>
      </w:pPr>
      <w:r>
        <w:rPr>
          <w:sz w:val="24"/>
          <w:szCs w:val="24"/>
        </w:rPr>
        <w:t xml:space="preserve">zwanym dalej </w:t>
      </w:r>
      <w:r>
        <w:rPr>
          <w:b/>
          <w:sz w:val="24"/>
          <w:szCs w:val="24"/>
        </w:rPr>
        <w:t>„Zamawiającym”</w:t>
      </w:r>
    </w:p>
    <w:p w:rsidR="00780392" w:rsidRDefault="00780392" w:rsidP="00C650EB">
      <w:pPr>
        <w:rPr>
          <w:b/>
          <w:sz w:val="24"/>
          <w:szCs w:val="24"/>
        </w:rPr>
      </w:pPr>
    </w:p>
    <w:p w:rsidR="00780392" w:rsidRDefault="00780392" w:rsidP="00C650EB">
      <w:pPr>
        <w:rPr>
          <w:sz w:val="24"/>
          <w:szCs w:val="24"/>
        </w:rPr>
      </w:pPr>
      <w:r>
        <w:rPr>
          <w:sz w:val="24"/>
          <w:szCs w:val="24"/>
        </w:rPr>
        <w:t>a</w:t>
      </w:r>
    </w:p>
    <w:p w:rsidR="00780392" w:rsidRDefault="00780392" w:rsidP="00C46025">
      <w:pPr>
        <w:rPr>
          <w:sz w:val="24"/>
          <w:szCs w:val="24"/>
        </w:rPr>
      </w:pPr>
      <w:r>
        <w:rPr>
          <w:sz w:val="24"/>
          <w:szCs w:val="24"/>
        </w:rPr>
        <w:t xml:space="preserve">………………………………………………., </w:t>
      </w:r>
    </w:p>
    <w:p w:rsidR="00780392" w:rsidRDefault="00780392" w:rsidP="00C46025">
      <w:pPr>
        <w:rPr>
          <w:sz w:val="24"/>
          <w:szCs w:val="24"/>
        </w:rPr>
      </w:pPr>
      <w:r>
        <w:rPr>
          <w:sz w:val="24"/>
          <w:szCs w:val="24"/>
        </w:rPr>
        <w:t xml:space="preserve">zarejestrowaną w …………………………….... pod numerem: ……………………………..,  </w:t>
      </w:r>
    </w:p>
    <w:p w:rsidR="00780392" w:rsidRDefault="00780392" w:rsidP="00C46025">
      <w:pPr>
        <w:rPr>
          <w:sz w:val="24"/>
          <w:szCs w:val="24"/>
        </w:rPr>
      </w:pPr>
      <w:r>
        <w:rPr>
          <w:sz w:val="24"/>
          <w:szCs w:val="24"/>
        </w:rPr>
        <w:t>reprezentowaną przez:   ……………….</w:t>
      </w:r>
      <w:r>
        <w:rPr>
          <w:sz w:val="24"/>
          <w:szCs w:val="24"/>
        </w:rPr>
        <w:tab/>
      </w:r>
      <w:r>
        <w:rPr>
          <w:sz w:val="24"/>
          <w:szCs w:val="24"/>
        </w:rPr>
        <w:tab/>
        <w:t xml:space="preserve">-  …………………………. </w:t>
      </w:r>
    </w:p>
    <w:p w:rsidR="00780392" w:rsidRDefault="00780392" w:rsidP="00C46025">
      <w:pPr>
        <w:rPr>
          <w:sz w:val="24"/>
          <w:szCs w:val="24"/>
        </w:rPr>
      </w:pPr>
    </w:p>
    <w:p w:rsidR="00780392" w:rsidRDefault="00780392" w:rsidP="00C46025">
      <w:pPr>
        <w:rPr>
          <w:b/>
          <w:sz w:val="24"/>
          <w:szCs w:val="24"/>
        </w:rPr>
      </w:pPr>
      <w:r>
        <w:rPr>
          <w:sz w:val="24"/>
          <w:szCs w:val="24"/>
        </w:rPr>
        <w:t xml:space="preserve">zwanym dalej </w:t>
      </w:r>
      <w:r>
        <w:rPr>
          <w:b/>
          <w:sz w:val="24"/>
          <w:szCs w:val="24"/>
        </w:rPr>
        <w:t>„Wykonawcą”</w:t>
      </w:r>
    </w:p>
    <w:p w:rsidR="00780392" w:rsidRDefault="00780392" w:rsidP="00C46025">
      <w:pPr>
        <w:rPr>
          <w:sz w:val="24"/>
          <w:szCs w:val="24"/>
        </w:rPr>
      </w:pPr>
    </w:p>
    <w:p w:rsidR="00780392" w:rsidRDefault="00780392" w:rsidP="00C46025">
      <w:pPr>
        <w:rPr>
          <w:sz w:val="24"/>
          <w:szCs w:val="24"/>
        </w:rPr>
      </w:pPr>
      <w:r>
        <w:rPr>
          <w:sz w:val="24"/>
          <w:szCs w:val="24"/>
        </w:rPr>
        <w:t>następującej treści:</w:t>
      </w:r>
    </w:p>
    <w:p w:rsidR="00780392" w:rsidRDefault="00780392" w:rsidP="00C650EB">
      <w:pPr>
        <w:rPr>
          <w:sz w:val="24"/>
          <w:szCs w:val="24"/>
        </w:rPr>
      </w:pPr>
    </w:p>
    <w:p w:rsidR="00780392" w:rsidRDefault="00780392" w:rsidP="00037486">
      <w:pPr>
        <w:jc w:val="center"/>
        <w:rPr>
          <w:b/>
          <w:sz w:val="24"/>
        </w:rPr>
      </w:pPr>
      <w:r>
        <w:rPr>
          <w:b/>
          <w:sz w:val="24"/>
        </w:rPr>
        <w:t>§ 1.</w:t>
      </w:r>
    </w:p>
    <w:p w:rsidR="00780392" w:rsidRPr="00CC67ED" w:rsidRDefault="00780392" w:rsidP="00DD78A8">
      <w:pPr>
        <w:spacing w:line="276" w:lineRule="auto"/>
        <w:ind w:left="360" w:hanging="360"/>
        <w:jc w:val="both"/>
        <w:rPr>
          <w:sz w:val="24"/>
          <w:szCs w:val="24"/>
        </w:rPr>
      </w:pPr>
      <w:r>
        <w:rPr>
          <w:sz w:val="24"/>
          <w:szCs w:val="24"/>
        </w:rPr>
        <w:t xml:space="preserve">1. </w:t>
      </w:r>
      <w:r w:rsidRPr="00C83B3B">
        <w:rPr>
          <w:sz w:val="24"/>
          <w:szCs w:val="24"/>
        </w:rPr>
        <w:t>Zamawiający powierza, a Wykonawca przyjmuje do wykonania zamówienie</w:t>
      </w:r>
      <w:r w:rsidRPr="00CC67ED">
        <w:rPr>
          <w:sz w:val="24"/>
          <w:szCs w:val="24"/>
        </w:rPr>
        <w:t xml:space="preserve">: </w:t>
      </w:r>
      <w:r>
        <w:rPr>
          <w:rFonts w:ascii="Arial" w:hAnsi="Arial" w:cs="Arial"/>
          <w:b/>
          <w:bCs/>
        </w:rPr>
        <w:t>Budowa sieci kanalizacji ciśnieniowej w pasie drogi wojewódzkiej Nr 721 na dz. Nr Ew. 11 i dz. Nr Ew. 63/2 - ul. Słoneczna w miejscowościach Kolonia Lesznowola i Stara Iwiczna</w:t>
      </w:r>
      <w:r w:rsidRPr="00CC67ED">
        <w:rPr>
          <w:b/>
          <w:bCs/>
          <w:sz w:val="24"/>
          <w:szCs w:val="24"/>
        </w:rPr>
        <w:t xml:space="preserve">. </w:t>
      </w:r>
    </w:p>
    <w:p w:rsidR="00780392" w:rsidRPr="00DF4EA7" w:rsidRDefault="00780392" w:rsidP="008C4CE5">
      <w:pPr>
        <w:ind w:left="360" w:hanging="360"/>
        <w:jc w:val="both"/>
        <w:rPr>
          <w:sz w:val="22"/>
          <w:szCs w:val="22"/>
        </w:rPr>
      </w:pPr>
      <w:r>
        <w:rPr>
          <w:sz w:val="24"/>
          <w:szCs w:val="24"/>
        </w:rPr>
        <w:t xml:space="preserve">2. </w:t>
      </w:r>
      <w:r w:rsidRPr="001C7F46">
        <w:rPr>
          <w:sz w:val="24"/>
          <w:szCs w:val="24"/>
        </w:rPr>
        <w:t>Przedmiotem zamówienia</w:t>
      </w:r>
      <w:r w:rsidRPr="001C7F46">
        <w:rPr>
          <w:bCs/>
          <w:sz w:val="24"/>
          <w:szCs w:val="24"/>
        </w:rPr>
        <w:t xml:space="preserve"> jest budowa sieci kanalizacji ciśnieniowej</w:t>
      </w:r>
      <w:r>
        <w:rPr>
          <w:bCs/>
          <w:sz w:val="24"/>
          <w:szCs w:val="24"/>
        </w:rPr>
        <w:t xml:space="preserve"> Ø 225 PE</w:t>
      </w:r>
      <w:r w:rsidRPr="001C7F46">
        <w:rPr>
          <w:bCs/>
          <w:sz w:val="24"/>
          <w:szCs w:val="24"/>
        </w:rPr>
        <w:t xml:space="preserve"> </w:t>
      </w:r>
      <w:r>
        <w:rPr>
          <w:bCs/>
          <w:sz w:val="24"/>
          <w:szCs w:val="24"/>
        </w:rPr>
        <w:t xml:space="preserve">80 o długości około </w:t>
      </w:r>
      <w:smartTag w:uri="urn:schemas-microsoft-com:office:smarttags" w:element="metricconverter">
        <w:smartTagPr>
          <w:attr w:name="ProductID" w:val="1050 m"/>
        </w:smartTagPr>
        <w:r>
          <w:rPr>
            <w:bCs/>
            <w:sz w:val="24"/>
            <w:szCs w:val="24"/>
          </w:rPr>
          <w:t>1050 mb</w:t>
        </w:r>
      </w:smartTag>
      <w:r>
        <w:rPr>
          <w:bCs/>
          <w:sz w:val="24"/>
          <w:szCs w:val="24"/>
        </w:rPr>
        <w:t xml:space="preserve"> </w:t>
      </w:r>
      <w:r w:rsidRPr="001C7F46">
        <w:rPr>
          <w:bCs/>
          <w:sz w:val="24"/>
          <w:szCs w:val="24"/>
        </w:rPr>
        <w:t>w pasie drogi wojewódzkiej Nr 721 ul. Słoneczna w Koloni Lesznowola i Stara Iwiczna,</w:t>
      </w:r>
      <w:r>
        <w:rPr>
          <w:bCs/>
          <w:sz w:val="24"/>
          <w:szCs w:val="24"/>
        </w:rPr>
        <w:t xml:space="preserve"> przewiertem sterowanym </w:t>
      </w:r>
      <w:r w:rsidRPr="001C7F46">
        <w:rPr>
          <w:bCs/>
          <w:sz w:val="24"/>
          <w:szCs w:val="24"/>
        </w:rPr>
        <w:t xml:space="preserve">z </w:t>
      </w:r>
      <w:r>
        <w:rPr>
          <w:bCs/>
          <w:sz w:val="24"/>
          <w:szCs w:val="24"/>
        </w:rPr>
        <w:t xml:space="preserve">6 </w:t>
      </w:r>
      <w:r w:rsidRPr="001C7F46">
        <w:rPr>
          <w:bCs/>
          <w:sz w:val="24"/>
          <w:szCs w:val="24"/>
        </w:rPr>
        <w:t>komorami montażowymi</w:t>
      </w:r>
      <w:r>
        <w:rPr>
          <w:bCs/>
          <w:sz w:val="24"/>
          <w:szCs w:val="24"/>
        </w:rPr>
        <w:t>,</w:t>
      </w:r>
      <w:r w:rsidRPr="001C7F46">
        <w:rPr>
          <w:bCs/>
          <w:sz w:val="24"/>
          <w:szCs w:val="24"/>
        </w:rPr>
        <w:t xml:space="preserve"> </w:t>
      </w:r>
      <w:r>
        <w:rPr>
          <w:bCs/>
          <w:sz w:val="24"/>
          <w:szCs w:val="24"/>
        </w:rPr>
        <w:t xml:space="preserve">w których zostaną zamontowane trójniki z króćcem zaślepionym. </w:t>
      </w:r>
      <w:r>
        <w:rPr>
          <w:sz w:val="24"/>
          <w:szCs w:val="24"/>
        </w:rPr>
        <w:t>Odpowietrzanie nowo wybudowanego odcinka sieci kanalizacyjnej będzie się odbywać w zaprojektowanej studni betonowej S1 Ø 1500, w której należy zamontować zawór napowietrzająco – odpowietrzający. Spięcie budowanej sieci z istniejącą przepompownią ścieków nastąpi na działce o nr ew. 19/1 na której należy wybudować dwie studnie betonowe Ø 1500</w:t>
      </w:r>
      <w:r>
        <w:rPr>
          <w:bCs/>
          <w:sz w:val="22"/>
          <w:szCs w:val="22"/>
        </w:rPr>
        <w:t xml:space="preserve"> uzbrojone</w:t>
      </w:r>
      <w:r w:rsidRPr="00DF4EA7">
        <w:rPr>
          <w:bCs/>
          <w:sz w:val="22"/>
          <w:szCs w:val="22"/>
        </w:rPr>
        <w:t xml:space="preserve"> w zasuwy odcinające kołnierzo</w:t>
      </w:r>
      <w:r>
        <w:rPr>
          <w:bCs/>
          <w:sz w:val="22"/>
          <w:szCs w:val="22"/>
        </w:rPr>
        <w:t>we typu „E”.</w:t>
      </w:r>
    </w:p>
    <w:p w:rsidR="00780392" w:rsidRDefault="00780392" w:rsidP="00DD78A8">
      <w:pPr>
        <w:spacing w:after="120"/>
        <w:ind w:left="360" w:hanging="360"/>
        <w:jc w:val="both"/>
        <w:rPr>
          <w:sz w:val="24"/>
          <w:szCs w:val="24"/>
        </w:rPr>
      </w:pPr>
      <w:r>
        <w:rPr>
          <w:sz w:val="24"/>
          <w:szCs w:val="24"/>
        </w:rPr>
        <w:t xml:space="preserve">3. </w:t>
      </w:r>
      <w:r w:rsidRPr="00C83B3B">
        <w:rPr>
          <w:sz w:val="24"/>
          <w:szCs w:val="24"/>
        </w:rPr>
        <w:t>Szczegółowy zakres prac objętych umową określa: projekt budowlano - wykonawczy, przedmiar robót, specyfikacja techniczna wykonania i odbioru robót budowlanych, zestawienie scalonych elementów robót i SI</w:t>
      </w:r>
      <w:r>
        <w:rPr>
          <w:sz w:val="24"/>
          <w:szCs w:val="24"/>
        </w:rPr>
        <w:t>WZ, stanowiące załączniki</w:t>
      </w:r>
      <w:r w:rsidRPr="00C83B3B">
        <w:rPr>
          <w:sz w:val="24"/>
          <w:szCs w:val="24"/>
        </w:rPr>
        <w:t xml:space="preserve"> do niniejszej umowy będące jej integralną częścią.</w:t>
      </w:r>
    </w:p>
    <w:p w:rsidR="00780392" w:rsidRPr="00C83B3B" w:rsidRDefault="00780392" w:rsidP="00DD78A8">
      <w:pPr>
        <w:spacing w:after="120"/>
        <w:ind w:left="360" w:hanging="360"/>
        <w:jc w:val="both"/>
        <w:rPr>
          <w:b/>
          <w:bCs/>
          <w:sz w:val="24"/>
          <w:szCs w:val="24"/>
        </w:rPr>
      </w:pPr>
    </w:p>
    <w:p w:rsidR="00780392" w:rsidRDefault="00780392" w:rsidP="005F4831">
      <w:pPr>
        <w:jc w:val="center"/>
        <w:rPr>
          <w:b/>
          <w:sz w:val="24"/>
        </w:rPr>
      </w:pPr>
      <w:r>
        <w:rPr>
          <w:b/>
          <w:sz w:val="24"/>
        </w:rPr>
        <w:t>§ 2.</w:t>
      </w:r>
    </w:p>
    <w:p w:rsidR="00780392" w:rsidRDefault="00780392" w:rsidP="00037486">
      <w:pPr>
        <w:numPr>
          <w:ilvl w:val="0"/>
          <w:numId w:val="9"/>
        </w:numPr>
        <w:spacing w:after="120"/>
        <w:ind w:left="426" w:hanging="426"/>
        <w:jc w:val="both"/>
        <w:rPr>
          <w:sz w:val="24"/>
        </w:rPr>
      </w:pPr>
      <w:r>
        <w:rPr>
          <w:sz w:val="24"/>
        </w:rPr>
        <w:t>Zamawiający przekaże Wykonawcy w ciągu 7 dni roboczych od daty zawarcia umowy pozwolenie na budowę wraz z dziennikiem budowy.</w:t>
      </w:r>
    </w:p>
    <w:p w:rsidR="00780392" w:rsidRDefault="00780392" w:rsidP="00037486">
      <w:pPr>
        <w:numPr>
          <w:ilvl w:val="0"/>
          <w:numId w:val="9"/>
        </w:numPr>
        <w:spacing w:after="120"/>
        <w:ind w:left="426" w:hanging="426"/>
        <w:jc w:val="both"/>
        <w:rPr>
          <w:sz w:val="24"/>
        </w:rPr>
      </w:pPr>
      <w:r w:rsidRPr="00C83B3B">
        <w:rPr>
          <w:sz w:val="24"/>
        </w:rPr>
        <w:t xml:space="preserve">Zamawiający wprowadzi </w:t>
      </w:r>
      <w:r>
        <w:rPr>
          <w:sz w:val="24"/>
        </w:rPr>
        <w:t>Wykonawcę na budowę w terminie 20</w:t>
      </w:r>
      <w:r w:rsidRPr="00C83B3B">
        <w:rPr>
          <w:sz w:val="24"/>
        </w:rPr>
        <w:t xml:space="preserve"> dni od daty zawarcia umowy. </w:t>
      </w:r>
    </w:p>
    <w:p w:rsidR="00780392" w:rsidRPr="00C83B3B" w:rsidRDefault="00780392" w:rsidP="00CB3861">
      <w:pPr>
        <w:spacing w:after="120"/>
        <w:jc w:val="both"/>
        <w:rPr>
          <w:sz w:val="24"/>
        </w:rPr>
      </w:pPr>
    </w:p>
    <w:p w:rsidR="00780392" w:rsidRDefault="00780392" w:rsidP="00CB3861">
      <w:pPr>
        <w:jc w:val="center"/>
        <w:rPr>
          <w:b/>
          <w:sz w:val="24"/>
        </w:rPr>
      </w:pPr>
      <w:r>
        <w:rPr>
          <w:b/>
          <w:sz w:val="24"/>
        </w:rPr>
        <w:t>§ 3.</w:t>
      </w:r>
    </w:p>
    <w:p w:rsidR="00780392" w:rsidRDefault="00780392" w:rsidP="00037486">
      <w:pPr>
        <w:numPr>
          <w:ilvl w:val="0"/>
          <w:numId w:val="11"/>
        </w:numPr>
        <w:spacing w:after="120"/>
        <w:ind w:left="426" w:hanging="426"/>
        <w:jc w:val="both"/>
        <w:rPr>
          <w:sz w:val="24"/>
        </w:rPr>
      </w:pPr>
      <w:r>
        <w:rPr>
          <w:sz w:val="24"/>
        </w:rPr>
        <w:t>Wykonawca ma obowiązek wykonać roboty oraz usunąć wszelkie wady z należytą starannością.</w:t>
      </w:r>
    </w:p>
    <w:p w:rsidR="00780392" w:rsidRDefault="00780392" w:rsidP="00037486">
      <w:pPr>
        <w:numPr>
          <w:ilvl w:val="0"/>
          <w:numId w:val="11"/>
        </w:numPr>
        <w:spacing w:after="120"/>
        <w:ind w:left="426" w:hanging="426"/>
        <w:jc w:val="both"/>
        <w:rPr>
          <w:sz w:val="24"/>
        </w:rPr>
      </w:pPr>
      <w:r w:rsidRPr="00C83B3B">
        <w:rPr>
          <w:sz w:val="24"/>
        </w:rPr>
        <w:t>Wykonawca odpowiada za właściwe wykonanie robót, zapewnienie warunków bezpieczeństwa, zabezpieczenie placu budowy, sporządzoną przez siebie dokumentację techniczną powykonawczą oraz za metody organizacyjno - techniczne stosowane przy realizacji robót.</w:t>
      </w:r>
    </w:p>
    <w:p w:rsidR="00780392" w:rsidRDefault="00780392" w:rsidP="00037486">
      <w:pPr>
        <w:numPr>
          <w:ilvl w:val="0"/>
          <w:numId w:val="11"/>
        </w:numPr>
        <w:spacing w:after="120"/>
        <w:ind w:left="426" w:hanging="426"/>
        <w:jc w:val="both"/>
        <w:rPr>
          <w:sz w:val="24"/>
        </w:rPr>
      </w:pPr>
      <w:r>
        <w:rPr>
          <w:sz w:val="24"/>
        </w:rPr>
        <w:t>Wykonawca ma obowiązek uzyskać w Rejonie Drogowym Otwock – Piaseczno zezwolenie na prowadzenie robót w pasie drogowym.</w:t>
      </w:r>
    </w:p>
    <w:p w:rsidR="00780392" w:rsidRPr="00C83B3B" w:rsidRDefault="00780392" w:rsidP="00037486">
      <w:pPr>
        <w:numPr>
          <w:ilvl w:val="0"/>
          <w:numId w:val="11"/>
        </w:numPr>
        <w:spacing w:after="120"/>
        <w:ind w:left="426" w:hanging="426"/>
        <w:jc w:val="both"/>
        <w:rPr>
          <w:sz w:val="24"/>
        </w:rPr>
      </w:pPr>
      <w:r>
        <w:rPr>
          <w:sz w:val="24"/>
        </w:rPr>
        <w:t xml:space="preserve">Wykonawca na własny koszt oznakuje i zabezpieczy miejsce robót zgodnie z dostarczonym przez Zamawiającego projektem organizacji ruchu na czas budowy kanalizacji, oraz dokona zgłoszenia wprowadzenia i przywrócenia organizacji ruchu w Departamencie Nieruchomości i Infrastruktury 03-718 Warszawa ul. Ks.I.Kłopotowskiego 5 </w:t>
      </w:r>
    </w:p>
    <w:p w:rsidR="00780392" w:rsidRDefault="00780392" w:rsidP="005F4831">
      <w:pPr>
        <w:jc w:val="center"/>
        <w:rPr>
          <w:b/>
          <w:sz w:val="24"/>
        </w:rPr>
      </w:pPr>
    </w:p>
    <w:p w:rsidR="00780392" w:rsidRDefault="00780392" w:rsidP="005F4831">
      <w:pPr>
        <w:jc w:val="center"/>
        <w:rPr>
          <w:b/>
          <w:sz w:val="24"/>
        </w:rPr>
      </w:pPr>
      <w:r>
        <w:rPr>
          <w:b/>
          <w:sz w:val="24"/>
        </w:rPr>
        <w:t>§ 4.</w:t>
      </w:r>
    </w:p>
    <w:p w:rsidR="00780392" w:rsidRDefault="00780392" w:rsidP="00037486">
      <w:pPr>
        <w:spacing w:after="120"/>
        <w:jc w:val="both"/>
        <w:rPr>
          <w:sz w:val="24"/>
        </w:rPr>
      </w:pPr>
      <w:r>
        <w:rPr>
          <w:sz w:val="24"/>
        </w:rPr>
        <w:t>Wykonawca ponosi pełną odpowiedzialność za:</w:t>
      </w:r>
    </w:p>
    <w:p w:rsidR="00780392" w:rsidRDefault="00780392" w:rsidP="00037486">
      <w:pPr>
        <w:numPr>
          <w:ilvl w:val="0"/>
          <w:numId w:val="13"/>
        </w:numPr>
        <w:spacing w:after="120"/>
        <w:ind w:left="426" w:hanging="426"/>
        <w:jc w:val="both"/>
        <w:rPr>
          <w:sz w:val="24"/>
        </w:rPr>
      </w:pPr>
      <w:r>
        <w:rPr>
          <w:sz w:val="24"/>
        </w:rPr>
        <w:t>sprawdzenie dokumentacji projektowej otrzymanej od Zamawiającego - w przypadku stwierdzenia błędów Wykonawca zgłasza je na piśmie Zamawiającemu,</w:t>
      </w:r>
    </w:p>
    <w:p w:rsidR="00780392" w:rsidRDefault="00780392" w:rsidP="00037486">
      <w:pPr>
        <w:numPr>
          <w:ilvl w:val="0"/>
          <w:numId w:val="13"/>
        </w:numPr>
        <w:spacing w:after="120"/>
        <w:ind w:left="426" w:hanging="426"/>
        <w:jc w:val="both"/>
        <w:rPr>
          <w:sz w:val="24"/>
        </w:rPr>
      </w:pPr>
      <w:r w:rsidRPr="00C83B3B">
        <w:rPr>
          <w:sz w:val="24"/>
        </w:rPr>
        <w:t>wykonanie robót zgodnie z umową i oddanie ich Zamawiającemu w terminie umownym,</w:t>
      </w:r>
    </w:p>
    <w:p w:rsidR="00780392" w:rsidRDefault="00780392" w:rsidP="00037486">
      <w:pPr>
        <w:numPr>
          <w:ilvl w:val="0"/>
          <w:numId w:val="13"/>
        </w:numPr>
        <w:spacing w:after="120"/>
        <w:ind w:left="426" w:hanging="426"/>
        <w:jc w:val="both"/>
        <w:rPr>
          <w:sz w:val="24"/>
        </w:rPr>
      </w:pPr>
      <w:r w:rsidRPr="00C83B3B">
        <w:rPr>
          <w:sz w:val="24"/>
        </w:rPr>
        <w:t>straty i uszkodzenia w wykonywanych robotach, w materiałach budowlanych oraz urządzeniach związanych z prowadzoną inwestycją,</w:t>
      </w:r>
    </w:p>
    <w:p w:rsidR="00780392" w:rsidRDefault="00780392" w:rsidP="00037486">
      <w:pPr>
        <w:numPr>
          <w:ilvl w:val="0"/>
          <w:numId w:val="13"/>
        </w:numPr>
        <w:spacing w:after="120"/>
        <w:ind w:left="426" w:hanging="426"/>
        <w:jc w:val="both"/>
        <w:rPr>
          <w:sz w:val="24"/>
        </w:rPr>
      </w:pPr>
      <w:r w:rsidRPr="00C83B3B">
        <w:rPr>
          <w:sz w:val="24"/>
        </w:rPr>
        <w:t>szkody i straty w robotach spowodowane przy wypełnianiu swoich zobowiązań umownych, jak również za szkody i straty w robotach spowodowane przy usuwaniu wad w okresie gwarancji.</w:t>
      </w:r>
    </w:p>
    <w:p w:rsidR="00780392" w:rsidRPr="00C83B3B" w:rsidRDefault="00780392" w:rsidP="00CB3861">
      <w:pPr>
        <w:spacing w:after="120"/>
        <w:jc w:val="both"/>
        <w:rPr>
          <w:sz w:val="24"/>
        </w:rPr>
      </w:pPr>
    </w:p>
    <w:p w:rsidR="00780392" w:rsidRDefault="00780392" w:rsidP="005F4831">
      <w:pPr>
        <w:jc w:val="center"/>
        <w:rPr>
          <w:b/>
          <w:sz w:val="24"/>
        </w:rPr>
      </w:pPr>
      <w:r>
        <w:rPr>
          <w:b/>
          <w:sz w:val="24"/>
        </w:rPr>
        <w:t>§ 5.</w:t>
      </w:r>
    </w:p>
    <w:p w:rsidR="00780392" w:rsidRDefault="00780392" w:rsidP="00037486">
      <w:pPr>
        <w:numPr>
          <w:ilvl w:val="0"/>
          <w:numId w:val="14"/>
        </w:numPr>
        <w:spacing w:after="120"/>
        <w:ind w:left="426" w:hanging="426"/>
        <w:jc w:val="both"/>
        <w:rPr>
          <w:sz w:val="24"/>
        </w:rPr>
      </w:pPr>
      <w:r>
        <w:rPr>
          <w:sz w:val="24"/>
        </w:rPr>
        <w:t>Wykonawca zobowiązany jest w ramach realizacji przedmiotu niniejszej umowy do:</w:t>
      </w:r>
    </w:p>
    <w:p w:rsidR="00780392" w:rsidRPr="002C6A6E" w:rsidRDefault="00780392" w:rsidP="00F76F17">
      <w:pPr>
        <w:numPr>
          <w:ilvl w:val="0"/>
          <w:numId w:val="15"/>
        </w:numPr>
        <w:tabs>
          <w:tab w:val="left" w:pos="851"/>
        </w:tabs>
        <w:spacing w:after="120"/>
        <w:ind w:left="851" w:hanging="425"/>
        <w:jc w:val="both"/>
        <w:rPr>
          <w:sz w:val="24"/>
          <w:szCs w:val="24"/>
        </w:rPr>
      </w:pPr>
      <w:r w:rsidRPr="002C6A6E">
        <w:rPr>
          <w:sz w:val="24"/>
          <w:szCs w:val="24"/>
        </w:rPr>
        <w:t>zabezpieczenia  robót w czasie realizacji zadania,</w:t>
      </w:r>
    </w:p>
    <w:p w:rsidR="00780392" w:rsidRPr="002C6A6E" w:rsidRDefault="00780392" w:rsidP="00F76F17">
      <w:pPr>
        <w:numPr>
          <w:ilvl w:val="0"/>
          <w:numId w:val="15"/>
        </w:numPr>
        <w:tabs>
          <w:tab w:val="left" w:pos="851"/>
        </w:tabs>
        <w:spacing w:after="120"/>
        <w:ind w:left="851" w:hanging="425"/>
        <w:jc w:val="both"/>
        <w:rPr>
          <w:sz w:val="24"/>
          <w:szCs w:val="24"/>
        </w:rPr>
      </w:pPr>
      <w:r w:rsidRPr="002C6A6E">
        <w:rPr>
          <w:sz w:val="24"/>
          <w:szCs w:val="24"/>
        </w:rPr>
        <w:t>ponoszenia kosztów usunięcia ewentualnych kolizji, nieprzewidzianych w dokumentacji projektowej,</w:t>
      </w:r>
    </w:p>
    <w:p w:rsidR="00780392" w:rsidRDefault="00780392" w:rsidP="00F76F17">
      <w:pPr>
        <w:numPr>
          <w:ilvl w:val="0"/>
          <w:numId w:val="15"/>
        </w:numPr>
        <w:tabs>
          <w:tab w:val="left" w:pos="851"/>
        </w:tabs>
        <w:spacing w:after="120"/>
        <w:ind w:left="851" w:hanging="425"/>
        <w:jc w:val="both"/>
        <w:rPr>
          <w:sz w:val="24"/>
          <w:szCs w:val="24"/>
        </w:rPr>
      </w:pPr>
      <w:r w:rsidRPr="00FC568F">
        <w:rPr>
          <w:sz w:val="24"/>
          <w:szCs w:val="24"/>
        </w:rPr>
        <w:t>wykonania zabezpieczenia urządzeń podziemnych krzyżujących się z trasami wykonywanych przewodów (np. kable, wodociąg, gazociąg),</w:t>
      </w:r>
    </w:p>
    <w:p w:rsidR="00780392" w:rsidRDefault="00780392" w:rsidP="00F76F17">
      <w:pPr>
        <w:numPr>
          <w:ilvl w:val="0"/>
          <w:numId w:val="15"/>
        </w:numPr>
        <w:tabs>
          <w:tab w:val="left" w:pos="851"/>
        </w:tabs>
        <w:spacing w:after="120"/>
        <w:ind w:left="851" w:hanging="425"/>
        <w:jc w:val="both"/>
        <w:rPr>
          <w:sz w:val="24"/>
          <w:szCs w:val="24"/>
        </w:rPr>
      </w:pPr>
      <w:r w:rsidRPr="00FC568F">
        <w:rPr>
          <w:sz w:val="24"/>
        </w:rPr>
        <w:t>wykonania robót objętych umową zgodnie z zasadami sztuki budowlanej i przepisami technicznymi w budownictwie,</w:t>
      </w:r>
    </w:p>
    <w:p w:rsidR="00780392" w:rsidRDefault="00780392" w:rsidP="00F76F17">
      <w:pPr>
        <w:numPr>
          <w:ilvl w:val="0"/>
          <w:numId w:val="15"/>
        </w:numPr>
        <w:tabs>
          <w:tab w:val="left" w:pos="851"/>
        </w:tabs>
        <w:spacing w:after="120"/>
        <w:ind w:left="851" w:hanging="425"/>
        <w:jc w:val="both"/>
        <w:rPr>
          <w:sz w:val="24"/>
          <w:szCs w:val="24"/>
        </w:rPr>
      </w:pPr>
      <w:r w:rsidRPr="00FC568F">
        <w:rPr>
          <w:sz w:val="24"/>
          <w:szCs w:val="24"/>
        </w:rPr>
        <w:t>zapewnienia bezpiecznego korzystania z terenu przylegającego do terenu budowy,</w:t>
      </w:r>
    </w:p>
    <w:p w:rsidR="00780392" w:rsidRDefault="00780392" w:rsidP="00F76F17">
      <w:pPr>
        <w:numPr>
          <w:ilvl w:val="0"/>
          <w:numId w:val="15"/>
        </w:numPr>
        <w:tabs>
          <w:tab w:val="left" w:pos="851"/>
        </w:tabs>
        <w:spacing w:after="120"/>
        <w:ind w:left="851" w:hanging="425"/>
        <w:jc w:val="both"/>
        <w:rPr>
          <w:sz w:val="24"/>
          <w:szCs w:val="24"/>
        </w:rPr>
      </w:pPr>
      <w:r w:rsidRPr="00FC568F">
        <w:rPr>
          <w:sz w:val="24"/>
          <w:szCs w:val="24"/>
        </w:rPr>
        <w:t>zorganizowania zaplecza budowy, dbania o porządek na terenie budowy, utrzymywania terenu budowy w stanie wolnym od przeszkód komunikacyjnych oraz usuwania na bieżąc</w:t>
      </w:r>
      <w:r>
        <w:rPr>
          <w:sz w:val="24"/>
          <w:szCs w:val="24"/>
        </w:rPr>
        <w:t xml:space="preserve">o zbędnych materiałów, odpadów </w:t>
      </w:r>
      <w:r w:rsidRPr="00FC568F">
        <w:rPr>
          <w:sz w:val="24"/>
          <w:szCs w:val="24"/>
        </w:rPr>
        <w:t>oraz gruzu i nadmiaru ziemi,</w:t>
      </w:r>
    </w:p>
    <w:p w:rsidR="00780392" w:rsidRDefault="00780392" w:rsidP="00F76F17">
      <w:pPr>
        <w:numPr>
          <w:ilvl w:val="0"/>
          <w:numId w:val="15"/>
        </w:numPr>
        <w:tabs>
          <w:tab w:val="left" w:pos="851"/>
        </w:tabs>
        <w:spacing w:after="120"/>
        <w:ind w:left="851" w:hanging="425"/>
        <w:jc w:val="both"/>
        <w:rPr>
          <w:sz w:val="24"/>
          <w:szCs w:val="24"/>
        </w:rPr>
      </w:pPr>
      <w:r w:rsidRPr="00FC568F">
        <w:rPr>
          <w:sz w:val="24"/>
        </w:rPr>
        <w:t>zapewnienia nadzoru specjalistycznego dla robót wymagających takiego nadzoru,</w:t>
      </w:r>
    </w:p>
    <w:p w:rsidR="00780392" w:rsidRDefault="00780392" w:rsidP="00F76F17">
      <w:pPr>
        <w:numPr>
          <w:ilvl w:val="0"/>
          <w:numId w:val="15"/>
        </w:numPr>
        <w:tabs>
          <w:tab w:val="left" w:pos="851"/>
        </w:tabs>
        <w:spacing w:after="120"/>
        <w:ind w:left="851" w:hanging="425"/>
        <w:jc w:val="both"/>
        <w:rPr>
          <w:sz w:val="24"/>
          <w:szCs w:val="24"/>
        </w:rPr>
      </w:pPr>
      <w:r w:rsidRPr="00FC568F">
        <w:rPr>
          <w:sz w:val="24"/>
        </w:rPr>
        <w:t>prowadzenia robót w sposób nie powodujący szkód, w tym zagrożenia bezpieczeństwa,</w:t>
      </w:r>
    </w:p>
    <w:p w:rsidR="00780392" w:rsidRPr="00FC568F" w:rsidRDefault="00780392" w:rsidP="00F76F17">
      <w:pPr>
        <w:numPr>
          <w:ilvl w:val="0"/>
          <w:numId w:val="15"/>
        </w:numPr>
        <w:tabs>
          <w:tab w:val="left" w:pos="851"/>
        </w:tabs>
        <w:spacing w:after="120"/>
        <w:ind w:left="851" w:hanging="425"/>
        <w:jc w:val="both"/>
        <w:rPr>
          <w:sz w:val="24"/>
          <w:szCs w:val="24"/>
        </w:rPr>
      </w:pPr>
      <w:r w:rsidRPr="00FC568F">
        <w:rPr>
          <w:sz w:val="24"/>
        </w:rPr>
        <w:t>przekazania Zamawiającemu niezbędnych danych i dokumentów koniecznych do przekazania do eksploatacji przedmiotu umowy, w tym sprawozdań z prób, certyfikatów na materiały i urządzenia, dokumentacji</w:t>
      </w:r>
      <w:r>
        <w:rPr>
          <w:sz w:val="24"/>
        </w:rPr>
        <w:t xml:space="preserve"> techniczno</w:t>
      </w:r>
      <w:r w:rsidRPr="00FC568F">
        <w:rPr>
          <w:sz w:val="24"/>
        </w:rPr>
        <w:t xml:space="preserve">-ruchowej, instrukcji </w:t>
      </w:r>
      <w:r>
        <w:rPr>
          <w:sz w:val="24"/>
        </w:rPr>
        <w:t>obsługi,</w:t>
      </w:r>
    </w:p>
    <w:p w:rsidR="00780392" w:rsidRPr="00FC568F" w:rsidRDefault="00780392" w:rsidP="00F76F17">
      <w:pPr>
        <w:numPr>
          <w:ilvl w:val="0"/>
          <w:numId w:val="15"/>
        </w:numPr>
        <w:tabs>
          <w:tab w:val="left" w:pos="851"/>
        </w:tabs>
        <w:spacing w:after="120"/>
        <w:ind w:left="851" w:hanging="425"/>
        <w:jc w:val="both"/>
        <w:rPr>
          <w:sz w:val="24"/>
          <w:szCs w:val="24"/>
        </w:rPr>
      </w:pPr>
      <w:r w:rsidRPr="00FC568F">
        <w:rPr>
          <w:sz w:val="24"/>
        </w:rPr>
        <w:t>uporządkowania terenu robót po zakończeniu robót i przekazania go w terminie ustalonym dla odbioru robót.</w:t>
      </w:r>
    </w:p>
    <w:p w:rsidR="00780392" w:rsidRDefault="00780392" w:rsidP="00F76F17">
      <w:pPr>
        <w:numPr>
          <w:ilvl w:val="0"/>
          <w:numId w:val="14"/>
        </w:numPr>
        <w:spacing w:after="120"/>
        <w:ind w:left="426" w:hanging="426"/>
        <w:jc w:val="both"/>
        <w:rPr>
          <w:sz w:val="24"/>
        </w:rPr>
      </w:pPr>
      <w:r>
        <w:rPr>
          <w:sz w:val="24"/>
        </w:rPr>
        <w:t>Wykonawca zapewni kompetentne kierownictwo, siłę roboczą, materiały, sprzęt i inne urządzenia oraz wszelkie przedmioty niezbędne do wykonania robót oraz usunięcia wad.</w:t>
      </w:r>
    </w:p>
    <w:p w:rsidR="00780392" w:rsidRPr="00FC568F" w:rsidRDefault="00780392" w:rsidP="00F76F17">
      <w:pPr>
        <w:numPr>
          <w:ilvl w:val="0"/>
          <w:numId w:val="14"/>
        </w:numPr>
        <w:spacing w:after="120"/>
        <w:ind w:left="426" w:hanging="426"/>
        <w:jc w:val="both"/>
        <w:rPr>
          <w:sz w:val="24"/>
        </w:rPr>
      </w:pPr>
      <w:r w:rsidRPr="00FC568F">
        <w:rPr>
          <w:sz w:val="24"/>
          <w:szCs w:val="24"/>
        </w:rPr>
        <w:t xml:space="preserve">Wykonawca zapewni na własny koszt obsługę geodezyjną w celu: </w:t>
      </w:r>
    </w:p>
    <w:p w:rsidR="00780392" w:rsidRDefault="00780392" w:rsidP="00F76F17">
      <w:pPr>
        <w:numPr>
          <w:ilvl w:val="0"/>
          <w:numId w:val="16"/>
        </w:numPr>
        <w:tabs>
          <w:tab w:val="left" w:pos="851"/>
        </w:tabs>
        <w:spacing w:after="120"/>
        <w:ind w:left="851" w:hanging="425"/>
        <w:jc w:val="both"/>
        <w:rPr>
          <w:sz w:val="24"/>
          <w:szCs w:val="24"/>
        </w:rPr>
      </w:pPr>
      <w:r>
        <w:rPr>
          <w:sz w:val="24"/>
          <w:szCs w:val="24"/>
        </w:rPr>
        <w:t xml:space="preserve">wytyczenia studni, </w:t>
      </w:r>
      <w:r w:rsidRPr="00584CBC">
        <w:rPr>
          <w:sz w:val="24"/>
          <w:szCs w:val="24"/>
        </w:rPr>
        <w:t>trasy przewodów i wszystkich niezbę</w:t>
      </w:r>
      <w:r>
        <w:rPr>
          <w:sz w:val="24"/>
          <w:szCs w:val="24"/>
        </w:rPr>
        <w:t>dnych elementów budowy,</w:t>
      </w:r>
    </w:p>
    <w:p w:rsidR="00780392" w:rsidRDefault="00780392" w:rsidP="00F76F17">
      <w:pPr>
        <w:numPr>
          <w:ilvl w:val="0"/>
          <w:numId w:val="16"/>
        </w:numPr>
        <w:tabs>
          <w:tab w:val="left" w:pos="851"/>
        </w:tabs>
        <w:spacing w:after="120"/>
        <w:ind w:left="851" w:hanging="425"/>
        <w:jc w:val="both"/>
        <w:rPr>
          <w:sz w:val="24"/>
          <w:szCs w:val="24"/>
        </w:rPr>
      </w:pPr>
      <w:r w:rsidRPr="00FC568F">
        <w:rPr>
          <w:sz w:val="24"/>
          <w:szCs w:val="24"/>
        </w:rPr>
        <w:t>wykonania inwentaryzacji powykonawczej z wykazaniem na mapie inwentaryzacyjnej (szkicach) rzędnych dna</w:t>
      </w:r>
      <w:r>
        <w:rPr>
          <w:sz w:val="24"/>
          <w:szCs w:val="24"/>
        </w:rPr>
        <w:t xml:space="preserve"> zbiornika studni, kanałów</w:t>
      </w:r>
      <w:r w:rsidRPr="00FC568F">
        <w:rPr>
          <w:sz w:val="24"/>
          <w:szCs w:val="24"/>
        </w:rPr>
        <w:t xml:space="preserve"> (wloty i wyloty dna kanału).</w:t>
      </w:r>
    </w:p>
    <w:p w:rsidR="00780392" w:rsidRPr="006C22CF" w:rsidRDefault="00780392" w:rsidP="00502813">
      <w:pPr>
        <w:tabs>
          <w:tab w:val="left" w:pos="851"/>
        </w:tabs>
        <w:spacing w:after="120"/>
        <w:ind w:left="426" w:hanging="426"/>
        <w:jc w:val="both"/>
        <w:rPr>
          <w:sz w:val="24"/>
          <w:szCs w:val="24"/>
        </w:rPr>
      </w:pPr>
      <w:r>
        <w:rPr>
          <w:sz w:val="24"/>
          <w:szCs w:val="24"/>
        </w:rPr>
        <w:t xml:space="preserve">4. </w:t>
      </w:r>
      <w:r w:rsidRPr="006C22CF">
        <w:rPr>
          <w:sz w:val="24"/>
          <w:szCs w:val="24"/>
        </w:rPr>
        <w:t>W związku z zawartą</w:t>
      </w:r>
      <w:r>
        <w:rPr>
          <w:sz w:val="24"/>
          <w:szCs w:val="24"/>
        </w:rPr>
        <w:t xml:space="preserve"> umową pomiędzy Zamawiającym a </w:t>
      </w:r>
      <w:r w:rsidRPr="006C22CF">
        <w:rPr>
          <w:sz w:val="24"/>
          <w:szCs w:val="24"/>
        </w:rPr>
        <w:t>Budimex S.A. dotyczącą przejęcia udzielonej gwarancji (okres upływu udzielonej gwarancji 06.09.2015r.)</w:t>
      </w:r>
      <w:r>
        <w:rPr>
          <w:sz w:val="24"/>
          <w:szCs w:val="24"/>
        </w:rPr>
        <w:t>,</w:t>
      </w:r>
      <w:r w:rsidRPr="006C22CF">
        <w:rPr>
          <w:sz w:val="24"/>
          <w:szCs w:val="24"/>
        </w:rPr>
        <w:t xml:space="preserve"> na nawierzchnie drogowe i zieleń na odcinku od km 10+594 do km 10+760 drogi wojewódzkiej nr 721 (Nadarzyn – Piaseczno – rz. Wisła- Wiązowna – Duchnów) Słonecznej w Starej Iwicznej i Kolonii Lesznowola na terenie gm. Lesznowola (łącznie 166 mb)</w:t>
      </w:r>
      <w:r>
        <w:rPr>
          <w:sz w:val="24"/>
          <w:szCs w:val="24"/>
        </w:rPr>
        <w:t>,</w:t>
      </w:r>
    </w:p>
    <w:p w:rsidR="00780392" w:rsidRDefault="00780392" w:rsidP="00C12440">
      <w:pPr>
        <w:tabs>
          <w:tab w:val="left" w:pos="709"/>
        </w:tabs>
        <w:ind w:left="709" w:hanging="283"/>
        <w:jc w:val="both"/>
        <w:rPr>
          <w:sz w:val="24"/>
          <w:szCs w:val="24"/>
        </w:rPr>
      </w:pPr>
      <w:r w:rsidRPr="006C22CF">
        <w:rPr>
          <w:sz w:val="24"/>
          <w:szCs w:val="24"/>
        </w:rPr>
        <w:t>1) Wykonawca oświadcza, że całkowicie przejmuje wszelkie zobowiązania gwarancyjne z tytułu gwarancji i rękojmi na elementy pasa drogi w zakresie w jakim zostały wyłączone z gwarancji i rękojmi Budimex</w:t>
      </w:r>
      <w:r>
        <w:rPr>
          <w:sz w:val="24"/>
          <w:szCs w:val="24"/>
        </w:rPr>
        <w:t xml:space="preserve"> a wchodzą w zakres prowadzonych robót przez Wykonawcę,</w:t>
      </w:r>
    </w:p>
    <w:p w:rsidR="00780392" w:rsidRPr="006C22CF" w:rsidRDefault="00780392" w:rsidP="00C12440">
      <w:pPr>
        <w:tabs>
          <w:tab w:val="left" w:pos="709"/>
        </w:tabs>
        <w:ind w:left="709" w:hanging="283"/>
        <w:jc w:val="both"/>
        <w:rPr>
          <w:sz w:val="24"/>
          <w:szCs w:val="24"/>
        </w:rPr>
      </w:pPr>
      <w:r>
        <w:rPr>
          <w:sz w:val="24"/>
          <w:szCs w:val="24"/>
        </w:rPr>
        <w:t xml:space="preserve">2) </w:t>
      </w:r>
      <w:r w:rsidRPr="006C22CF">
        <w:rPr>
          <w:sz w:val="24"/>
          <w:szCs w:val="24"/>
        </w:rPr>
        <w:t xml:space="preserve">Wykonawca oświadcza, że ponosi pełną odpowiedzialność za szkody powstałe w  wyniku prowadzonych prac w stosunku </w:t>
      </w:r>
      <w:r>
        <w:rPr>
          <w:sz w:val="24"/>
          <w:szCs w:val="24"/>
        </w:rPr>
        <w:t xml:space="preserve">do </w:t>
      </w:r>
      <w:r w:rsidRPr="006C22CF">
        <w:rPr>
          <w:sz w:val="24"/>
          <w:szCs w:val="24"/>
        </w:rPr>
        <w:t xml:space="preserve">Budimex </w:t>
      </w:r>
      <w:r>
        <w:rPr>
          <w:sz w:val="24"/>
          <w:szCs w:val="24"/>
        </w:rPr>
        <w:t>S.A,</w:t>
      </w:r>
    </w:p>
    <w:p w:rsidR="00780392" w:rsidRPr="006C22CF" w:rsidRDefault="00780392" w:rsidP="00C12440">
      <w:pPr>
        <w:numPr>
          <w:ilvl w:val="0"/>
          <w:numId w:val="16"/>
        </w:numPr>
        <w:tabs>
          <w:tab w:val="left" w:pos="284"/>
          <w:tab w:val="left" w:pos="709"/>
        </w:tabs>
        <w:ind w:left="709" w:hanging="283"/>
        <w:jc w:val="both"/>
        <w:rPr>
          <w:sz w:val="24"/>
          <w:szCs w:val="24"/>
        </w:rPr>
      </w:pPr>
      <w:r w:rsidRPr="006C22CF">
        <w:rPr>
          <w:sz w:val="24"/>
          <w:szCs w:val="24"/>
        </w:rPr>
        <w:t xml:space="preserve">Wykonawca oświadcza, że będzie uczestniczył w wszelkich przeglądach gwarancyjnych i spotkaniach dotyczących oceny stanu technicznego </w:t>
      </w:r>
      <w:r>
        <w:rPr>
          <w:sz w:val="24"/>
          <w:szCs w:val="24"/>
        </w:rPr>
        <w:t>odcinka drogi objętej umową przejęcia gwarancji,</w:t>
      </w:r>
    </w:p>
    <w:p w:rsidR="00780392" w:rsidRPr="006C22CF" w:rsidRDefault="00780392" w:rsidP="00502813">
      <w:pPr>
        <w:numPr>
          <w:ilvl w:val="0"/>
          <w:numId w:val="16"/>
        </w:numPr>
        <w:tabs>
          <w:tab w:val="left" w:pos="284"/>
          <w:tab w:val="left" w:pos="709"/>
        </w:tabs>
        <w:spacing w:after="240"/>
        <w:ind w:left="709" w:hanging="283"/>
        <w:jc w:val="both"/>
        <w:rPr>
          <w:sz w:val="24"/>
          <w:szCs w:val="24"/>
        </w:rPr>
      </w:pPr>
      <w:r w:rsidRPr="006C22CF">
        <w:rPr>
          <w:sz w:val="24"/>
          <w:szCs w:val="24"/>
        </w:rPr>
        <w:t>Wykonawca oświadcza, że we własnym zakresie i na własny koszt usunie wszelkie usterki związ</w:t>
      </w:r>
      <w:r>
        <w:rPr>
          <w:sz w:val="24"/>
          <w:szCs w:val="24"/>
        </w:rPr>
        <w:t>ane z robotami określonymi w § 1</w:t>
      </w:r>
      <w:r w:rsidRPr="006C22CF">
        <w:rPr>
          <w:sz w:val="24"/>
          <w:szCs w:val="24"/>
        </w:rPr>
        <w:t xml:space="preserve"> w zakresie określonym w </w:t>
      </w:r>
      <w:r>
        <w:rPr>
          <w:sz w:val="24"/>
          <w:szCs w:val="24"/>
        </w:rPr>
        <w:t xml:space="preserve">pkt </w:t>
      </w:r>
      <w:smartTag w:uri="urn:schemas-microsoft-com:office:smarttags" w:element="metricconverter">
        <w:smartTagPr>
          <w:attr w:name="ProductID" w:val="3, a"/>
        </w:smartTagPr>
        <w:r>
          <w:rPr>
            <w:sz w:val="24"/>
            <w:szCs w:val="24"/>
          </w:rPr>
          <w:t>3</w:t>
        </w:r>
        <w:r w:rsidRPr="006C22CF">
          <w:rPr>
            <w:sz w:val="24"/>
            <w:szCs w:val="24"/>
          </w:rPr>
          <w:t xml:space="preserve">, </w:t>
        </w:r>
        <w:r>
          <w:rPr>
            <w:sz w:val="24"/>
            <w:szCs w:val="24"/>
          </w:rPr>
          <w:t>a</w:t>
        </w:r>
      </w:smartTag>
      <w:r>
        <w:rPr>
          <w:sz w:val="24"/>
          <w:szCs w:val="24"/>
        </w:rPr>
        <w:t xml:space="preserve"> </w:t>
      </w:r>
      <w:r w:rsidRPr="006C22CF">
        <w:rPr>
          <w:sz w:val="24"/>
          <w:szCs w:val="24"/>
        </w:rPr>
        <w:t>stwierdzone</w:t>
      </w:r>
      <w:r>
        <w:rPr>
          <w:sz w:val="24"/>
          <w:szCs w:val="24"/>
        </w:rPr>
        <w:t xml:space="preserve"> w okresie gwarancji i rękojmi.</w:t>
      </w:r>
    </w:p>
    <w:p w:rsidR="00780392" w:rsidRDefault="00780392" w:rsidP="00CB3861">
      <w:pPr>
        <w:numPr>
          <w:ilvl w:val="0"/>
          <w:numId w:val="14"/>
        </w:numPr>
        <w:spacing w:after="120"/>
        <w:jc w:val="both"/>
        <w:rPr>
          <w:sz w:val="24"/>
          <w:szCs w:val="24"/>
        </w:rPr>
      </w:pPr>
      <w:r w:rsidRPr="006C22CF">
        <w:rPr>
          <w:sz w:val="24"/>
          <w:szCs w:val="24"/>
        </w:rPr>
        <w:t>Zamawiający</w:t>
      </w:r>
      <w:r w:rsidRPr="00E01DBB">
        <w:rPr>
          <w:sz w:val="24"/>
          <w:szCs w:val="24"/>
        </w:rPr>
        <w:t xml:space="preserve"> umożliwi Wykonawcy pobór wo</w:t>
      </w:r>
      <w:r>
        <w:rPr>
          <w:sz w:val="24"/>
          <w:szCs w:val="24"/>
        </w:rPr>
        <w:t>dy z sieci wodociągowej poprzez opomiarowane ujęcie, kosztami zużytej wody zostanie obciążony Wykonawca. Pobór energii elektrycznej Wykonawca zapewni na własny koszt.</w:t>
      </w:r>
    </w:p>
    <w:p w:rsidR="00780392" w:rsidRPr="00E01DBB" w:rsidRDefault="00780392" w:rsidP="00CB3861">
      <w:pPr>
        <w:spacing w:after="120"/>
        <w:ind w:left="360"/>
        <w:jc w:val="both"/>
        <w:rPr>
          <w:sz w:val="24"/>
          <w:szCs w:val="24"/>
        </w:rPr>
      </w:pPr>
    </w:p>
    <w:p w:rsidR="00780392" w:rsidRDefault="00780392" w:rsidP="005F4831">
      <w:pPr>
        <w:jc w:val="center"/>
        <w:rPr>
          <w:b/>
          <w:sz w:val="24"/>
        </w:rPr>
      </w:pPr>
      <w:r>
        <w:rPr>
          <w:b/>
          <w:sz w:val="24"/>
        </w:rPr>
        <w:t>§ 6.</w:t>
      </w:r>
    </w:p>
    <w:p w:rsidR="00780392" w:rsidRDefault="00780392" w:rsidP="00037486">
      <w:pPr>
        <w:numPr>
          <w:ilvl w:val="0"/>
          <w:numId w:val="18"/>
        </w:numPr>
        <w:overflowPunct w:val="0"/>
        <w:autoSpaceDE w:val="0"/>
        <w:autoSpaceDN w:val="0"/>
        <w:adjustRightInd w:val="0"/>
        <w:spacing w:after="120"/>
        <w:ind w:left="426" w:hanging="426"/>
        <w:jc w:val="both"/>
        <w:rPr>
          <w:b/>
          <w:sz w:val="24"/>
          <w:szCs w:val="24"/>
        </w:rPr>
      </w:pPr>
      <w:r>
        <w:rPr>
          <w:sz w:val="24"/>
          <w:szCs w:val="24"/>
        </w:rPr>
        <w:t>Termin realizacji umowy ustala się na dzień</w:t>
      </w:r>
      <w:r w:rsidRPr="00964056">
        <w:rPr>
          <w:sz w:val="24"/>
          <w:szCs w:val="24"/>
        </w:rPr>
        <w:t>:</w:t>
      </w:r>
      <w:r>
        <w:rPr>
          <w:b/>
          <w:sz w:val="24"/>
          <w:szCs w:val="24"/>
        </w:rPr>
        <w:t xml:space="preserve"> 15.07</w:t>
      </w:r>
      <w:r w:rsidRPr="00FC568F">
        <w:rPr>
          <w:b/>
          <w:sz w:val="24"/>
          <w:szCs w:val="24"/>
        </w:rPr>
        <w:t>.2014 r.</w:t>
      </w:r>
      <w:r>
        <w:rPr>
          <w:b/>
          <w:sz w:val="24"/>
          <w:szCs w:val="24"/>
        </w:rPr>
        <w:t xml:space="preserve"> </w:t>
      </w:r>
      <w:r w:rsidRPr="00FC568F">
        <w:rPr>
          <w:sz w:val="24"/>
          <w:szCs w:val="24"/>
        </w:rPr>
        <w:t>(</w:t>
      </w:r>
      <w:r>
        <w:rPr>
          <w:sz w:val="24"/>
          <w:szCs w:val="24"/>
        </w:rPr>
        <w:t>piętnasty lipca</w:t>
      </w:r>
      <w:r w:rsidRPr="00FC568F">
        <w:rPr>
          <w:sz w:val="24"/>
          <w:szCs w:val="24"/>
        </w:rPr>
        <w:t xml:space="preserve"> dwa tysiące czternastego roku)</w:t>
      </w:r>
      <w:r>
        <w:rPr>
          <w:sz w:val="24"/>
          <w:szCs w:val="24"/>
        </w:rPr>
        <w:t>.</w:t>
      </w:r>
    </w:p>
    <w:p w:rsidR="00780392" w:rsidRDefault="00780392" w:rsidP="00037486">
      <w:pPr>
        <w:numPr>
          <w:ilvl w:val="0"/>
          <w:numId w:val="18"/>
        </w:numPr>
        <w:overflowPunct w:val="0"/>
        <w:autoSpaceDE w:val="0"/>
        <w:autoSpaceDN w:val="0"/>
        <w:adjustRightInd w:val="0"/>
        <w:spacing w:after="120"/>
        <w:ind w:left="426" w:hanging="426"/>
        <w:jc w:val="both"/>
        <w:rPr>
          <w:b/>
          <w:sz w:val="24"/>
          <w:szCs w:val="24"/>
        </w:rPr>
      </w:pPr>
      <w:r w:rsidRPr="00FC568F">
        <w:rPr>
          <w:color w:val="000000"/>
          <w:sz w:val="24"/>
        </w:rPr>
        <w:t>W terminie, o którym mowa w ust. 1, Wykonawca zobowiązany jest wykonać roboty budowlane objęte umową oraz przekazać Zamawiającemu kompletną dokumentację powykonawczą,</w:t>
      </w:r>
      <w:r>
        <w:rPr>
          <w:color w:val="000000"/>
          <w:sz w:val="24"/>
        </w:rPr>
        <w:t xml:space="preserve"> niezbędną do dokonania odbioru inwestycji przez Nadzór Budowlany</w:t>
      </w:r>
      <w:r w:rsidRPr="00FC568F">
        <w:rPr>
          <w:color w:val="000000"/>
          <w:sz w:val="24"/>
        </w:rPr>
        <w:t>.</w:t>
      </w:r>
    </w:p>
    <w:p w:rsidR="00780392" w:rsidRDefault="00780392"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Wykonanie całości robót zostanie potwierdzone protokołem odbioru końcowego podpisanym przez strony.</w:t>
      </w:r>
    </w:p>
    <w:p w:rsidR="00780392" w:rsidRPr="00CB3861" w:rsidRDefault="00780392"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 xml:space="preserve">Do odbioru końcowego wykonawca przedłoży szkic geodezyjny z naniesionymi rzędnymi wysokościowymi wykonanych urządzeń, potwierdzonymi przez geodetę prowadzącego obsługę budowy.  </w:t>
      </w:r>
    </w:p>
    <w:p w:rsidR="00780392" w:rsidRPr="00FC568F" w:rsidRDefault="00780392" w:rsidP="00CB3861">
      <w:pPr>
        <w:overflowPunct w:val="0"/>
        <w:autoSpaceDE w:val="0"/>
        <w:autoSpaceDN w:val="0"/>
        <w:adjustRightInd w:val="0"/>
        <w:spacing w:after="120"/>
        <w:jc w:val="both"/>
        <w:rPr>
          <w:b/>
          <w:sz w:val="24"/>
          <w:szCs w:val="24"/>
        </w:rPr>
      </w:pPr>
    </w:p>
    <w:p w:rsidR="00780392" w:rsidRDefault="00780392" w:rsidP="005F4831">
      <w:pPr>
        <w:jc w:val="center"/>
        <w:rPr>
          <w:b/>
          <w:sz w:val="24"/>
        </w:rPr>
      </w:pPr>
      <w:r>
        <w:rPr>
          <w:b/>
          <w:sz w:val="24"/>
        </w:rPr>
        <w:t>§ 7.</w:t>
      </w:r>
    </w:p>
    <w:p w:rsidR="00780392" w:rsidRDefault="00780392" w:rsidP="00037486">
      <w:pPr>
        <w:numPr>
          <w:ilvl w:val="0"/>
          <w:numId w:val="19"/>
        </w:numPr>
        <w:spacing w:after="120"/>
        <w:ind w:left="426" w:hanging="426"/>
        <w:jc w:val="both"/>
        <w:rPr>
          <w:sz w:val="24"/>
        </w:rPr>
      </w:pPr>
      <w:r>
        <w:rPr>
          <w:sz w:val="24"/>
        </w:rPr>
        <w:t>Roboty powinny być wykonane przez Wykonawcę zgodnie z postanowieniami umowy, zasadami sztuki budowlanej i wiedzy technicznej.</w:t>
      </w:r>
    </w:p>
    <w:p w:rsidR="00780392" w:rsidRDefault="00780392" w:rsidP="00037486">
      <w:pPr>
        <w:numPr>
          <w:ilvl w:val="0"/>
          <w:numId w:val="19"/>
        </w:numPr>
        <w:spacing w:after="120"/>
        <w:ind w:left="426" w:hanging="426"/>
        <w:jc w:val="both"/>
        <w:rPr>
          <w:sz w:val="24"/>
        </w:rPr>
      </w:pPr>
      <w:r w:rsidRPr="00FC568F">
        <w:rPr>
          <w:sz w:val="24"/>
        </w:rPr>
        <w:t>Wszystkie materiały wykorzystane do realizacji zamówienia powinny odpowiadać wymogom określonym w ustawie z dnia 16 kwietnia 2004r. o wyrobach budowlanych (Dz. U. nr 92, poz. 881) i powinny być poddawane bieżącym badaniom w miejscu wyprodukowania lub na placu budowy. Wykonawca zapewni urządzenia, instrumenty, robociznę i materiały potrzebne do wykonania próbek i zbadania jakości, wagi i ilości użytych materiałów oraz dostarczy wymagane próbki materiałów.</w:t>
      </w:r>
    </w:p>
    <w:p w:rsidR="00780392" w:rsidRDefault="00780392" w:rsidP="00037486">
      <w:pPr>
        <w:numPr>
          <w:ilvl w:val="0"/>
          <w:numId w:val="19"/>
        </w:numPr>
        <w:spacing w:after="120"/>
        <w:ind w:left="426" w:hanging="426"/>
        <w:jc w:val="both"/>
        <w:rPr>
          <w:sz w:val="24"/>
        </w:rPr>
      </w:pPr>
      <w:r w:rsidRPr="00FC568F">
        <w:rPr>
          <w:sz w:val="24"/>
        </w:rPr>
        <w:t>Wszystkie próbki Wykonawca dostarczy na własny koszt.</w:t>
      </w:r>
    </w:p>
    <w:p w:rsidR="00780392" w:rsidRDefault="00780392" w:rsidP="00037486">
      <w:pPr>
        <w:numPr>
          <w:ilvl w:val="0"/>
          <w:numId w:val="19"/>
        </w:numPr>
        <w:spacing w:after="120"/>
        <w:ind w:left="426" w:hanging="426"/>
        <w:jc w:val="both"/>
        <w:rPr>
          <w:sz w:val="24"/>
        </w:rPr>
      </w:pPr>
      <w:r w:rsidRPr="00FC568F">
        <w:rPr>
          <w:sz w:val="24"/>
        </w:rPr>
        <w:t>Koszty przeprowadzenia</w:t>
      </w:r>
      <w:r>
        <w:rPr>
          <w:sz w:val="24"/>
        </w:rPr>
        <w:t xml:space="preserve"> niezbędnych </w:t>
      </w:r>
      <w:r w:rsidRPr="00FC568F">
        <w:rPr>
          <w:sz w:val="24"/>
        </w:rPr>
        <w:t>badań będzie pon</w:t>
      </w:r>
      <w:r>
        <w:rPr>
          <w:sz w:val="24"/>
        </w:rPr>
        <w:t>osić Wykonawca</w:t>
      </w:r>
      <w:r w:rsidRPr="00FC568F">
        <w:rPr>
          <w:sz w:val="24"/>
        </w:rPr>
        <w:t>.</w:t>
      </w:r>
    </w:p>
    <w:p w:rsidR="00780392" w:rsidRDefault="00780392" w:rsidP="00037486">
      <w:pPr>
        <w:numPr>
          <w:ilvl w:val="0"/>
          <w:numId w:val="19"/>
        </w:numPr>
        <w:spacing w:after="120"/>
        <w:ind w:left="426" w:hanging="426"/>
        <w:jc w:val="both"/>
        <w:rPr>
          <w:sz w:val="24"/>
        </w:rPr>
      </w:pPr>
      <w:r w:rsidRPr="00FC568F">
        <w:rPr>
          <w:sz w:val="24"/>
        </w:rPr>
        <w:t>Przed przystąpieniem do wbudowania materiałów budowlanych Wykonawca na własny koszt przedstawi dowody jakości oraz pochodzenia tych materiałów do akceptacji przez nadzór inwestorski. Wyżej wymienione dokumenty Wykonawca dołączy do protokołu odbioru końcowego robót. Zamawiający zastrzega sobie prawo nie przyjęcia protokołu odbioru końcowego robót w przypadku braku dokumentów, o których mowa powyżej.</w:t>
      </w:r>
    </w:p>
    <w:p w:rsidR="00780392" w:rsidRDefault="00780392" w:rsidP="00037486">
      <w:pPr>
        <w:numPr>
          <w:ilvl w:val="0"/>
          <w:numId w:val="19"/>
        </w:numPr>
        <w:spacing w:after="120"/>
        <w:ind w:left="426" w:hanging="426"/>
        <w:jc w:val="both"/>
        <w:rPr>
          <w:sz w:val="24"/>
        </w:rPr>
      </w:pPr>
      <w:r w:rsidRPr="00FC568F">
        <w:rPr>
          <w:sz w:val="24"/>
        </w:rPr>
        <w:t>Inspektor nadzoru może zażądać wykonania badań dodatkowych. Wykonawca będzie ponosić koszty badań, jeśli wykażą one, że jakość materiałów i robót nie jest zgodna z dokumentacją.</w:t>
      </w:r>
    </w:p>
    <w:p w:rsidR="00780392" w:rsidRPr="00FC568F" w:rsidRDefault="00780392" w:rsidP="00CB3861">
      <w:pPr>
        <w:spacing w:after="120"/>
        <w:jc w:val="both"/>
        <w:rPr>
          <w:sz w:val="24"/>
        </w:rPr>
      </w:pPr>
    </w:p>
    <w:p w:rsidR="00780392" w:rsidRDefault="00780392" w:rsidP="005F4831">
      <w:pPr>
        <w:jc w:val="center"/>
        <w:rPr>
          <w:b/>
          <w:sz w:val="24"/>
        </w:rPr>
      </w:pPr>
      <w:r>
        <w:rPr>
          <w:b/>
          <w:sz w:val="24"/>
        </w:rPr>
        <w:t>§ 8.</w:t>
      </w:r>
    </w:p>
    <w:p w:rsidR="00780392" w:rsidRDefault="00780392" w:rsidP="00037486">
      <w:pPr>
        <w:numPr>
          <w:ilvl w:val="0"/>
          <w:numId w:val="20"/>
        </w:numPr>
        <w:spacing w:after="120"/>
        <w:ind w:left="426" w:hanging="426"/>
        <w:jc w:val="both"/>
        <w:rPr>
          <w:sz w:val="24"/>
        </w:rPr>
      </w:pPr>
      <w:r>
        <w:rPr>
          <w:sz w:val="24"/>
        </w:rPr>
        <w:t>Inspektor nadzoru jest obowiązany sprawdzić wykonanie robót i o wykrytych wadach powiadomić niezwłocznie Wykonawcę.</w:t>
      </w:r>
    </w:p>
    <w:p w:rsidR="00780392" w:rsidRDefault="00780392" w:rsidP="00037486">
      <w:pPr>
        <w:numPr>
          <w:ilvl w:val="0"/>
          <w:numId w:val="20"/>
        </w:numPr>
        <w:spacing w:after="120"/>
        <w:ind w:left="426" w:hanging="426"/>
        <w:jc w:val="both"/>
        <w:rPr>
          <w:sz w:val="24"/>
        </w:rPr>
      </w:pPr>
      <w:r w:rsidRPr="00FC568F">
        <w:rPr>
          <w:sz w:val="24"/>
        </w:rPr>
        <w:t>Sprawdzenie jakości robót przez inspektora nadzoru nie ogranicza uprawnień komisji odbioru powołanej przez Zamawiającego do ustalenia wad przedmiotu odbioru.</w:t>
      </w:r>
    </w:p>
    <w:p w:rsidR="00780392" w:rsidRDefault="00780392" w:rsidP="00037486">
      <w:pPr>
        <w:numPr>
          <w:ilvl w:val="0"/>
          <w:numId w:val="20"/>
        </w:numPr>
        <w:spacing w:after="120"/>
        <w:ind w:left="426" w:hanging="426"/>
        <w:jc w:val="both"/>
        <w:rPr>
          <w:sz w:val="24"/>
        </w:rPr>
      </w:pPr>
      <w:r w:rsidRPr="00FC568F">
        <w:rPr>
          <w:sz w:val="24"/>
        </w:rPr>
        <w:t>Zgłoszone wady powinny być niezwłocznie usunięte przez Wykonawcę nie później niż w ciągu 14 dni od uzyskania powiadomienia o ich wykryciu przez inspektora nadzoru lub komisję odbioru.</w:t>
      </w:r>
    </w:p>
    <w:p w:rsidR="00780392" w:rsidRDefault="00780392" w:rsidP="00037486">
      <w:pPr>
        <w:numPr>
          <w:ilvl w:val="0"/>
          <w:numId w:val="20"/>
        </w:numPr>
        <w:spacing w:after="120"/>
        <w:ind w:left="426" w:hanging="426"/>
        <w:jc w:val="both"/>
        <w:rPr>
          <w:sz w:val="24"/>
        </w:rPr>
      </w:pPr>
      <w:r w:rsidRPr="00FC568F">
        <w:rPr>
          <w:sz w:val="24"/>
        </w:rPr>
        <w:t>Wady wykryte we własnym zakresie przez Wykonawcę powinny być usunięte niezwłocznie.</w:t>
      </w:r>
    </w:p>
    <w:p w:rsidR="00780392" w:rsidRDefault="00780392" w:rsidP="00037486">
      <w:pPr>
        <w:numPr>
          <w:ilvl w:val="0"/>
          <w:numId w:val="20"/>
        </w:numPr>
        <w:spacing w:after="120"/>
        <w:ind w:left="426" w:hanging="426"/>
        <w:jc w:val="both"/>
        <w:rPr>
          <w:sz w:val="24"/>
        </w:rPr>
      </w:pPr>
      <w:r w:rsidRPr="00FC568F">
        <w:rPr>
          <w:sz w:val="24"/>
        </w:rPr>
        <w:t>Inspektor nadzoru poświadcza usunięcie wad.</w:t>
      </w:r>
    </w:p>
    <w:p w:rsidR="00780392" w:rsidRPr="00FC568F" w:rsidRDefault="00780392" w:rsidP="00CB3861">
      <w:pPr>
        <w:spacing w:after="120"/>
        <w:jc w:val="both"/>
        <w:rPr>
          <w:sz w:val="24"/>
        </w:rPr>
      </w:pPr>
    </w:p>
    <w:p w:rsidR="00780392" w:rsidRDefault="00780392" w:rsidP="005F4831">
      <w:pPr>
        <w:jc w:val="center"/>
        <w:rPr>
          <w:b/>
          <w:sz w:val="24"/>
        </w:rPr>
      </w:pPr>
      <w:r>
        <w:rPr>
          <w:b/>
          <w:sz w:val="24"/>
        </w:rPr>
        <w:t>§ 9.</w:t>
      </w:r>
    </w:p>
    <w:p w:rsidR="00780392" w:rsidRDefault="00780392" w:rsidP="00F56DC9">
      <w:pPr>
        <w:pStyle w:val="BodyText"/>
        <w:numPr>
          <w:ilvl w:val="0"/>
          <w:numId w:val="21"/>
        </w:numPr>
        <w:tabs>
          <w:tab w:val="left" w:pos="426"/>
        </w:tabs>
        <w:overflowPunct w:val="0"/>
        <w:autoSpaceDE w:val="0"/>
        <w:autoSpaceDN w:val="0"/>
        <w:adjustRightInd w:val="0"/>
        <w:ind w:left="426" w:hanging="426"/>
        <w:jc w:val="both"/>
        <w:rPr>
          <w:b/>
          <w:sz w:val="24"/>
        </w:rPr>
      </w:pPr>
      <w:r>
        <w:rPr>
          <w:sz w:val="24"/>
        </w:rPr>
        <w:t>Strony</w:t>
      </w:r>
      <w:r>
        <w:rPr>
          <w:b/>
          <w:sz w:val="24"/>
        </w:rPr>
        <w:t xml:space="preserve"> </w:t>
      </w:r>
      <w:r>
        <w:rPr>
          <w:sz w:val="24"/>
        </w:rPr>
        <w:t>ustalają, że</w:t>
      </w:r>
      <w:r>
        <w:rPr>
          <w:b/>
          <w:sz w:val="24"/>
        </w:rPr>
        <w:t xml:space="preserve"> </w:t>
      </w:r>
      <w:r>
        <w:rPr>
          <w:sz w:val="24"/>
        </w:rPr>
        <w:t xml:space="preserve">obowiązującą formą wynagrodzenia zgodnie ze specyfikacją istotnych warunków zamówienia oraz ofertą wykonawcy jest </w:t>
      </w:r>
      <w:r>
        <w:rPr>
          <w:b/>
          <w:sz w:val="24"/>
        </w:rPr>
        <w:t>wynagrodzenie ryczałtowe</w:t>
      </w:r>
      <w:r>
        <w:rPr>
          <w:sz w:val="24"/>
        </w:rPr>
        <w:t xml:space="preserve"> ustalone w następujący sposób: </w:t>
      </w:r>
    </w:p>
    <w:p w:rsidR="00780392" w:rsidRDefault="00780392" w:rsidP="00F56DC9">
      <w:pPr>
        <w:pStyle w:val="BodyText"/>
        <w:numPr>
          <w:ilvl w:val="0"/>
          <w:numId w:val="22"/>
        </w:numPr>
        <w:tabs>
          <w:tab w:val="left" w:pos="851"/>
        </w:tabs>
        <w:overflowPunct w:val="0"/>
        <w:autoSpaceDE w:val="0"/>
        <w:autoSpaceDN w:val="0"/>
        <w:adjustRightInd w:val="0"/>
        <w:ind w:left="851" w:hanging="425"/>
        <w:jc w:val="both"/>
        <w:rPr>
          <w:b/>
          <w:sz w:val="24"/>
        </w:rPr>
      </w:pPr>
      <w:r w:rsidRPr="00F56DC9">
        <w:rPr>
          <w:b/>
          <w:sz w:val="24"/>
        </w:rPr>
        <w:t>netto zł: … , słownie zł: … ,+ obowiązujący podatek VAT w wysokości: … %, wartość podatku VAT w zł: … ,</w:t>
      </w:r>
      <w:r>
        <w:rPr>
          <w:b/>
          <w:sz w:val="24"/>
        </w:rPr>
        <w:t xml:space="preserve"> </w:t>
      </w:r>
      <w:r w:rsidRPr="00F56DC9">
        <w:rPr>
          <w:b/>
          <w:sz w:val="24"/>
        </w:rPr>
        <w:t>słownie zł:</w:t>
      </w:r>
      <w:r>
        <w:rPr>
          <w:b/>
          <w:sz w:val="24"/>
        </w:rPr>
        <w:t xml:space="preserve"> … </w:t>
      </w:r>
      <w:r w:rsidRPr="00F56DC9">
        <w:rPr>
          <w:b/>
          <w:sz w:val="24"/>
        </w:rPr>
        <w:t>,</w:t>
      </w:r>
    </w:p>
    <w:p w:rsidR="00780392" w:rsidRPr="00F56DC9" w:rsidRDefault="00780392" w:rsidP="00F56DC9">
      <w:pPr>
        <w:pStyle w:val="BodyText"/>
        <w:numPr>
          <w:ilvl w:val="0"/>
          <w:numId w:val="22"/>
        </w:numPr>
        <w:tabs>
          <w:tab w:val="left" w:pos="851"/>
        </w:tabs>
        <w:overflowPunct w:val="0"/>
        <w:autoSpaceDE w:val="0"/>
        <w:autoSpaceDN w:val="0"/>
        <w:adjustRightInd w:val="0"/>
        <w:ind w:left="851" w:hanging="425"/>
        <w:jc w:val="both"/>
        <w:rPr>
          <w:b/>
        </w:rPr>
      </w:pPr>
      <w:r w:rsidRPr="00F56DC9">
        <w:rPr>
          <w:b/>
          <w:sz w:val="24"/>
        </w:rPr>
        <w:t>brutto zł: … , słownie zł:</w:t>
      </w:r>
      <w:r>
        <w:rPr>
          <w:b/>
          <w:sz w:val="24"/>
        </w:rPr>
        <w:t xml:space="preserve"> … .</w:t>
      </w:r>
    </w:p>
    <w:p w:rsidR="00780392" w:rsidRDefault="00780392" w:rsidP="00F56DC9">
      <w:pPr>
        <w:pStyle w:val="BodyText"/>
        <w:numPr>
          <w:ilvl w:val="0"/>
          <w:numId w:val="21"/>
        </w:numPr>
        <w:tabs>
          <w:tab w:val="left" w:pos="426"/>
        </w:tabs>
        <w:overflowPunct w:val="0"/>
        <w:autoSpaceDE w:val="0"/>
        <w:autoSpaceDN w:val="0"/>
        <w:adjustRightInd w:val="0"/>
        <w:ind w:hanging="436"/>
        <w:jc w:val="both"/>
        <w:rPr>
          <w:sz w:val="24"/>
          <w:szCs w:val="24"/>
        </w:rPr>
      </w:pPr>
      <w:r>
        <w:rPr>
          <w:sz w:val="24"/>
          <w:szCs w:val="24"/>
        </w:rPr>
        <w:t>Wynagrodzenie umowne, o którym mowa w ust. 1, płatne będzie na podstawie faktury końcowej, wystawionej przez Wykonawcę po dokonaniu odbioru końcowego robót oraz</w:t>
      </w:r>
      <w:r w:rsidRPr="00BD2AA5">
        <w:rPr>
          <w:sz w:val="24"/>
          <w:szCs w:val="24"/>
        </w:rPr>
        <w:t xml:space="preserve"> </w:t>
      </w:r>
      <w:r>
        <w:rPr>
          <w:sz w:val="24"/>
          <w:szCs w:val="24"/>
        </w:rPr>
        <w:t>przekazaniu Zamawiającemu dokumentacji powykonawczej, w tym inwentaryzacji geodezyjnej - w terminie 30 dni od daty doręczenia Zamawiającemu faktury, przelewem na konto Wykonawcy podane w fakturze.</w:t>
      </w:r>
    </w:p>
    <w:p w:rsidR="00780392" w:rsidRDefault="00780392"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Podstawą do wystawienia faktury przez Wykonawcę jest odbiór przedmiotu umowy dokonany przez Zamawiającego bez zastrzeżeń oraz dokumentacja powykonawcza wraz z inwentaryzacją geodezyjną.</w:t>
      </w:r>
    </w:p>
    <w:p w:rsidR="00780392" w:rsidRDefault="00780392"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Za datę realizacji płatności uważa się datę złożenia przez Zamawiającego polecenia przelewu należności na konto bankowe Wykonawcy.</w:t>
      </w:r>
    </w:p>
    <w:p w:rsidR="00780392" w:rsidRPr="00CB3861" w:rsidRDefault="00780392"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bCs/>
          <w:sz w:val="24"/>
        </w:rPr>
        <w:t>Wynagrodzenie uwzględnia w szczególności: koszty materiałów, koszty urządzenia terenu budowy, koszty obsługi geodezyjnej, koszty obsługi geologicznej, koszty nadzorów specjalistycznych, koszty ubezpieczenia, koszt</w:t>
      </w:r>
      <w:r>
        <w:rPr>
          <w:bCs/>
          <w:sz w:val="24"/>
        </w:rPr>
        <w:t>y kontroli jakości</w:t>
      </w:r>
      <w:r w:rsidRPr="00F56DC9">
        <w:rPr>
          <w:bCs/>
          <w:sz w:val="24"/>
        </w:rPr>
        <w:t>, koszty zużycia wody i energii, koszty opracowania dokumentacji powykonawczej.</w:t>
      </w:r>
    </w:p>
    <w:p w:rsidR="00780392" w:rsidRDefault="00780392" w:rsidP="00CB3861">
      <w:pPr>
        <w:pStyle w:val="BodyText"/>
        <w:tabs>
          <w:tab w:val="left" w:pos="426"/>
        </w:tabs>
        <w:overflowPunct w:val="0"/>
        <w:autoSpaceDE w:val="0"/>
        <w:autoSpaceDN w:val="0"/>
        <w:adjustRightInd w:val="0"/>
        <w:jc w:val="both"/>
        <w:rPr>
          <w:sz w:val="24"/>
          <w:szCs w:val="24"/>
        </w:rPr>
      </w:pPr>
    </w:p>
    <w:p w:rsidR="00780392" w:rsidRDefault="00780392" w:rsidP="00F76F17">
      <w:pPr>
        <w:jc w:val="center"/>
        <w:rPr>
          <w:b/>
          <w:sz w:val="24"/>
        </w:rPr>
      </w:pPr>
      <w:r>
        <w:rPr>
          <w:b/>
          <w:sz w:val="24"/>
        </w:rPr>
        <w:t>§ 10.</w:t>
      </w:r>
    </w:p>
    <w:p w:rsidR="00780392" w:rsidRDefault="00780392" w:rsidP="00037486">
      <w:pPr>
        <w:numPr>
          <w:ilvl w:val="0"/>
          <w:numId w:val="23"/>
        </w:numPr>
        <w:spacing w:after="120"/>
        <w:ind w:left="426" w:hanging="426"/>
        <w:jc w:val="both"/>
        <w:rPr>
          <w:b/>
          <w:sz w:val="24"/>
        </w:rPr>
      </w:pPr>
      <w:r>
        <w:rPr>
          <w:sz w:val="24"/>
        </w:rPr>
        <w:t>Zarówno Zamawiający jak i Wykonawca zobowiązani są do naprawienia szkód wynikłych z niewykonania lub nienależytego wykonania umowy.</w:t>
      </w:r>
    </w:p>
    <w:p w:rsidR="00780392" w:rsidRPr="00F56DC9" w:rsidRDefault="00780392" w:rsidP="00037486">
      <w:pPr>
        <w:numPr>
          <w:ilvl w:val="0"/>
          <w:numId w:val="23"/>
        </w:numPr>
        <w:spacing w:after="120"/>
        <w:ind w:left="426" w:hanging="426"/>
        <w:jc w:val="both"/>
        <w:rPr>
          <w:b/>
          <w:sz w:val="24"/>
        </w:rPr>
      </w:pPr>
      <w:r w:rsidRPr="00F56DC9">
        <w:rPr>
          <w:sz w:val="24"/>
        </w:rPr>
        <w:t>Wykonawca zapłaci Zamawiającemu kary umowne:</w:t>
      </w:r>
    </w:p>
    <w:p w:rsidR="00780392" w:rsidRDefault="00780392" w:rsidP="00037486">
      <w:pPr>
        <w:numPr>
          <w:ilvl w:val="0"/>
          <w:numId w:val="24"/>
        </w:numPr>
        <w:tabs>
          <w:tab w:val="left" w:pos="851"/>
        </w:tabs>
        <w:overflowPunct w:val="0"/>
        <w:autoSpaceDE w:val="0"/>
        <w:autoSpaceDN w:val="0"/>
        <w:adjustRightInd w:val="0"/>
        <w:spacing w:after="120"/>
        <w:ind w:left="851" w:hanging="425"/>
        <w:jc w:val="both"/>
        <w:rPr>
          <w:sz w:val="24"/>
        </w:rPr>
      </w:pPr>
      <w:r>
        <w:rPr>
          <w:sz w:val="24"/>
        </w:rPr>
        <w:t>w wysokości 0,2% wynagrodzenia brutto, o którym mowa w § 9 ust. 1, za każdy rozpoczęty dzień opóźnienia w zakończeniu przedmiotu umowy w stosunku do terminu realizacji, określonego w § 6 ust. 1,</w:t>
      </w:r>
    </w:p>
    <w:p w:rsidR="00780392" w:rsidRDefault="00780392"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20% wynagrodze</w:t>
      </w:r>
      <w:r>
        <w:rPr>
          <w:sz w:val="24"/>
        </w:rPr>
        <w:t>nia brutto, o którym mowa w § 9</w:t>
      </w:r>
      <w:r w:rsidRPr="00F56DC9">
        <w:rPr>
          <w:sz w:val="24"/>
        </w:rPr>
        <w:t xml:space="preserve"> ust. 1, za odstąpienie od umowy przez Wykonawcę lub Zamawiającego, z przyczyn leżących po stronie Wykonawcy,</w:t>
      </w:r>
    </w:p>
    <w:p w:rsidR="00780392" w:rsidRPr="00F56DC9" w:rsidRDefault="00780392"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0,2% wynagrodz</w:t>
      </w:r>
      <w:r>
        <w:rPr>
          <w:sz w:val="24"/>
        </w:rPr>
        <w:t>enia brutto o którym mowa w § 9</w:t>
      </w:r>
      <w:r w:rsidRPr="00F56DC9">
        <w:rPr>
          <w:sz w:val="24"/>
        </w:rPr>
        <w:t xml:space="preserve"> ust. 1, z tytułu nieterminowego usuwania wad stwierdzonych przy odbiorze i w okresie gwarancji za wady, liczone za każdy rozpoczęty dzień opóźnienia w stosunku do ustalonych terminów na ich usunięcie.</w:t>
      </w:r>
    </w:p>
    <w:p w:rsidR="00780392" w:rsidRDefault="00780392" w:rsidP="00037486">
      <w:pPr>
        <w:numPr>
          <w:ilvl w:val="0"/>
          <w:numId w:val="23"/>
        </w:numPr>
        <w:spacing w:after="120"/>
        <w:ind w:left="426" w:hanging="426"/>
        <w:jc w:val="both"/>
        <w:rPr>
          <w:sz w:val="24"/>
        </w:rPr>
      </w:pPr>
      <w:r>
        <w:rPr>
          <w:sz w:val="24"/>
        </w:rPr>
        <w:t>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rsidR="00780392" w:rsidRDefault="00780392" w:rsidP="00037486">
      <w:pPr>
        <w:numPr>
          <w:ilvl w:val="0"/>
          <w:numId w:val="23"/>
        </w:numPr>
        <w:spacing w:after="120"/>
        <w:ind w:left="426" w:hanging="426"/>
        <w:jc w:val="both"/>
        <w:rPr>
          <w:sz w:val="24"/>
        </w:rPr>
      </w:pPr>
      <w:r w:rsidRPr="00F56DC9">
        <w:rPr>
          <w:sz w:val="24"/>
        </w:rPr>
        <w:t>W przypadku nie zapłacenia kar umownych w ciągu 14 dni od daty otrzymania wezwania do dobrowolnej zapłaty, Zamawiający ma prawo ich potrącenia z bieżących płatności należnych Wykonawcy lub z wniesionego zabezpieczenia.</w:t>
      </w:r>
    </w:p>
    <w:p w:rsidR="00780392" w:rsidRDefault="00780392" w:rsidP="00037486">
      <w:pPr>
        <w:numPr>
          <w:ilvl w:val="0"/>
          <w:numId w:val="23"/>
        </w:numPr>
        <w:spacing w:after="120"/>
        <w:ind w:left="426" w:hanging="426"/>
        <w:jc w:val="both"/>
        <w:rPr>
          <w:sz w:val="24"/>
        </w:rPr>
      </w:pPr>
      <w:r w:rsidRPr="00F56DC9">
        <w:rPr>
          <w:sz w:val="24"/>
        </w:rPr>
        <w:t>Zapłacenie lub potrącenie kary za niedotrzymanie terminu nie zwalnia Wykonawcy z obowiązku wykonania przedmiotu umowy w pełnym zakresie.</w:t>
      </w:r>
    </w:p>
    <w:p w:rsidR="00780392" w:rsidRDefault="00780392" w:rsidP="00037486">
      <w:pPr>
        <w:numPr>
          <w:ilvl w:val="0"/>
          <w:numId w:val="23"/>
        </w:numPr>
        <w:spacing w:after="120"/>
        <w:ind w:left="426" w:hanging="426"/>
        <w:jc w:val="both"/>
        <w:rPr>
          <w:sz w:val="24"/>
        </w:rPr>
      </w:pPr>
      <w:r w:rsidRPr="00F56DC9">
        <w:rPr>
          <w:sz w:val="24"/>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780392" w:rsidRPr="00BE0758" w:rsidRDefault="00780392" w:rsidP="00037486">
      <w:pPr>
        <w:numPr>
          <w:ilvl w:val="0"/>
          <w:numId w:val="23"/>
        </w:numPr>
        <w:spacing w:after="120"/>
        <w:ind w:left="426" w:hanging="426"/>
        <w:jc w:val="both"/>
        <w:rPr>
          <w:sz w:val="24"/>
        </w:rPr>
      </w:pPr>
      <w:r w:rsidRPr="00F56DC9">
        <w:rPr>
          <w:sz w:val="24"/>
        </w:rPr>
        <w:t xml:space="preserve">Zamawiający zapłaci Wykonawcy odsetki w wysokości ustawowo określonej za zwłokę w zapłacie wynagrodzenia, </w:t>
      </w:r>
      <w:r w:rsidRPr="00F56DC9">
        <w:rPr>
          <w:sz w:val="24"/>
          <w:szCs w:val="24"/>
        </w:rPr>
        <w:t>z uwzględnieniem postanowień § 10 ust. 2.</w:t>
      </w:r>
    </w:p>
    <w:p w:rsidR="00780392" w:rsidRPr="00F56DC9" w:rsidRDefault="00780392" w:rsidP="00BE0758">
      <w:pPr>
        <w:spacing w:after="120"/>
        <w:jc w:val="both"/>
        <w:rPr>
          <w:sz w:val="24"/>
        </w:rPr>
      </w:pPr>
    </w:p>
    <w:p w:rsidR="00780392" w:rsidRDefault="00780392" w:rsidP="00F56DC9">
      <w:pPr>
        <w:jc w:val="center"/>
        <w:rPr>
          <w:b/>
          <w:sz w:val="24"/>
        </w:rPr>
      </w:pPr>
      <w:r>
        <w:rPr>
          <w:b/>
          <w:sz w:val="24"/>
        </w:rPr>
        <w:t>§ 11.</w:t>
      </w:r>
    </w:p>
    <w:p w:rsidR="00780392" w:rsidRPr="00F56DC9" w:rsidRDefault="00780392" w:rsidP="00037486">
      <w:pPr>
        <w:numPr>
          <w:ilvl w:val="0"/>
          <w:numId w:val="26"/>
        </w:numPr>
        <w:spacing w:after="120"/>
        <w:ind w:left="426" w:hanging="426"/>
        <w:jc w:val="both"/>
        <w:rPr>
          <w:b/>
          <w:sz w:val="24"/>
        </w:rPr>
      </w:pPr>
      <w:r>
        <w:rPr>
          <w:sz w:val="24"/>
        </w:rPr>
        <w:t>Wykonawca udziela Zamawiającemu pisemnej gwarancji na wykonane roboty, zobowiązując się do wykonania tych robót zgodnie z projektem zaakceptowanym przez Zamawiającego i z warunkami technicznymi wykonania robót.</w:t>
      </w:r>
    </w:p>
    <w:p w:rsidR="00780392" w:rsidRDefault="00780392" w:rsidP="00037486">
      <w:pPr>
        <w:numPr>
          <w:ilvl w:val="0"/>
          <w:numId w:val="26"/>
        </w:numPr>
        <w:spacing w:after="120"/>
        <w:ind w:left="426" w:hanging="426"/>
        <w:jc w:val="both"/>
        <w:rPr>
          <w:b/>
          <w:sz w:val="24"/>
        </w:rPr>
      </w:pPr>
      <w:r w:rsidRPr="00F56DC9">
        <w:rPr>
          <w:sz w:val="24"/>
        </w:rPr>
        <w:t>Wykonawca ponosi odpowiedzialność z tytułu gwarancji za wady fizyczne zmniejszające wartość techniczną, użytkową i estetyczną wykonanych robót.</w:t>
      </w:r>
    </w:p>
    <w:p w:rsidR="00780392" w:rsidRDefault="00780392" w:rsidP="00037486">
      <w:pPr>
        <w:numPr>
          <w:ilvl w:val="0"/>
          <w:numId w:val="26"/>
        </w:numPr>
        <w:spacing w:after="120"/>
        <w:ind w:left="426" w:hanging="426"/>
        <w:jc w:val="both"/>
        <w:rPr>
          <w:b/>
          <w:sz w:val="24"/>
        </w:rPr>
      </w:pPr>
      <w:r w:rsidRPr="00F56DC9">
        <w:rPr>
          <w:sz w:val="24"/>
        </w:rPr>
        <w:t>Wykonawca zobowiązany jest do usuwania wad w terminie 7 dni od powiadomienia o wadzie, chyba że Zamawiający wyznaczy inny termin.</w:t>
      </w:r>
    </w:p>
    <w:p w:rsidR="00780392" w:rsidRDefault="00780392" w:rsidP="002E6AA5">
      <w:pPr>
        <w:ind w:left="360" w:hanging="360"/>
        <w:jc w:val="both"/>
        <w:rPr>
          <w:sz w:val="24"/>
          <w:szCs w:val="24"/>
        </w:rPr>
      </w:pPr>
      <w:r w:rsidRPr="002E6AA5">
        <w:rPr>
          <w:sz w:val="24"/>
        </w:rPr>
        <w:t>4.  Długość okresu gwarancji dla przedmiotu umowy ustala się na</w:t>
      </w:r>
      <w:r w:rsidRPr="002E6AA5">
        <w:rPr>
          <w:b/>
          <w:sz w:val="24"/>
        </w:rPr>
        <w:t xml:space="preserve"> </w:t>
      </w:r>
      <w:r w:rsidRPr="002E6AA5">
        <w:rPr>
          <w:sz w:val="24"/>
        </w:rPr>
        <w:t xml:space="preserve">36 miesięcy licząc od daty </w:t>
      </w:r>
      <w:r>
        <w:rPr>
          <w:sz w:val="24"/>
        </w:rPr>
        <w:t xml:space="preserve"> </w:t>
      </w:r>
      <w:r w:rsidRPr="002E6AA5">
        <w:rPr>
          <w:sz w:val="24"/>
        </w:rPr>
        <w:t>odbioru końcowego robót</w:t>
      </w:r>
      <w:r w:rsidRPr="002E6AA5">
        <w:rPr>
          <w:sz w:val="24"/>
          <w:szCs w:val="24"/>
        </w:rPr>
        <w:t xml:space="preserve">. </w:t>
      </w:r>
    </w:p>
    <w:p w:rsidR="00780392" w:rsidRDefault="00780392" w:rsidP="002E6AA5">
      <w:pPr>
        <w:ind w:left="360" w:hanging="360"/>
        <w:jc w:val="both"/>
        <w:rPr>
          <w:sz w:val="24"/>
          <w:szCs w:val="24"/>
        </w:rPr>
      </w:pPr>
      <w:r>
        <w:rPr>
          <w:sz w:val="24"/>
          <w:szCs w:val="24"/>
        </w:rPr>
        <w:t xml:space="preserve">5. Strony ustalają na podstawie art. 558§ 1 k.c., rozszerzenie okresu rękojmi na przedmiot umowy, który to okres nie upłynie wcześniej niż z dniem upływu gwarancji, o której mowa w ust 4. Okres rękojmi rozpoczyna się od następnego dnia po podpisaniu bezusterkowego protokołu końcowego odbioru przedmiotu umowy. </w:t>
      </w:r>
    </w:p>
    <w:p w:rsidR="00780392" w:rsidRPr="002E6AA5" w:rsidRDefault="00780392" w:rsidP="002E6AA5">
      <w:pPr>
        <w:spacing w:after="120"/>
        <w:jc w:val="both"/>
        <w:rPr>
          <w:b/>
          <w:sz w:val="24"/>
        </w:rPr>
      </w:pPr>
    </w:p>
    <w:p w:rsidR="00780392" w:rsidRDefault="00780392" w:rsidP="005F4831">
      <w:pPr>
        <w:jc w:val="center"/>
        <w:rPr>
          <w:b/>
          <w:sz w:val="24"/>
        </w:rPr>
      </w:pPr>
      <w:r>
        <w:rPr>
          <w:b/>
          <w:sz w:val="24"/>
        </w:rPr>
        <w:t>§ 12.</w:t>
      </w:r>
    </w:p>
    <w:p w:rsidR="00780392" w:rsidRDefault="00780392" w:rsidP="00037486">
      <w:pPr>
        <w:numPr>
          <w:ilvl w:val="0"/>
          <w:numId w:val="27"/>
        </w:numPr>
        <w:spacing w:after="120"/>
        <w:jc w:val="both"/>
        <w:rPr>
          <w:b/>
          <w:sz w:val="24"/>
        </w:rPr>
      </w:pPr>
      <w:r>
        <w:rPr>
          <w:sz w:val="24"/>
        </w:rPr>
        <w:t>Zamawiający może odstąpić od umowy, jeżeli:</w:t>
      </w:r>
    </w:p>
    <w:p w:rsidR="00780392" w:rsidRDefault="00780392" w:rsidP="00037486">
      <w:pPr>
        <w:numPr>
          <w:ilvl w:val="0"/>
          <w:numId w:val="28"/>
        </w:numPr>
        <w:tabs>
          <w:tab w:val="left" w:pos="851"/>
        </w:tabs>
        <w:spacing w:after="120"/>
        <w:ind w:left="851" w:hanging="425"/>
        <w:jc w:val="both"/>
        <w:rPr>
          <w:b/>
          <w:sz w:val="24"/>
        </w:rPr>
      </w:pPr>
      <w:r>
        <w:rPr>
          <w:sz w:val="24"/>
        </w:rPr>
        <w:t>Wykonawca nie podjął się realizacji robót, w ciągu 10 dni od daty wezwania go przez Zamawiającego do rozpoczęcia robót,</w:t>
      </w:r>
    </w:p>
    <w:p w:rsidR="00780392" w:rsidRDefault="00780392" w:rsidP="00037486">
      <w:pPr>
        <w:numPr>
          <w:ilvl w:val="0"/>
          <w:numId w:val="28"/>
        </w:numPr>
        <w:tabs>
          <w:tab w:val="left" w:pos="851"/>
        </w:tabs>
        <w:spacing w:after="120"/>
        <w:ind w:left="851" w:hanging="425"/>
        <w:jc w:val="both"/>
        <w:rPr>
          <w:b/>
          <w:sz w:val="24"/>
        </w:rPr>
      </w:pPr>
      <w:r w:rsidRPr="00F56DC9">
        <w:rPr>
          <w:sz w:val="24"/>
        </w:rPr>
        <w:t>Wykonawca pomimo uprzednich pisemnych zastrzeżeń inspektora nadzoru uporczywie nie wykonuje robót zgodnie z warunkami umownymi, warunkami technicznymi realizacji robót lub w rażący sposób zaniedbuje zobowiązania umowne,</w:t>
      </w:r>
    </w:p>
    <w:p w:rsidR="00780392" w:rsidRPr="00F56DC9" w:rsidRDefault="00780392" w:rsidP="00037486">
      <w:pPr>
        <w:numPr>
          <w:ilvl w:val="0"/>
          <w:numId w:val="28"/>
        </w:numPr>
        <w:tabs>
          <w:tab w:val="left" w:pos="851"/>
        </w:tabs>
        <w:spacing w:after="120"/>
        <w:ind w:left="851" w:hanging="425"/>
        <w:jc w:val="both"/>
        <w:rPr>
          <w:b/>
          <w:sz w:val="24"/>
        </w:rPr>
      </w:pPr>
      <w:r w:rsidRPr="00F56DC9">
        <w:rPr>
          <w:sz w:val="24"/>
        </w:rPr>
        <w:t>Wykonawca zaniechał realizacji umowy, a w szczególności przerwał realizację robót przez okres dłuższy niż 10 dni.</w:t>
      </w:r>
    </w:p>
    <w:p w:rsidR="00780392" w:rsidRDefault="00780392" w:rsidP="00037486">
      <w:pPr>
        <w:numPr>
          <w:ilvl w:val="0"/>
          <w:numId w:val="27"/>
        </w:numPr>
        <w:spacing w:after="120"/>
        <w:ind w:hanging="437"/>
        <w:jc w:val="both"/>
        <w:rPr>
          <w:sz w:val="24"/>
        </w:rPr>
      </w:pPr>
      <w:r>
        <w:rPr>
          <w:sz w:val="24"/>
        </w:rPr>
        <w:t>Jeżeli umowa zostanie rozwiązana, Wykonawca powinien natychmiast wstrzymać roboty, dokonać komisyjnie z udziałem Zamawiającego inwentaryzacji robót wykonanych, zabezpieczyć teren robót oraz opuścić teren robót w terminie podanym przez Zamawiającego.</w:t>
      </w:r>
    </w:p>
    <w:p w:rsidR="00780392" w:rsidRDefault="00780392" w:rsidP="00A279BE">
      <w:pPr>
        <w:spacing w:after="120"/>
        <w:jc w:val="both"/>
        <w:rPr>
          <w:sz w:val="24"/>
        </w:rPr>
      </w:pPr>
    </w:p>
    <w:p w:rsidR="00780392" w:rsidRDefault="00780392" w:rsidP="005F4831">
      <w:pPr>
        <w:jc w:val="center"/>
        <w:rPr>
          <w:b/>
          <w:sz w:val="24"/>
        </w:rPr>
      </w:pPr>
      <w:r>
        <w:rPr>
          <w:b/>
          <w:sz w:val="24"/>
        </w:rPr>
        <w:t>§ 13.</w:t>
      </w:r>
    </w:p>
    <w:p w:rsidR="00780392" w:rsidRDefault="00780392" w:rsidP="00037486">
      <w:pPr>
        <w:spacing w:after="120"/>
        <w:jc w:val="both"/>
        <w:rPr>
          <w:color w:val="000000"/>
          <w:sz w:val="24"/>
        </w:rPr>
      </w:pPr>
      <w:r w:rsidRPr="0072717B">
        <w:rPr>
          <w:color w:val="000000"/>
          <w:sz w:val="24"/>
        </w:rPr>
        <w:t>Wszelkie zmiany niniejszej umowy wymagają formy pisemnej pod rygorem nieważności.</w:t>
      </w:r>
    </w:p>
    <w:p w:rsidR="00780392" w:rsidRPr="0072717B" w:rsidRDefault="00780392" w:rsidP="00037486">
      <w:pPr>
        <w:spacing w:after="120"/>
        <w:jc w:val="both"/>
        <w:rPr>
          <w:color w:val="000000"/>
          <w:sz w:val="24"/>
        </w:rPr>
      </w:pPr>
    </w:p>
    <w:p w:rsidR="00780392" w:rsidRDefault="00780392" w:rsidP="005F4831">
      <w:pPr>
        <w:jc w:val="center"/>
        <w:rPr>
          <w:b/>
          <w:sz w:val="24"/>
        </w:rPr>
      </w:pPr>
      <w:r>
        <w:rPr>
          <w:b/>
          <w:sz w:val="24"/>
        </w:rPr>
        <w:t>§ 14.</w:t>
      </w:r>
    </w:p>
    <w:p w:rsidR="00780392" w:rsidRDefault="00780392" w:rsidP="00037486">
      <w:pPr>
        <w:spacing w:after="120"/>
        <w:jc w:val="both"/>
        <w:rPr>
          <w:sz w:val="24"/>
        </w:rPr>
      </w:pPr>
      <w:r>
        <w:rPr>
          <w:sz w:val="24"/>
        </w:rPr>
        <w:t>W sprawach nieuregulowanych niniejszą umową mają zastosowanie przepisy Kodeksu Cywilnego, a ewentualne spory będzie rozstrzygał sąd powszechny.</w:t>
      </w:r>
    </w:p>
    <w:p w:rsidR="00780392" w:rsidRDefault="00780392" w:rsidP="00037486">
      <w:pPr>
        <w:spacing w:after="120"/>
        <w:jc w:val="both"/>
        <w:rPr>
          <w:sz w:val="24"/>
        </w:rPr>
      </w:pPr>
    </w:p>
    <w:p w:rsidR="00780392" w:rsidRDefault="00780392" w:rsidP="005F4831">
      <w:pPr>
        <w:jc w:val="center"/>
        <w:rPr>
          <w:b/>
          <w:sz w:val="24"/>
        </w:rPr>
      </w:pPr>
      <w:r>
        <w:rPr>
          <w:b/>
          <w:sz w:val="24"/>
        </w:rPr>
        <w:t>§ 15.</w:t>
      </w:r>
      <w:bookmarkStart w:id="0" w:name="_GoBack"/>
      <w:bookmarkEnd w:id="0"/>
    </w:p>
    <w:p w:rsidR="00780392" w:rsidRDefault="00780392" w:rsidP="005F4831">
      <w:pPr>
        <w:jc w:val="both"/>
        <w:rPr>
          <w:sz w:val="24"/>
        </w:rPr>
      </w:pPr>
      <w:r>
        <w:rPr>
          <w:sz w:val="24"/>
        </w:rPr>
        <w:t xml:space="preserve">Umowę sporządzono w dwóch jednobrzmiących egzemplarzach, po jednym egzemplarzu dla Zamawiającego i Wykonawcy. </w:t>
      </w:r>
    </w:p>
    <w:p w:rsidR="00780392" w:rsidRDefault="00780392" w:rsidP="005F4831">
      <w:pPr>
        <w:rPr>
          <w:sz w:val="24"/>
        </w:rPr>
      </w:pPr>
    </w:p>
    <w:p w:rsidR="00780392" w:rsidRDefault="00780392" w:rsidP="005F4831">
      <w:pPr>
        <w:rPr>
          <w:sz w:val="24"/>
        </w:rPr>
      </w:pPr>
      <w:r>
        <w:rPr>
          <w:sz w:val="24"/>
        </w:rPr>
        <w:t>Załączniki do umowy:</w:t>
      </w:r>
    </w:p>
    <w:p w:rsidR="00780392" w:rsidRDefault="00780392" w:rsidP="005F4831">
      <w:pPr>
        <w:numPr>
          <w:ilvl w:val="0"/>
          <w:numId w:val="29"/>
        </w:numPr>
        <w:ind w:left="426" w:hanging="426"/>
        <w:rPr>
          <w:sz w:val="24"/>
        </w:rPr>
      </w:pPr>
      <w:r>
        <w:rPr>
          <w:sz w:val="24"/>
        </w:rPr>
        <w:t>projekt budowlano – wykonawczy,</w:t>
      </w:r>
    </w:p>
    <w:p w:rsidR="00780392" w:rsidRDefault="00780392" w:rsidP="005F4831">
      <w:pPr>
        <w:numPr>
          <w:ilvl w:val="0"/>
          <w:numId w:val="29"/>
        </w:numPr>
        <w:ind w:left="426" w:hanging="426"/>
        <w:rPr>
          <w:sz w:val="24"/>
        </w:rPr>
      </w:pPr>
      <w:r>
        <w:rPr>
          <w:sz w:val="24"/>
        </w:rPr>
        <w:t>przedmiar robót,</w:t>
      </w:r>
    </w:p>
    <w:p w:rsidR="00780392" w:rsidRDefault="00780392" w:rsidP="005F4831">
      <w:pPr>
        <w:numPr>
          <w:ilvl w:val="0"/>
          <w:numId w:val="29"/>
        </w:numPr>
        <w:ind w:left="426" w:hanging="426"/>
        <w:rPr>
          <w:sz w:val="24"/>
        </w:rPr>
      </w:pPr>
      <w:r>
        <w:rPr>
          <w:sz w:val="24"/>
        </w:rPr>
        <w:t>s</w:t>
      </w:r>
      <w:r w:rsidRPr="00037486">
        <w:rPr>
          <w:sz w:val="24"/>
        </w:rPr>
        <w:t xml:space="preserve">pecyfikacja techniczna wykonania i odbioru robót </w:t>
      </w:r>
      <w:r>
        <w:rPr>
          <w:sz w:val="24"/>
        </w:rPr>
        <w:t>budowlanych,</w:t>
      </w:r>
    </w:p>
    <w:p w:rsidR="00780392" w:rsidRDefault="00780392" w:rsidP="005F4831">
      <w:pPr>
        <w:numPr>
          <w:ilvl w:val="0"/>
          <w:numId w:val="29"/>
        </w:numPr>
        <w:ind w:left="426" w:hanging="426"/>
        <w:rPr>
          <w:sz w:val="24"/>
        </w:rPr>
      </w:pPr>
      <w:r>
        <w:rPr>
          <w:sz w:val="24"/>
        </w:rPr>
        <w:t>z</w:t>
      </w:r>
      <w:r w:rsidRPr="00037486">
        <w:rPr>
          <w:sz w:val="24"/>
        </w:rPr>
        <w:t>estawienie</w:t>
      </w:r>
      <w:r>
        <w:rPr>
          <w:sz w:val="24"/>
        </w:rPr>
        <w:t xml:space="preserve"> scalonych elementów robót,</w:t>
      </w:r>
    </w:p>
    <w:p w:rsidR="00780392" w:rsidRDefault="00780392" w:rsidP="005F4831">
      <w:pPr>
        <w:numPr>
          <w:ilvl w:val="0"/>
          <w:numId w:val="29"/>
        </w:numPr>
        <w:ind w:left="426" w:hanging="426"/>
        <w:rPr>
          <w:sz w:val="24"/>
        </w:rPr>
      </w:pPr>
      <w:r w:rsidRPr="00037486">
        <w:rPr>
          <w:sz w:val="24"/>
        </w:rPr>
        <w:t>Specyfikacja Istotnych Warunków Zamówienia</w:t>
      </w:r>
      <w:r>
        <w:rPr>
          <w:sz w:val="24"/>
        </w:rPr>
        <w:t>.</w:t>
      </w:r>
    </w:p>
    <w:p w:rsidR="00780392" w:rsidRPr="00037486" w:rsidRDefault="00780392" w:rsidP="005F4831">
      <w:pPr>
        <w:numPr>
          <w:ilvl w:val="0"/>
          <w:numId w:val="29"/>
        </w:numPr>
        <w:ind w:left="426" w:hanging="426"/>
        <w:rPr>
          <w:sz w:val="24"/>
        </w:rPr>
      </w:pPr>
      <w:r>
        <w:rPr>
          <w:sz w:val="24"/>
        </w:rPr>
        <w:t>Projekt organizacji ruchu na czas budowy kanalizacji</w:t>
      </w:r>
    </w:p>
    <w:p w:rsidR="00780392" w:rsidRDefault="00780392" w:rsidP="005F4831">
      <w:pPr>
        <w:rPr>
          <w:b/>
          <w:sz w:val="24"/>
        </w:rPr>
      </w:pPr>
    </w:p>
    <w:p w:rsidR="00780392" w:rsidRDefault="00780392" w:rsidP="005F4831">
      <w:pPr>
        <w:rPr>
          <w:b/>
          <w:sz w:val="24"/>
        </w:rPr>
      </w:pPr>
    </w:p>
    <w:p w:rsidR="00780392" w:rsidRDefault="00780392" w:rsidP="005F4831">
      <w:pPr>
        <w:rPr>
          <w:b/>
          <w:sz w:val="24"/>
        </w:rPr>
      </w:pPr>
    </w:p>
    <w:p w:rsidR="00780392" w:rsidRDefault="00780392" w:rsidP="00037486">
      <w:pPr>
        <w:ind w:firstLine="426"/>
        <w:rPr>
          <w:b/>
          <w:sz w:val="24"/>
        </w:rPr>
      </w:pPr>
      <w:r>
        <w:rPr>
          <w:b/>
          <w:sz w:val="24"/>
        </w:rPr>
        <w:t>ZAMAWIAJĄCY</w:t>
      </w:r>
      <w:r>
        <w:rPr>
          <w:b/>
          <w:sz w:val="24"/>
        </w:rPr>
        <w:tab/>
      </w:r>
      <w:r>
        <w:rPr>
          <w:b/>
          <w:sz w:val="24"/>
        </w:rPr>
        <w:tab/>
      </w:r>
      <w:r>
        <w:rPr>
          <w:b/>
          <w:sz w:val="24"/>
        </w:rPr>
        <w:tab/>
      </w:r>
      <w:r>
        <w:rPr>
          <w:b/>
          <w:sz w:val="24"/>
        </w:rPr>
        <w:tab/>
      </w:r>
      <w:r>
        <w:rPr>
          <w:b/>
          <w:sz w:val="24"/>
        </w:rPr>
        <w:tab/>
      </w:r>
      <w:r>
        <w:rPr>
          <w:b/>
          <w:sz w:val="24"/>
        </w:rPr>
        <w:tab/>
      </w:r>
      <w:r>
        <w:rPr>
          <w:b/>
          <w:sz w:val="24"/>
        </w:rPr>
        <w:tab/>
        <w:t>WYKONAWCA</w:t>
      </w:r>
    </w:p>
    <w:sectPr w:rsidR="00780392" w:rsidSect="00A166D5">
      <w:pgSz w:w="11906" w:h="16838" w:code="9"/>
      <w:pgMar w:top="1135"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E2"/>
    <w:multiLevelType w:val="hybridMultilevel"/>
    <w:tmpl w:val="9D96357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BA642D"/>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FF2200"/>
    <w:multiLevelType w:val="hybridMultilevel"/>
    <w:tmpl w:val="91B0B3EA"/>
    <w:lvl w:ilvl="0" w:tplc="1F0C5FB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3">
    <w:nsid w:val="0CDB51B1"/>
    <w:multiLevelType w:val="hybridMultilevel"/>
    <w:tmpl w:val="8D440A8E"/>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
    <w:nsid w:val="0E174CE3"/>
    <w:multiLevelType w:val="hybridMultilevel"/>
    <w:tmpl w:val="F0B4DE90"/>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C57795"/>
    <w:multiLevelType w:val="hybridMultilevel"/>
    <w:tmpl w:val="6CFCA1CE"/>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E811DD"/>
    <w:multiLevelType w:val="hybridMultilevel"/>
    <w:tmpl w:val="FC36320C"/>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7">
    <w:nsid w:val="179032B3"/>
    <w:multiLevelType w:val="hybridMultilevel"/>
    <w:tmpl w:val="9920D02C"/>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BCD3EBA"/>
    <w:multiLevelType w:val="hybridMultilevel"/>
    <w:tmpl w:val="4AA650A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1DDA6480"/>
    <w:multiLevelType w:val="singleLevel"/>
    <w:tmpl w:val="025E1DAA"/>
    <w:lvl w:ilvl="0">
      <w:start w:val="1"/>
      <w:numFmt w:val="decimal"/>
      <w:lvlText w:val="%1. "/>
      <w:legacy w:legacy="1" w:legacySpace="0" w:legacyIndent="283"/>
      <w:lvlJc w:val="left"/>
      <w:pPr>
        <w:ind w:left="283" w:hanging="283"/>
      </w:pPr>
      <w:rPr>
        <w:rFonts w:cs="Times New Roman"/>
        <w:sz w:val="24"/>
        <w:szCs w:val="24"/>
      </w:rPr>
    </w:lvl>
  </w:abstractNum>
  <w:abstractNum w:abstractNumId="10">
    <w:nsid w:val="2253756E"/>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3531FF"/>
    <w:multiLevelType w:val="hybridMultilevel"/>
    <w:tmpl w:val="9AE4BA9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6E144F"/>
    <w:multiLevelType w:val="multilevel"/>
    <w:tmpl w:val="7DE06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AC62460"/>
    <w:multiLevelType w:val="hybridMultilevel"/>
    <w:tmpl w:val="4D94AB0A"/>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4">
    <w:nsid w:val="2DD039E2"/>
    <w:multiLevelType w:val="singleLevel"/>
    <w:tmpl w:val="F6C6BA68"/>
    <w:lvl w:ilvl="0">
      <w:start w:val="1"/>
      <w:numFmt w:val="decimal"/>
      <w:lvlText w:val="%1. "/>
      <w:legacy w:legacy="1" w:legacySpace="0" w:legacyIndent="283"/>
      <w:lvlJc w:val="left"/>
      <w:pPr>
        <w:ind w:left="283" w:hanging="283"/>
      </w:pPr>
      <w:rPr>
        <w:rFonts w:cs="Times New Roman"/>
        <w:sz w:val="24"/>
        <w:szCs w:val="24"/>
      </w:rPr>
    </w:lvl>
  </w:abstractNum>
  <w:abstractNum w:abstractNumId="15">
    <w:nsid w:val="34BE1BFF"/>
    <w:multiLevelType w:val="hybridMultilevel"/>
    <w:tmpl w:val="7F9283D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9B21F1E"/>
    <w:multiLevelType w:val="hybridMultilevel"/>
    <w:tmpl w:val="EA40170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A7B4EC4"/>
    <w:multiLevelType w:val="hybridMultilevel"/>
    <w:tmpl w:val="8E06074E"/>
    <w:lvl w:ilvl="0" w:tplc="B4DE4576">
      <w:start w:val="1"/>
      <w:numFmt w:val="decimal"/>
      <w:lvlText w:val="%1."/>
      <w:lvlJc w:val="left"/>
      <w:pPr>
        <w:ind w:left="480" w:hanging="360"/>
      </w:pPr>
      <w:rPr>
        <w:rFonts w:ascii="Times New Roman" w:hAnsi="Times New Roman" w:cs="Times New Roman" w:hint="default"/>
        <w:b w:val="0"/>
        <w:sz w:val="22"/>
        <w:szCs w:val="22"/>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8">
    <w:nsid w:val="3B352F8B"/>
    <w:multiLevelType w:val="hybridMultilevel"/>
    <w:tmpl w:val="7CB6B606"/>
    <w:lvl w:ilvl="0" w:tplc="725E005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B600111"/>
    <w:multiLevelType w:val="hybridMultilevel"/>
    <w:tmpl w:val="1A38315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F736150"/>
    <w:multiLevelType w:val="hybridMultilevel"/>
    <w:tmpl w:val="EB8C22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54B0951"/>
    <w:multiLevelType w:val="hybridMultilevel"/>
    <w:tmpl w:val="171031B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A1D7BA2"/>
    <w:multiLevelType w:val="hybridMultilevel"/>
    <w:tmpl w:val="ADBC7684"/>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E2C254F"/>
    <w:multiLevelType w:val="hybridMultilevel"/>
    <w:tmpl w:val="68503A3C"/>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4">
    <w:nsid w:val="53C916AA"/>
    <w:multiLevelType w:val="hybridMultilevel"/>
    <w:tmpl w:val="477A6B9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5">
    <w:nsid w:val="56F36228"/>
    <w:multiLevelType w:val="hybridMultilevel"/>
    <w:tmpl w:val="E1D098F6"/>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26">
    <w:nsid w:val="78FB0AFA"/>
    <w:multiLevelType w:val="hybridMultilevel"/>
    <w:tmpl w:val="AA7E1A9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9B60F59"/>
    <w:multiLevelType w:val="hybridMultilevel"/>
    <w:tmpl w:val="8DC42AD4"/>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E294B41"/>
    <w:multiLevelType w:val="hybridMultilevel"/>
    <w:tmpl w:val="8228C800"/>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4"/>
    <w:lvlOverride w:ilvl="0">
      <w:startOverride w:val="1"/>
    </w:lvlOverride>
  </w:num>
  <w:num w:numId="4">
    <w:abstractNumId w:val="14"/>
    <w:lvlOverride w:ilvl="0">
      <w:lvl w:ilvl="0">
        <w:start w:val="1"/>
        <w:numFmt w:val="decimal"/>
        <w:lvlText w:val="%1. "/>
        <w:legacy w:legacy="1" w:legacySpace="0" w:legacyIndent="283"/>
        <w:lvlJc w:val="left"/>
        <w:pPr>
          <w:ind w:left="283" w:hanging="283"/>
        </w:pPr>
        <w:rPr>
          <w:rFonts w:cs="Times New Roman"/>
          <w:b w:val="0"/>
          <w:sz w:val="24"/>
          <w:szCs w:val="24"/>
        </w:rPr>
      </w:lvl>
    </w:lvlOverride>
  </w:num>
  <w:num w:numId="5">
    <w:abstractNumId w:val="18"/>
  </w:num>
  <w:num w:numId="6">
    <w:abstractNumId w:val="5"/>
  </w:num>
  <w:num w:numId="7">
    <w:abstractNumId w:val="27"/>
  </w:num>
  <w:num w:numId="8">
    <w:abstractNumId w:val="17"/>
  </w:num>
  <w:num w:numId="9">
    <w:abstractNumId w:val="19"/>
  </w:num>
  <w:num w:numId="10">
    <w:abstractNumId w:val="28"/>
  </w:num>
  <w:num w:numId="11">
    <w:abstractNumId w:val="4"/>
  </w:num>
  <w:num w:numId="12">
    <w:abstractNumId w:val="7"/>
  </w:num>
  <w:num w:numId="13">
    <w:abstractNumId w:val="26"/>
  </w:num>
  <w:num w:numId="14">
    <w:abstractNumId w:val="1"/>
  </w:num>
  <w:num w:numId="15">
    <w:abstractNumId w:val="21"/>
  </w:num>
  <w:num w:numId="16">
    <w:abstractNumId w:val="15"/>
  </w:num>
  <w:num w:numId="17">
    <w:abstractNumId w:val="8"/>
  </w:num>
  <w:num w:numId="18">
    <w:abstractNumId w:val="10"/>
  </w:num>
  <w:num w:numId="19">
    <w:abstractNumId w:val="24"/>
  </w:num>
  <w:num w:numId="20">
    <w:abstractNumId w:val="13"/>
  </w:num>
  <w:num w:numId="21">
    <w:abstractNumId w:val="23"/>
  </w:num>
  <w:num w:numId="22">
    <w:abstractNumId w:val="16"/>
  </w:num>
  <w:num w:numId="23">
    <w:abstractNumId w:val="0"/>
  </w:num>
  <w:num w:numId="24">
    <w:abstractNumId w:val="6"/>
  </w:num>
  <w:num w:numId="25">
    <w:abstractNumId w:val="3"/>
  </w:num>
  <w:num w:numId="26">
    <w:abstractNumId w:val="22"/>
  </w:num>
  <w:num w:numId="27">
    <w:abstractNumId w:val="2"/>
  </w:num>
  <w:num w:numId="28">
    <w:abstractNumId w:val="25"/>
  </w:num>
  <w:num w:numId="29">
    <w:abstractNumId w:val="1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EEA"/>
    <w:rsid w:val="000277E2"/>
    <w:rsid w:val="00037486"/>
    <w:rsid w:val="000D184F"/>
    <w:rsid w:val="000E0D87"/>
    <w:rsid w:val="000E320A"/>
    <w:rsid w:val="00120584"/>
    <w:rsid w:val="00151EEA"/>
    <w:rsid w:val="00153A4E"/>
    <w:rsid w:val="00157491"/>
    <w:rsid w:val="0018150D"/>
    <w:rsid w:val="00195BC0"/>
    <w:rsid w:val="00196BFE"/>
    <w:rsid w:val="001A2D1D"/>
    <w:rsid w:val="001B0E12"/>
    <w:rsid w:val="001B497F"/>
    <w:rsid w:val="001C7F46"/>
    <w:rsid w:val="001D13CB"/>
    <w:rsid w:val="001F0DCF"/>
    <w:rsid w:val="001F4E5C"/>
    <w:rsid w:val="002A1D0D"/>
    <w:rsid w:val="002C38E2"/>
    <w:rsid w:val="002C6A6E"/>
    <w:rsid w:val="002E6AA5"/>
    <w:rsid w:val="00302062"/>
    <w:rsid w:val="00313F87"/>
    <w:rsid w:val="0033231C"/>
    <w:rsid w:val="00334645"/>
    <w:rsid w:val="0036295A"/>
    <w:rsid w:val="00374D60"/>
    <w:rsid w:val="00375434"/>
    <w:rsid w:val="00396B62"/>
    <w:rsid w:val="003B1914"/>
    <w:rsid w:val="003D3891"/>
    <w:rsid w:val="003E4694"/>
    <w:rsid w:val="0043542A"/>
    <w:rsid w:val="0044284E"/>
    <w:rsid w:val="004A1365"/>
    <w:rsid w:val="004A1C9A"/>
    <w:rsid w:val="004C11BE"/>
    <w:rsid w:val="004D5AA4"/>
    <w:rsid w:val="004E5DCE"/>
    <w:rsid w:val="00502813"/>
    <w:rsid w:val="00503B98"/>
    <w:rsid w:val="00505AAC"/>
    <w:rsid w:val="0051518D"/>
    <w:rsid w:val="005722EA"/>
    <w:rsid w:val="00584CBC"/>
    <w:rsid w:val="00587EBB"/>
    <w:rsid w:val="005929D7"/>
    <w:rsid w:val="00592A1D"/>
    <w:rsid w:val="005B3EB1"/>
    <w:rsid w:val="005D3511"/>
    <w:rsid w:val="005F0EF2"/>
    <w:rsid w:val="005F4831"/>
    <w:rsid w:val="006A0DF9"/>
    <w:rsid w:val="006A7DF7"/>
    <w:rsid w:val="006B1472"/>
    <w:rsid w:val="006C10B9"/>
    <w:rsid w:val="006C22CF"/>
    <w:rsid w:val="006C3E5F"/>
    <w:rsid w:val="006D304D"/>
    <w:rsid w:val="006F3A29"/>
    <w:rsid w:val="00705C0E"/>
    <w:rsid w:val="0072717B"/>
    <w:rsid w:val="00731371"/>
    <w:rsid w:val="00780392"/>
    <w:rsid w:val="00792A23"/>
    <w:rsid w:val="007A4224"/>
    <w:rsid w:val="007A60CB"/>
    <w:rsid w:val="007B6429"/>
    <w:rsid w:val="007B7EB4"/>
    <w:rsid w:val="007D6539"/>
    <w:rsid w:val="007F3F3A"/>
    <w:rsid w:val="00816864"/>
    <w:rsid w:val="00837ED0"/>
    <w:rsid w:val="008544E6"/>
    <w:rsid w:val="00867710"/>
    <w:rsid w:val="00877705"/>
    <w:rsid w:val="008827E0"/>
    <w:rsid w:val="00882E89"/>
    <w:rsid w:val="008838CD"/>
    <w:rsid w:val="00883A30"/>
    <w:rsid w:val="00895442"/>
    <w:rsid w:val="008B1534"/>
    <w:rsid w:val="008C4CE5"/>
    <w:rsid w:val="008D2244"/>
    <w:rsid w:val="0091675B"/>
    <w:rsid w:val="00921CD6"/>
    <w:rsid w:val="0093130A"/>
    <w:rsid w:val="00950373"/>
    <w:rsid w:val="00964056"/>
    <w:rsid w:val="009659BD"/>
    <w:rsid w:val="00970183"/>
    <w:rsid w:val="00981430"/>
    <w:rsid w:val="009A0292"/>
    <w:rsid w:val="009A171D"/>
    <w:rsid w:val="009A2756"/>
    <w:rsid w:val="009D521E"/>
    <w:rsid w:val="009E4A1B"/>
    <w:rsid w:val="00A166D5"/>
    <w:rsid w:val="00A279BE"/>
    <w:rsid w:val="00A44266"/>
    <w:rsid w:val="00A578F1"/>
    <w:rsid w:val="00A93C7D"/>
    <w:rsid w:val="00AA0133"/>
    <w:rsid w:val="00AA3204"/>
    <w:rsid w:val="00AB7EF8"/>
    <w:rsid w:val="00AD1366"/>
    <w:rsid w:val="00AD3E85"/>
    <w:rsid w:val="00AE298F"/>
    <w:rsid w:val="00B343EC"/>
    <w:rsid w:val="00B74193"/>
    <w:rsid w:val="00BA3D11"/>
    <w:rsid w:val="00BB592F"/>
    <w:rsid w:val="00BD2AA5"/>
    <w:rsid w:val="00BE0758"/>
    <w:rsid w:val="00BF01A1"/>
    <w:rsid w:val="00C028B9"/>
    <w:rsid w:val="00C12440"/>
    <w:rsid w:val="00C16107"/>
    <w:rsid w:val="00C359AE"/>
    <w:rsid w:val="00C45E25"/>
    <w:rsid w:val="00C46025"/>
    <w:rsid w:val="00C650EB"/>
    <w:rsid w:val="00C65933"/>
    <w:rsid w:val="00C74603"/>
    <w:rsid w:val="00C83B3B"/>
    <w:rsid w:val="00C853E2"/>
    <w:rsid w:val="00CB3861"/>
    <w:rsid w:val="00CB4E9A"/>
    <w:rsid w:val="00CC3D7D"/>
    <w:rsid w:val="00CC67ED"/>
    <w:rsid w:val="00CD7A37"/>
    <w:rsid w:val="00CE775F"/>
    <w:rsid w:val="00D14A8A"/>
    <w:rsid w:val="00D14EE6"/>
    <w:rsid w:val="00D4170A"/>
    <w:rsid w:val="00D570E3"/>
    <w:rsid w:val="00D70DCF"/>
    <w:rsid w:val="00D71F12"/>
    <w:rsid w:val="00D81D71"/>
    <w:rsid w:val="00D96D18"/>
    <w:rsid w:val="00DB277B"/>
    <w:rsid w:val="00DB39E9"/>
    <w:rsid w:val="00DC727D"/>
    <w:rsid w:val="00DD78A8"/>
    <w:rsid w:val="00DF2612"/>
    <w:rsid w:val="00DF4EA7"/>
    <w:rsid w:val="00E01DBB"/>
    <w:rsid w:val="00E201D8"/>
    <w:rsid w:val="00E43B3C"/>
    <w:rsid w:val="00E47B32"/>
    <w:rsid w:val="00E713AA"/>
    <w:rsid w:val="00E77F23"/>
    <w:rsid w:val="00E87DDC"/>
    <w:rsid w:val="00EA05DD"/>
    <w:rsid w:val="00EC7F99"/>
    <w:rsid w:val="00F06389"/>
    <w:rsid w:val="00F07D1F"/>
    <w:rsid w:val="00F11F6C"/>
    <w:rsid w:val="00F4284C"/>
    <w:rsid w:val="00F429DB"/>
    <w:rsid w:val="00F56DC9"/>
    <w:rsid w:val="00F57731"/>
    <w:rsid w:val="00F66372"/>
    <w:rsid w:val="00F76F17"/>
    <w:rsid w:val="00FA1C1F"/>
    <w:rsid w:val="00FC568F"/>
    <w:rsid w:val="00FD5BC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EA"/>
    <w:rPr>
      <w:rFonts w:ascii="Times New Roman" w:eastAsia="Times New Roman" w:hAnsi="Times New Roman"/>
      <w:sz w:val="20"/>
      <w:szCs w:val="20"/>
    </w:rPr>
  </w:style>
  <w:style w:type="paragraph" w:styleId="Heading2">
    <w:name w:val="heading 2"/>
    <w:basedOn w:val="Normal"/>
    <w:next w:val="Normal"/>
    <w:link w:val="Heading2Char"/>
    <w:uiPriority w:val="99"/>
    <w:qFormat/>
    <w:rsid w:val="00151EEA"/>
    <w:pPr>
      <w:keepNext/>
      <w:outlineLvl w:val="1"/>
    </w:pPr>
    <w:rPr>
      <w:rFonts w:eastAsia="Calibri"/>
      <w:b/>
    </w:rPr>
  </w:style>
  <w:style w:type="paragraph" w:styleId="Heading4">
    <w:name w:val="heading 4"/>
    <w:basedOn w:val="Normal"/>
    <w:next w:val="Normal"/>
    <w:link w:val="Heading4Char"/>
    <w:uiPriority w:val="99"/>
    <w:qFormat/>
    <w:rsid w:val="00895442"/>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1EEA"/>
    <w:rPr>
      <w:rFonts w:ascii="Times New Roman" w:hAnsi="Times New Roman" w:cs="Times New Roman"/>
      <w:b/>
      <w:sz w:val="20"/>
      <w:lang w:eastAsia="pl-PL"/>
    </w:rPr>
  </w:style>
  <w:style w:type="character" w:customStyle="1" w:styleId="Heading4Char">
    <w:name w:val="Heading 4 Char"/>
    <w:basedOn w:val="DefaultParagraphFont"/>
    <w:link w:val="Heading4"/>
    <w:uiPriority w:val="99"/>
    <w:semiHidden/>
    <w:locked/>
    <w:rsid w:val="00895442"/>
    <w:rPr>
      <w:rFonts w:ascii="Calibri" w:hAnsi="Calibri" w:cs="Times New Roman"/>
      <w:b/>
      <w:sz w:val="28"/>
    </w:rPr>
  </w:style>
  <w:style w:type="paragraph" w:styleId="BodyTextIndent">
    <w:name w:val="Body Text Indent"/>
    <w:basedOn w:val="Normal"/>
    <w:link w:val="BodyTextIndentChar"/>
    <w:uiPriority w:val="99"/>
    <w:rsid w:val="00151EEA"/>
    <w:pPr>
      <w:spacing w:line="360" w:lineRule="auto"/>
      <w:ind w:left="357"/>
      <w:jc w:val="both"/>
    </w:pPr>
    <w:rPr>
      <w:rFonts w:eastAsia="Calibri"/>
    </w:rPr>
  </w:style>
  <w:style w:type="character" w:customStyle="1" w:styleId="BodyTextIndentChar">
    <w:name w:val="Body Text Indent Char"/>
    <w:basedOn w:val="DefaultParagraphFont"/>
    <w:link w:val="BodyTextIndent"/>
    <w:uiPriority w:val="99"/>
    <w:locked/>
    <w:rsid w:val="00151EEA"/>
    <w:rPr>
      <w:rFonts w:ascii="Times New Roman" w:hAnsi="Times New Roman" w:cs="Times New Roman"/>
      <w:sz w:val="20"/>
      <w:lang w:eastAsia="pl-PL"/>
    </w:rPr>
  </w:style>
  <w:style w:type="paragraph" w:styleId="BodyTextIndent3">
    <w:name w:val="Body Text Indent 3"/>
    <w:basedOn w:val="Normal"/>
    <w:link w:val="BodyTextIndent3Char"/>
    <w:uiPriority w:val="99"/>
    <w:rsid w:val="00151EEA"/>
    <w:pPr>
      <w:spacing w:line="360" w:lineRule="auto"/>
      <w:ind w:left="357" w:firstLine="348"/>
      <w:jc w:val="both"/>
    </w:pPr>
    <w:rPr>
      <w:rFonts w:eastAsia="Calibri"/>
    </w:rPr>
  </w:style>
  <w:style w:type="character" w:customStyle="1" w:styleId="BodyTextIndent3Char">
    <w:name w:val="Body Text Indent 3 Char"/>
    <w:basedOn w:val="DefaultParagraphFont"/>
    <w:link w:val="BodyTextIndent3"/>
    <w:uiPriority w:val="99"/>
    <w:locked/>
    <w:rsid w:val="00151EEA"/>
    <w:rPr>
      <w:rFonts w:ascii="Times New Roman" w:hAnsi="Times New Roman" w:cs="Times New Roman"/>
      <w:sz w:val="20"/>
      <w:lang w:eastAsia="pl-PL"/>
    </w:rPr>
  </w:style>
  <w:style w:type="paragraph" w:styleId="BodyText2">
    <w:name w:val="Body Text 2"/>
    <w:basedOn w:val="Normal"/>
    <w:link w:val="BodyText2Char"/>
    <w:uiPriority w:val="99"/>
    <w:rsid w:val="00151EEA"/>
    <w:pPr>
      <w:spacing w:line="360" w:lineRule="auto"/>
    </w:pPr>
    <w:rPr>
      <w:rFonts w:eastAsia="Calibri"/>
    </w:rPr>
  </w:style>
  <w:style w:type="character" w:customStyle="1" w:styleId="BodyText2Char">
    <w:name w:val="Body Text 2 Char"/>
    <w:basedOn w:val="DefaultParagraphFont"/>
    <w:link w:val="BodyText2"/>
    <w:uiPriority w:val="99"/>
    <w:locked/>
    <w:rsid w:val="00151EEA"/>
    <w:rPr>
      <w:rFonts w:ascii="Times New Roman" w:hAnsi="Times New Roman" w:cs="Times New Roman"/>
      <w:sz w:val="20"/>
      <w:lang w:eastAsia="pl-PL"/>
    </w:rPr>
  </w:style>
  <w:style w:type="character" w:customStyle="1" w:styleId="dane1">
    <w:name w:val="dane1"/>
    <w:uiPriority w:val="99"/>
    <w:rsid w:val="00587EBB"/>
    <w:rPr>
      <w:color w:val="0000CD"/>
    </w:rPr>
  </w:style>
  <w:style w:type="paragraph" w:styleId="BodyText3">
    <w:name w:val="Body Text 3"/>
    <w:basedOn w:val="Normal"/>
    <w:link w:val="BodyText3Char"/>
    <w:uiPriority w:val="99"/>
    <w:semiHidden/>
    <w:rsid w:val="00883A30"/>
    <w:pPr>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883A30"/>
    <w:rPr>
      <w:rFonts w:ascii="Times New Roman" w:hAnsi="Times New Roman" w:cs="Times New Roman"/>
      <w:sz w:val="16"/>
    </w:rPr>
  </w:style>
  <w:style w:type="paragraph" w:styleId="BodyText">
    <w:name w:val="Body Text"/>
    <w:basedOn w:val="Normal"/>
    <w:link w:val="BodyTextChar"/>
    <w:uiPriority w:val="99"/>
    <w:rsid w:val="00C650EB"/>
    <w:pPr>
      <w:spacing w:after="120"/>
    </w:pPr>
    <w:rPr>
      <w:rFonts w:eastAsia="Calibri"/>
    </w:rPr>
  </w:style>
  <w:style w:type="character" w:customStyle="1" w:styleId="BodyTextChar">
    <w:name w:val="Body Text Char"/>
    <w:basedOn w:val="DefaultParagraphFont"/>
    <w:link w:val="BodyText"/>
    <w:uiPriority w:val="99"/>
    <w:locked/>
    <w:rsid w:val="00C650EB"/>
    <w:rPr>
      <w:rFonts w:ascii="Times New Roman" w:hAnsi="Times New Roman" w:cs="Times New Roman"/>
    </w:rPr>
  </w:style>
  <w:style w:type="paragraph" w:customStyle="1" w:styleId="Tekstpodstawowy21">
    <w:name w:val="Tekst podstawowy 21"/>
    <w:basedOn w:val="Normal"/>
    <w:uiPriority w:val="99"/>
    <w:rsid w:val="00C650EB"/>
    <w:pPr>
      <w:overflowPunct w:val="0"/>
      <w:autoSpaceDE w:val="0"/>
      <w:autoSpaceDN w:val="0"/>
      <w:adjustRightInd w:val="0"/>
    </w:pPr>
    <w:rPr>
      <w:sz w:val="24"/>
    </w:rPr>
  </w:style>
  <w:style w:type="paragraph" w:styleId="Subtitle">
    <w:name w:val="Subtitle"/>
    <w:basedOn w:val="Normal"/>
    <w:link w:val="SubtitleChar"/>
    <w:uiPriority w:val="99"/>
    <w:qFormat/>
    <w:rsid w:val="00C650EB"/>
    <w:rPr>
      <w:rFonts w:eastAsia="Calibri"/>
      <w:b/>
      <w:bCs/>
      <w:sz w:val="28"/>
    </w:rPr>
  </w:style>
  <w:style w:type="character" w:customStyle="1" w:styleId="SubtitleChar">
    <w:name w:val="Subtitle Char"/>
    <w:basedOn w:val="DefaultParagraphFont"/>
    <w:link w:val="Subtitle"/>
    <w:uiPriority w:val="99"/>
    <w:locked/>
    <w:rsid w:val="00C650EB"/>
    <w:rPr>
      <w:rFonts w:ascii="Times New Roman" w:hAnsi="Times New Roman" w:cs="Times New Roman"/>
      <w:b/>
      <w:sz w:val="28"/>
    </w:rPr>
  </w:style>
  <w:style w:type="paragraph" w:styleId="BalloonText">
    <w:name w:val="Balloon Text"/>
    <w:basedOn w:val="Normal"/>
    <w:link w:val="BalloonTextChar"/>
    <w:uiPriority w:val="99"/>
    <w:semiHidden/>
    <w:rsid w:val="00A166D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166D5"/>
    <w:rPr>
      <w:rFonts w:ascii="Tahoma" w:hAnsi="Tahoma" w:cs="Times New Roman"/>
      <w:sz w:val="16"/>
    </w:rPr>
  </w:style>
  <w:style w:type="character" w:styleId="CommentReference">
    <w:name w:val="annotation reference"/>
    <w:basedOn w:val="DefaultParagraphFont"/>
    <w:uiPriority w:val="99"/>
    <w:semiHidden/>
    <w:rsid w:val="00867710"/>
    <w:rPr>
      <w:rFonts w:cs="Times New Roman"/>
      <w:sz w:val="16"/>
    </w:rPr>
  </w:style>
  <w:style w:type="paragraph" w:styleId="CommentText">
    <w:name w:val="annotation text"/>
    <w:basedOn w:val="Normal"/>
    <w:link w:val="CommentTextChar"/>
    <w:uiPriority w:val="99"/>
    <w:semiHidden/>
    <w:rsid w:val="00867710"/>
  </w:style>
  <w:style w:type="character" w:customStyle="1" w:styleId="CommentTextChar">
    <w:name w:val="Comment Text Char"/>
    <w:basedOn w:val="DefaultParagraphFont"/>
    <w:link w:val="CommentText"/>
    <w:uiPriority w:val="99"/>
    <w:semiHidden/>
    <w:locked/>
    <w:rsid w:val="0086771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67710"/>
    <w:rPr>
      <w:b/>
      <w:bCs/>
    </w:rPr>
  </w:style>
  <w:style w:type="character" w:customStyle="1" w:styleId="CommentSubjectChar">
    <w:name w:val="Comment Subject Char"/>
    <w:basedOn w:val="CommentTextChar"/>
    <w:link w:val="CommentSubject"/>
    <w:uiPriority w:val="99"/>
    <w:semiHidden/>
    <w:locked/>
    <w:rsid w:val="00867710"/>
    <w:rPr>
      <w:b/>
    </w:rPr>
  </w:style>
</w:styles>
</file>

<file path=word/webSettings.xml><?xml version="1.0" encoding="utf-8"?>
<w:webSettings xmlns:r="http://schemas.openxmlformats.org/officeDocument/2006/relationships" xmlns:w="http://schemas.openxmlformats.org/wordprocessingml/2006/main">
  <w:divs>
    <w:div w:id="1126464913">
      <w:marLeft w:val="0"/>
      <w:marRight w:val="0"/>
      <w:marTop w:val="0"/>
      <w:marBottom w:val="0"/>
      <w:divBdr>
        <w:top w:val="none" w:sz="0" w:space="0" w:color="auto"/>
        <w:left w:val="none" w:sz="0" w:space="0" w:color="auto"/>
        <w:bottom w:val="none" w:sz="0" w:space="0" w:color="auto"/>
        <w:right w:val="none" w:sz="0" w:space="0" w:color="auto"/>
      </w:divBdr>
    </w:div>
    <w:div w:id="1126464941">
      <w:marLeft w:val="0"/>
      <w:marRight w:val="0"/>
      <w:marTop w:val="0"/>
      <w:marBottom w:val="0"/>
      <w:divBdr>
        <w:top w:val="none" w:sz="0" w:space="0" w:color="auto"/>
        <w:left w:val="none" w:sz="0" w:space="0" w:color="auto"/>
        <w:bottom w:val="none" w:sz="0" w:space="0" w:color="auto"/>
        <w:right w:val="none" w:sz="0" w:space="0" w:color="auto"/>
      </w:divBdr>
      <w:divsChild>
        <w:div w:id="1126464914">
          <w:marLeft w:val="0"/>
          <w:marRight w:val="0"/>
          <w:marTop w:val="0"/>
          <w:marBottom w:val="0"/>
          <w:divBdr>
            <w:top w:val="none" w:sz="0" w:space="0" w:color="auto"/>
            <w:left w:val="none" w:sz="0" w:space="0" w:color="auto"/>
            <w:bottom w:val="none" w:sz="0" w:space="0" w:color="auto"/>
            <w:right w:val="none" w:sz="0" w:space="0" w:color="auto"/>
          </w:divBdr>
        </w:div>
        <w:div w:id="1126464915">
          <w:marLeft w:val="0"/>
          <w:marRight w:val="0"/>
          <w:marTop w:val="0"/>
          <w:marBottom w:val="0"/>
          <w:divBdr>
            <w:top w:val="none" w:sz="0" w:space="0" w:color="auto"/>
            <w:left w:val="none" w:sz="0" w:space="0" w:color="auto"/>
            <w:bottom w:val="none" w:sz="0" w:space="0" w:color="auto"/>
            <w:right w:val="none" w:sz="0" w:space="0" w:color="auto"/>
          </w:divBdr>
        </w:div>
        <w:div w:id="1126464917">
          <w:marLeft w:val="0"/>
          <w:marRight w:val="0"/>
          <w:marTop w:val="0"/>
          <w:marBottom w:val="0"/>
          <w:divBdr>
            <w:top w:val="none" w:sz="0" w:space="0" w:color="auto"/>
            <w:left w:val="none" w:sz="0" w:space="0" w:color="auto"/>
            <w:bottom w:val="none" w:sz="0" w:space="0" w:color="auto"/>
            <w:right w:val="none" w:sz="0" w:space="0" w:color="auto"/>
          </w:divBdr>
        </w:div>
        <w:div w:id="1126464918">
          <w:marLeft w:val="0"/>
          <w:marRight w:val="0"/>
          <w:marTop w:val="0"/>
          <w:marBottom w:val="0"/>
          <w:divBdr>
            <w:top w:val="none" w:sz="0" w:space="0" w:color="auto"/>
            <w:left w:val="none" w:sz="0" w:space="0" w:color="auto"/>
            <w:bottom w:val="none" w:sz="0" w:space="0" w:color="auto"/>
            <w:right w:val="none" w:sz="0" w:space="0" w:color="auto"/>
          </w:divBdr>
        </w:div>
        <w:div w:id="1126464919">
          <w:marLeft w:val="0"/>
          <w:marRight w:val="0"/>
          <w:marTop w:val="0"/>
          <w:marBottom w:val="0"/>
          <w:divBdr>
            <w:top w:val="none" w:sz="0" w:space="0" w:color="auto"/>
            <w:left w:val="none" w:sz="0" w:space="0" w:color="auto"/>
            <w:bottom w:val="none" w:sz="0" w:space="0" w:color="auto"/>
            <w:right w:val="none" w:sz="0" w:space="0" w:color="auto"/>
          </w:divBdr>
        </w:div>
        <w:div w:id="1126464921">
          <w:marLeft w:val="0"/>
          <w:marRight w:val="0"/>
          <w:marTop w:val="0"/>
          <w:marBottom w:val="0"/>
          <w:divBdr>
            <w:top w:val="none" w:sz="0" w:space="0" w:color="auto"/>
            <w:left w:val="none" w:sz="0" w:space="0" w:color="auto"/>
            <w:bottom w:val="none" w:sz="0" w:space="0" w:color="auto"/>
            <w:right w:val="none" w:sz="0" w:space="0" w:color="auto"/>
          </w:divBdr>
        </w:div>
        <w:div w:id="1126464923">
          <w:marLeft w:val="0"/>
          <w:marRight w:val="0"/>
          <w:marTop w:val="0"/>
          <w:marBottom w:val="0"/>
          <w:divBdr>
            <w:top w:val="none" w:sz="0" w:space="0" w:color="auto"/>
            <w:left w:val="none" w:sz="0" w:space="0" w:color="auto"/>
            <w:bottom w:val="none" w:sz="0" w:space="0" w:color="auto"/>
            <w:right w:val="none" w:sz="0" w:space="0" w:color="auto"/>
          </w:divBdr>
        </w:div>
        <w:div w:id="1126464928">
          <w:marLeft w:val="0"/>
          <w:marRight w:val="0"/>
          <w:marTop w:val="0"/>
          <w:marBottom w:val="0"/>
          <w:divBdr>
            <w:top w:val="none" w:sz="0" w:space="0" w:color="auto"/>
            <w:left w:val="none" w:sz="0" w:space="0" w:color="auto"/>
            <w:bottom w:val="none" w:sz="0" w:space="0" w:color="auto"/>
            <w:right w:val="none" w:sz="0" w:space="0" w:color="auto"/>
          </w:divBdr>
        </w:div>
        <w:div w:id="1126464934">
          <w:marLeft w:val="0"/>
          <w:marRight w:val="0"/>
          <w:marTop w:val="0"/>
          <w:marBottom w:val="0"/>
          <w:divBdr>
            <w:top w:val="none" w:sz="0" w:space="0" w:color="auto"/>
            <w:left w:val="none" w:sz="0" w:space="0" w:color="auto"/>
            <w:bottom w:val="none" w:sz="0" w:space="0" w:color="auto"/>
            <w:right w:val="none" w:sz="0" w:space="0" w:color="auto"/>
          </w:divBdr>
        </w:div>
        <w:div w:id="1126464935">
          <w:marLeft w:val="0"/>
          <w:marRight w:val="0"/>
          <w:marTop w:val="0"/>
          <w:marBottom w:val="0"/>
          <w:divBdr>
            <w:top w:val="none" w:sz="0" w:space="0" w:color="auto"/>
            <w:left w:val="none" w:sz="0" w:space="0" w:color="auto"/>
            <w:bottom w:val="none" w:sz="0" w:space="0" w:color="auto"/>
            <w:right w:val="none" w:sz="0" w:space="0" w:color="auto"/>
          </w:divBdr>
        </w:div>
        <w:div w:id="1126464936">
          <w:marLeft w:val="0"/>
          <w:marRight w:val="0"/>
          <w:marTop w:val="0"/>
          <w:marBottom w:val="0"/>
          <w:divBdr>
            <w:top w:val="none" w:sz="0" w:space="0" w:color="auto"/>
            <w:left w:val="none" w:sz="0" w:space="0" w:color="auto"/>
            <w:bottom w:val="none" w:sz="0" w:space="0" w:color="auto"/>
            <w:right w:val="none" w:sz="0" w:space="0" w:color="auto"/>
          </w:divBdr>
        </w:div>
        <w:div w:id="1126464937">
          <w:marLeft w:val="0"/>
          <w:marRight w:val="0"/>
          <w:marTop w:val="0"/>
          <w:marBottom w:val="0"/>
          <w:divBdr>
            <w:top w:val="none" w:sz="0" w:space="0" w:color="auto"/>
            <w:left w:val="none" w:sz="0" w:space="0" w:color="auto"/>
            <w:bottom w:val="none" w:sz="0" w:space="0" w:color="auto"/>
            <w:right w:val="none" w:sz="0" w:space="0" w:color="auto"/>
          </w:divBdr>
        </w:div>
        <w:div w:id="1126464943">
          <w:marLeft w:val="0"/>
          <w:marRight w:val="0"/>
          <w:marTop w:val="0"/>
          <w:marBottom w:val="0"/>
          <w:divBdr>
            <w:top w:val="none" w:sz="0" w:space="0" w:color="auto"/>
            <w:left w:val="none" w:sz="0" w:space="0" w:color="auto"/>
            <w:bottom w:val="none" w:sz="0" w:space="0" w:color="auto"/>
            <w:right w:val="none" w:sz="0" w:space="0" w:color="auto"/>
          </w:divBdr>
        </w:div>
        <w:div w:id="1126464944">
          <w:marLeft w:val="0"/>
          <w:marRight w:val="0"/>
          <w:marTop w:val="0"/>
          <w:marBottom w:val="0"/>
          <w:divBdr>
            <w:top w:val="none" w:sz="0" w:space="0" w:color="auto"/>
            <w:left w:val="none" w:sz="0" w:space="0" w:color="auto"/>
            <w:bottom w:val="none" w:sz="0" w:space="0" w:color="auto"/>
            <w:right w:val="none" w:sz="0" w:space="0" w:color="auto"/>
          </w:divBdr>
        </w:div>
        <w:div w:id="1126464946">
          <w:marLeft w:val="0"/>
          <w:marRight w:val="0"/>
          <w:marTop w:val="0"/>
          <w:marBottom w:val="0"/>
          <w:divBdr>
            <w:top w:val="none" w:sz="0" w:space="0" w:color="auto"/>
            <w:left w:val="none" w:sz="0" w:space="0" w:color="auto"/>
            <w:bottom w:val="none" w:sz="0" w:space="0" w:color="auto"/>
            <w:right w:val="none" w:sz="0" w:space="0" w:color="auto"/>
          </w:divBdr>
        </w:div>
        <w:div w:id="1126464947">
          <w:marLeft w:val="0"/>
          <w:marRight w:val="0"/>
          <w:marTop w:val="0"/>
          <w:marBottom w:val="0"/>
          <w:divBdr>
            <w:top w:val="none" w:sz="0" w:space="0" w:color="auto"/>
            <w:left w:val="none" w:sz="0" w:space="0" w:color="auto"/>
            <w:bottom w:val="none" w:sz="0" w:space="0" w:color="auto"/>
            <w:right w:val="none" w:sz="0" w:space="0" w:color="auto"/>
          </w:divBdr>
        </w:div>
        <w:div w:id="1126464952">
          <w:marLeft w:val="0"/>
          <w:marRight w:val="0"/>
          <w:marTop w:val="0"/>
          <w:marBottom w:val="0"/>
          <w:divBdr>
            <w:top w:val="none" w:sz="0" w:space="0" w:color="auto"/>
            <w:left w:val="none" w:sz="0" w:space="0" w:color="auto"/>
            <w:bottom w:val="none" w:sz="0" w:space="0" w:color="auto"/>
            <w:right w:val="none" w:sz="0" w:space="0" w:color="auto"/>
          </w:divBdr>
        </w:div>
        <w:div w:id="1126464955">
          <w:marLeft w:val="0"/>
          <w:marRight w:val="0"/>
          <w:marTop w:val="0"/>
          <w:marBottom w:val="0"/>
          <w:divBdr>
            <w:top w:val="none" w:sz="0" w:space="0" w:color="auto"/>
            <w:left w:val="none" w:sz="0" w:space="0" w:color="auto"/>
            <w:bottom w:val="none" w:sz="0" w:space="0" w:color="auto"/>
            <w:right w:val="none" w:sz="0" w:space="0" w:color="auto"/>
          </w:divBdr>
        </w:div>
        <w:div w:id="1126464956">
          <w:marLeft w:val="0"/>
          <w:marRight w:val="0"/>
          <w:marTop w:val="0"/>
          <w:marBottom w:val="0"/>
          <w:divBdr>
            <w:top w:val="none" w:sz="0" w:space="0" w:color="auto"/>
            <w:left w:val="none" w:sz="0" w:space="0" w:color="auto"/>
            <w:bottom w:val="none" w:sz="0" w:space="0" w:color="auto"/>
            <w:right w:val="none" w:sz="0" w:space="0" w:color="auto"/>
          </w:divBdr>
        </w:div>
        <w:div w:id="1126464957">
          <w:marLeft w:val="0"/>
          <w:marRight w:val="0"/>
          <w:marTop w:val="0"/>
          <w:marBottom w:val="0"/>
          <w:divBdr>
            <w:top w:val="none" w:sz="0" w:space="0" w:color="auto"/>
            <w:left w:val="none" w:sz="0" w:space="0" w:color="auto"/>
            <w:bottom w:val="none" w:sz="0" w:space="0" w:color="auto"/>
            <w:right w:val="none" w:sz="0" w:space="0" w:color="auto"/>
          </w:divBdr>
        </w:div>
        <w:div w:id="1126464958">
          <w:marLeft w:val="0"/>
          <w:marRight w:val="0"/>
          <w:marTop w:val="0"/>
          <w:marBottom w:val="0"/>
          <w:divBdr>
            <w:top w:val="none" w:sz="0" w:space="0" w:color="auto"/>
            <w:left w:val="none" w:sz="0" w:space="0" w:color="auto"/>
            <w:bottom w:val="none" w:sz="0" w:space="0" w:color="auto"/>
            <w:right w:val="none" w:sz="0" w:space="0" w:color="auto"/>
          </w:divBdr>
        </w:div>
        <w:div w:id="1126464959">
          <w:marLeft w:val="0"/>
          <w:marRight w:val="0"/>
          <w:marTop w:val="0"/>
          <w:marBottom w:val="0"/>
          <w:divBdr>
            <w:top w:val="none" w:sz="0" w:space="0" w:color="auto"/>
            <w:left w:val="none" w:sz="0" w:space="0" w:color="auto"/>
            <w:bottom w:val="none" w:sz="0" w:space="0" w:color="auto"/>
            <w:right w:val="none" w:sz="0" w:space="0" w:color="auto"/>
          </w:divBdr>
        </w:div>
        <w:div w:id="1126464960">
          <w:marLeft w:val="0"/>
          <w:marRight w:val="0"/>
          <w:marTop w:val="0"/>
          <w:marBottom w:val="0"/>
          <w:divBdr>
            <w:top w:val="none" w:sz="0" w:space="0" w:color="auto"/>
            <w:left w:val="none" w:sz="0" w:space="0" w:color="auto"/>
            <w:bottom w:val="none" w:sz="0" w:space="0" w:color="auto"/>
            <w:right w:val="none" w:sz="0" w:space="0" w:color="auto"/>
          </w:divBdr>
        </w:div>
        <w:div w:id="1126464962">
          <w:marLeft w:val="0"/>
          <w:marRight w:val="0"/>
          <w:marTop w:val="0"/>
          <w:marBottom w:val="0"/>
          <w:divBdr>
            <w:top w:val="none" w:sz="0" w:space="0" w:color="auto"/>
            <w:left w:val="none" w:sz="0" w:space="0" w:color="auto"/>
            <w:bottom w:val="none" w:sz="0" w:space="0" w:color="auto"/>
            <w:right w:val="none" w:sz="0" w:space="0" w:color="auto"/>
          </w:divBdr>
        </w:div>
        <w:div w:id="1126464963">
          <w:marLeft w:val="0"/>
          <w:marRight w:val="0"/>
          <w:marTop w:val="0"/>
          <w:marBottom w:val="0"/>
          <w:divBdr>
            <w:top w:val="none" w:sz="0" w:space="0" w:color="auto"/>
            <w:left w:val="none" w:sz="0" w:space="0" w:color="auto"/>
            <w:bottom w:val="none" w:sz="0" w:space="0" w:color="auto"/>
            <w:right w:val="none" w:sz="0" w:space="0" w:color="auto"/>
          </w:divBdr>
        </w:div>
        <w:div w:id="1126464964">
          <w:marLeft w:val="0"/>
          <w:marRight w:val="0"/>
          <w:marTop w:val="0"/>
          <w:marBottom w:val="0"/>
          <w:divBdr>
            <w:top w:val="none" w:sz="0" w:space="0" w:color="auto"/>
            <w:left w:val="none" w:sz="0" w:space="0" w:color="auto"/>
            <w:bottom w:val="none" w:sz="0" w:space="0" w:color="auto"/>
            <w:right w:val="none" w:sz="0" w:space="0" w:color="auto"/>
          </w:divBdr>
        </w:div>
        <w:div w:id="1126464965">
          <w:marLeft w:val="0"/>
          <w:marRight w:val="0"/>
          <w:marTop w:val="0"/>
          <w:marBottom w:val="0"/>
          <w:divBdr>
            <w:top w:val="none" w:sz="0" w:space="0" w:color="auto"/>
            <w:left w:val="none" w:sz="0" w:space="0" w:color="auto"/>
            <w:bottom w:val="none" w:sz="0" w:space="0" w:color="auto"/>
            <w:right w:val="none" w:sz="0" w:space="0" w:color="auto"/>
          </w:divBdr>
        </w:div>
        <w:div w:id="1126464966">
          <w:marLeft w:val="0"/>
          <w:marRight w:val="0"/>
          <w:marTop w:val="0"/>
          <w:marBottom w:val="0"/>
          <w:divBdr>
            <w:top w:val="none" w:sz="0" w:space="0" w:color="auto"/>
            <w:left w:val="none" w:sz="0" w:space="0" w:color="auto"/>
            <w:bottom w:val="none" w:sz="0" w:space="0" w:color="auto"/>
            <w:right w:val="none" w:sz="0" w:space="0" w:color="auto"/>
          </w:divBdr>
        </w:div>
        <w:div w:id="1126464969">
          <w:marLeft w:val="0"/>
          <w:marRight w:val="0"/>
          <w:marTop w:val="0"/>
          <w:marBottom w:val="0"/>
          <w:divBdr>
            <w:top w:val="none" w:sz="0" w:space="0" w:color="auto"/>
            <w:left w:val="none" w:sz="0" w:space="0" w:color="auto"/>
            <w:bottom w:val="none" w:sz="0" w:space="0" w:color="auto"/>
            <w:right w:val="none" w:sz="0" w:space="0" w:color="auto"/>
          </w:divBdr>
        </w:div>
        <w:div w:id="1126464971">
          <w:marLeft w:val="0"/>
          <w:marRight w:val="0"/>
          <w:marTop w:val="0"/>
          <w:marBottom w:val="0"/>
          <w:divBdr>
            <w:top w:val="none" w:sz="0" w:space="0" w:color="auto"/>
            <w:left w:val="none" w:sz="0" w:space="0" w:color="auto"/>
            <w:bottom w:val="none" w:sz="0" w:space="0" w:color="auto"/>
            <w:right w:val="none" w:sz="0" w:space="0" w:color="auto"/>
          </w:divBdr>
        </w:div>
        <w:div w:id="1126464972">
          <w:marLeft w:val="0"/>
          <w:marRight w:val="0"/>
          <w:marTop w:val="0"/>
          <w:marBottom w:val="0"/>
          <w:divBdr>
            <w:top w:val="none" w:sz="0" w:space="0" w:color="auto"/>
            <w:left w:val="none" w:sz="0" w:space="0" w:color="auto"/>
            <w:bottom w:val="none" w:sz="0" w:space="0" w:color="auto"/>
            <w:right w:val="none" w:sz="0" w:space="0" w:color="auto"/>
          </w:divBdr>
        </w:div>
        <w:div w:id="1126464973">
          <w:marLeft w:val="0"/>
          <w:marRight w:val="0"/>
          <w:marTop w:val="0"/>
          <w:marBottom w:val="0"/>
          <w:divBdr>
            <w:top w:val="none" w:sz="0" w:space="0" w:color="auto"/>
            <w:left w:val="none" w:sz="0" w:space="0" w:color="auto"/>
            <w:bottom w:val="none" w:sz="0" w:space="0" w:color="auto"/>
            <w:right w:val="none" w:sz="0" w:space="0" w:color="auto"/>
          </w:divBdr>
        </w:div>
        <w:div w:id="1126464977">
          <w:marLeft w:val="0"/>
          <w:marRight w:val="0"/>
          <w:marTop w:val="0"/>
          <w:marBottom w:val="0"/>
          <w:divBdr>
            <w:top w:val="none" w:sz="0" w:space="0" w:color="auto"/>
            <w:left w:val="none" w:sz="0" w:space="0" w:color="auto"/>
            <w:bottom w:val="none" w:sz="0" w:space="0" w:color="auto"/>
            <w:right w:val="none" w:sz="0" w:space="0" w:color="auto"/>
          </w:divBdr>
        </w:div>
        <w:div w:id="1126464979">
          <w:marLeft w:val="0"/>
          <w:marRight w:val="0"/>
          <w:marTop w:val="0"/>
          <w:marBottom w:val="0"/>
          <w:divBdr>
            <w:top w:val="none" w:sz="0" w:space="0" w:color="auto"/>
            <w:left w:val="none" w:sz="0" w:space="0" w:color="auto"/>
            <w:bottom w:val="none" w:sz="0" w:space="0" w:color="auto"/>
            <w:right w:val="none" w:sz="0" w:space="0" w:color="auto"/>
          </w:divBdr>
        </w:div>
        <w:div w:id="1126464980">
          <w:marLeft w:val="0"/>
          <w:marRight w:val="0"/>
          <w:marTop w:val="0"/>
          <w:marBottom w:val="0"/>
          <w:divBdr>
            <w:top w:val="none" w:sz="0" w:space="0" w:color="auto"/>
            <w:left w:val="none" w:sz="0" w:space="0" w:color="auto"/>
            <w:bottom w:val="none" w:sz="0" w:space="0" w:color="auto"/>
            <w:right w:val="none" w:sz="0" w:space="0" w:color="auto"/>
          </w:divBdr>
        </w:div>
        <w:div w:id="1126464982">
          <w:marLeft w:val="0"/>
          <w:marRight w:val="0"/>
          <w:marTop w:val="0"/>
          <w:marBottom w:val="0"/>
          <w:divBdr>
            <w:top w:val="none" w:sz="0" w:space="0" w:color="auto"/>
            <w:left w:val="none" w:sz="0" w:space="0" w:color="auto"/>
            <w:bottom w:val="none" w:sz="0" w:space="0" w:color="auto"/>
            <w:right w:val="none" w:sz="0" w:space="0" w:color="auto"/>
          </w:divBdr>
        </w:div>
        <w:div w:id="1126464983">
          <w:marLeft w:val="0"/>
          <w:marRight w:val="0"/>
          <w:marTop w:val="0"/>
          <w:marBottom w:val="0"/>
          <w:divBdr>
            <w:top w:val="none" w:sz="0" w:space="0" w:color="auto"/>
            <w:left w:val="none" w:sz="0" w:space="0" w:color="auto"/>
            <w:bottom w:val="none" w:sz="0" w:space="0" w:color="auto"/>
            <w:right w:val="none" w:sz="0" w:space="0" w:color="auto"/>
          </w:divBdr>
        </w:div>
        <w:div w:id="1126464985">
          <w:marLeft w:val="0"/>
          <w:marRight w:val="0"/>
          <w:marTop w:val="0"/>
          <w:marBottom w:val="0"/>
          <w:divBdr>
            <w:top w:val="none" w:sz="0" w:space="0" w:color="auto"/>
            <w:left w:val="none" w:sz="0" w:space="0" w:color="auto"/>
            <w:bottom w:val="none" w:sz="0" w:space="0" w:color="auto"/>
            <w:right w:val="none" w:sz="0" w:space="0" w:color="auto"/>
          </w:divBdr>
        </w:div>
        <w:div w:id="1126464989">
          <w:marLeft w:val="0"/>
          <w:marRight w:val="0"/>
          <w:marTop w:val="0"/>
          <w:marBottom w:val="0"/>
          <w:divBdr>
            <w:top w:val="none" w:sz="0" w:space="0" w:color="auto"/>
            <w:left w:val="none" w:sz="0" w:space="0" w:color="auto"/>
            <w:bottom w:val="none" w:sz="0" w:space="0" w:color="auto"/>
            <w:right w:val="none" w:sz="0" w:space="0" w:color="auto"/>
          </w:divBdr>
        </w:div>
        <w:div w:id="1126464990">
          <w:marLeft w:val="0"/>
          <w:marRight w:val="0"/>
          <w:marTop w:val="0"/>
          <w:marBottom w:val="0"/>
          <w:divBdr>
            <w:top w:val="none" w:sz="0" w:space="0" w:color="auto"/>
            <w:left w:val="none" w:sz="0" w:space="0" w:color="auto"/>
            <w:bottom w:val="none" w:sz="0" w:space="0" w:color="auto"/>
            <w:right w:val="none" w:sz="0" w:space="0" w:color="auto"/>
          </w:divBdr>
        </w:div>
        <w:div w:id="1126464991">
          <w:marLeft w:val="0"/>
          <w:marRight w:val="0"/>
          <w:marTop w:val="0"/>
          <w:marBottom w:val="0"/>
          <w:divBdr>
            <w:top w:val="none" w:sz="0" w:space="0" w:color="auto"/>
            <w:left w:val="none" w:sz="0" w:space="0" w:color="auto"/>
            <w:bottom w:val="none" w:sz="0" w:space="0" w:color="auto"/>
            <w:right w:val="none" w:sz="0" w:space="0" w:color="auto"/>
          </w:divBdr>
        </w:div>
        <w:div w:id="1126464993">
          <w:marLeft w:val="0"/>
          <w:marRight w:val="0"/>
          <w:marTop w:val="0"/>
          <w:marBottom w:val="0"/>
          <w:divBdr>
            <w:top w:val="none" w:sz="0" w:space="0" w:color="auto"/>
            <w:left w:val="none" w:sz="0" w:space="0" w:color="auto"/>
            <w:bottom w:val="none" w:sz="0" w:space="0" w:color="auto"/>
            <w:right w:val="none" w:sz="0" w:space="0" w:color="auto"/>
          </w:divBdr>
        </w:div>
        <w:div w:id="1126464998">
          <w:marLeft w:val="0"/>
          <w:marRight w:val="0"/>
          <w:marTop w:val="0"/>
          <w:marBottom w:val="0"/>
          <w:divBdr>
            <w:top w:val="none" w:sz="0" w:space="0" w:color="auto"/>
            <w:left w:val="none" w:sz="0" w:space="0" w:color="auto"/>
            <w:bottom w:val="none" w:sz="0" w:space="0" w:color="auto"/>
            <w:right w:val="none" w:sz="0" w:space="0" w:color="auto"/>
          </w:divBdr>
        </w:div>
        <w:div w:id="1126465000">
          <w:marLeft w:val="0"/>
          <w:marRight w:val="0"/>
          <w:marTop w:val="0"/>
          <w:marBottom w:val="0"/>
          <w:divBdr>
            <w:top w:val="none" w:sz="0" w:space="0" w:color="auto"/>
            <w:left w:val="none" w:sz="0" w:space="0" w:color="auto"/>
            <w:bottom w:val="none" w:sz="0" w:space="0" w:color="auto"/>
            <w:right w:val="none" w:sz="0" w:space="0" w:color="auto"/>
          </w:divBdr>
        </w:div>
        <w:div w:id="1126465001">
          <w:marLeft w:val="0"/>
          <w:marRight w:val="0"/>
          <w:marTop w:val="0"/>
          <w:marBottom w:val="0"/>
          <w:divBdr>
            <w:top w:val="none" w:sz="0" w:space="0" w:color="auto"/>
            <w:left w:val="none" w:sz="0" w:space="0" w:color="auto"/>
            <w:bottom w:val="none" w:sz="0" w:space="0" w:color="auto"/>
            <w:right w:val="none" w:sz="0" w:space="0" w:color="auto"/>
          </w:divBdr>
        </w:div>
        <w:div w:id="1126465005">
          <w:marLeft w:val="0"/>
          <w:marRight w:val="0"/>
          <w:marTop w:val="0"/>
          <w:marBottom w:val="0"/>
          <w:divBdr>
            <w:top w:val="none" w:sz="0" w:space="0" w:color="auto"/>
            <w:left w:val="none" w:sz="0" w:space="0" w:color="auto"/>
            <w:bottom w:val="none" w:sz="0" w:space="0" w:color="auto"/>
            <w:right w:val="none" w:sz="0" w:space="0" w:color="auto"/>
          </w:divBdr>
        </w:div>
        <w:div w:id="1126465009">
          <w:marLeft w:val="0"/>
          <w:marRight w:val="0"/>
          <w:marTop w:val="0"/>
          <w:marBottom w:val="0"/>
          <w:divBdr>
            <w:top w:val="none" w:sz="0" w:space="0" w:color="auto"/>
            <w:left w:val="none" w:sz="0" w:space="0" w:color="auto"/>
            <w:bottom w:val="none" w:sz="0" w:space="0" w:color="auto"/>
            <w:right w:val="none" w:sz="0" w:space="0" w:color="auto"/>
          </w:divBdr>
        </w:div>
        <w:div w:id="1126465011">
          <w:marLeft w:val="0"/>
          <w:marRight w:val="0"/>
          <w:marTop w:val="0"/>
          <w:marBottom w:val="0"/>
          <w:divBdr>
            <w:top w:val="none" w:sz="0" w:space="0" w:color="auto"/>
            <w:left w:val="none" w:sz="0" w:space="0" w:color="auto"/>
            <w:bottom w:val="none" w:sz="0" w:space="0" w:color="auto"/>
            <w:right w:val="none" w:sz="0" w:space="0" w:color="auto"/>
          </w:divBdr>
        </w:div>
        <w:div w:id="1126465013">
          <w:marLeft w:val="0"/>
          <w:marRight w:val="0"/>
          <w:marTop w:val="0"/>
          <w:marBottom w:val="0"/>
          <w:divBdr>
            <w:top w:val="none" w:sz="0" w:space="0" w:color="auto"/>
            <w:left w:val="none" w:sz="0" w:space="0" w:color="auto"/>
            <w:bottom w:val="none" w:sz="0" w:space="0" w:color="auto"/>
            <w:right w:val="none" w:sz="0" w:space="0" w:color="auto"/>
          </w:divBdr>
        </w:div>
        <w:div w:id="1126465018">
          <w:marLeft w:val="0"/>
          <w:marRight w:val="0"/>
          <w:marTop w:val="0"/>
          <w:marBottom w:val="0"/>
          <w:divBdr>
            <w:top w:val="none" w:sz="0" w:space="0" w:color="auto"/>
            <w:left w:val="none" w:sz="0" w:space="0" w:color="auto"/>
            <w:bottom w:val="none" w:sz="0" w:space="0" w:color="auto"/>
            <w:right w:val="none" w:sz="0" w:space="0" w:color="auto"/>
          </w:divBdr>
        </w:div>
        <w:div w:id="1126465023">
          <w:marLeft w:val="0"/>
          <w:marRight w:val="0"/>
          <w:marTop w:val="0"/>
          <w:marBottom w:val="0"/>
          <w:divBdr>
            <w:top w:val="none" w:sz="0" w:space="0" w:color="auto"/>
            <w:left w:val="none" w:sz="0" w:space="0" w:color="auto"/>
            <w:bottom w:val="none" w:sz="0" w:space="0" w:color="auto"/>
            <w:right w:val="none" w:sz="0" w:space="0" w:color="auto"/>
          </w:divBdr>
        </w:div>
        <w:div w:id="1126465024">
          <w:marLeft w:val="0"/>
          <w:marRight w:val="0"/>
          <w:marTop w:val="0"/>
          <w:marBottom w:val="0"/>
          <w:divBdr>
            <w:top w:val="none" w:sz="0" w:space="0" w:color="auto"/>
            <w:left w:val="none" w:sz="0" w:space="0" w:color="auto"/>
            <w:bottom w:val="none" w:sz="0" w:space="0" w:color="auto"/>
            <w:right w:val="none" w:sz="0" w:space="0" w:color="auto"/>
          </w:divBdr>
        </w:div>
        <w:div w:id="1126465026">
          <w:marLeft w:val="0"/>
          <w:marRight w:val="0"/>
          <w:marTop w:val="0"/>
          <w:marBottom w:val="0"/>
          <w:divBdr>
            <w:top w:val="none" w:sz="0" w:space="0" w:color="auto"/>
            <w:left w:val="none" w:sz="0" w:space="0" w:color="auto"/>
            <w:bottom w:val="none" w:sz="0" w:space="0" w:color="auto"/>
            <w:right w:val="none" w:sz="0" w:space="0" w:color="auto"/>
          </w:divBdr>
        </w:div>
        <w:div w:id="1126465027">
          <w:marLeft w:val="0"/>
          <w:marRight w:val="0"/>
          <w:marTop w:val="0"/>
          <w:marBottom w:val="0"/>
          <w:divBdr>
            <w:top w:val="none" w:sz="0" w:space="0" w:color="auto"/>
            <w:left w:val="none" w:sz="0" w:space="0" w:color="auto"/>
            <w:bottom w:val="none" w:sz="0" w:space="0" w:color="auto"/>
            <w:right w:val="none" w:sz="0" w:space="0" w:color="auto"/>
          </w:divBdr>
        </w:div>
        <w:div w:id="1126465028">
          <w:marLeft w:val="0"/>
          <w:marRight w:val="0"/>
          <w:marTop w:val="0"/>
          <w:marBottom w:val="0"/>
          <w:divBdr>
            <w:top w:val="none" w:sz="0" w:space="0" w:color="auto"/>
            <w:left w:val="none" w:sz="0" w:space="0" w:color="auto"/>
            <w:bottom w:val="none" w:sz="0" w:space="0" w:color="auto"/>
            <w:right w:val="none" w:sz="0" w:space="0" w:color="auto"/>
          </w:divBdr>
        </w:div>
        <w:div w:id="1126465029">
          <w:marLeft w:val="0"/>
          <w:marRight w:val="0"/>
          <w:marTop w:val="0"/>
          <w:marBottom w:val="0"/>
          <w:divBdr>
            <w:top w:val="none" w:sz="0" w:space="0" w:color="auto"/>
            <w:left w:val="none" w:sz="0" w:space="0" w:color="auto"/>
            <w:bottom w:val="none" w:sz="0" w:space="0" w:color="auto"/>
            <w:right w:val="none" w:sz="0" w:space="0" w:color="auto"/>
          </w:divBdr>
        </w:div>
        <w:div w:id="1126465030">
          <w:marLeft w:val="0"/>
          <w:marRight w:val="0"/>
          <w:marTop w:val="0"/>
          <w:marBottom w:val="0"/>
          <w:divBdr>
            <w:top w:val="none" w:sz="0" w:space="0" w:color="auto"/>
            <w:left w:val="none" w:sz="0" w:space="0" w:color="auto"/>
            <w:bottom w:val="none" w:sz="0" w:space="0" w:color="auto"/>
            <w:right w:val="none" w:sz="0" w:space="0" w:color="auto"/>
          </w:divBdr>
        </w:div>
        <w:div w:id="1126465031">
          <w:marLeft w:val="0"/>
          <w:marRight w:val="0"/>
          <w:marTop w:val="0"/>
          <w:marBottom w:val="0"/>
          <w:divBdr>
            <w:top w:val="none" w:sz="0" w:space="0" w:color="auto"/>
            <w:left w:val="none" w:sz="0" w:space="0" w:color="auto"/>
            <w:bottom w:val="none" w:sz="0" w:space="0" w:color="auto"/>
            <w:right w:val="none" w:sz="0" w:space="0" w:color="auto"/>
          </w:divBdr>
        </w:div>
        <w:div w:id="1126465032">
          <w:marLeft w:val="0"/>
          <w:marRight w:val="0"/>
          <w:marTop w:val="0"/>
          <w:marBottom w:val="0"/>
          <w:divBdr>
            <w:top w:val="none" w:sz="0" w:space="0" w:color="auto"/>
            <w:left w:val="none" w:sz="0" w:space="0" w:color="auto"/>
            <w:bottom w:val="none" w:sz="0" w:space="0" w:color="auto"/>
            <w:right w:val="none" w:sz="0" w:space="0" w:color="auto"/>
          </w:divBdr>
        </w:div>
        <w:div w:id="1126465033">
          <w:marLeft w:val="0"/>
          <w:marRight w:val="0"/>
          <w:marTop w:val="0"/>
          <w:marBottom w:val="0"/>
          <w:divBdr>
            <w:top w:val="none" w:sz="0" w:space="0" w:color="auto"/>
            <w:left w:val="none" w:sz="0" w:space="0" w:color="auto"/>
            <w:bottom w:val="none" w:sz="0" w:space="0" w:color="auto"/>
            <w:right w:val="none" w:sz="0" w:space="0" w:color="auto"/>
          </w:divBdr>
        </w:div>
        <w:div w:id="1126465034">
          <w:marLeft w:val="0"/>
          <w:marRight w:val="0"/>
          <w:marTop w:val="0"/>
          <w:marBottom w:val="0"/>
          <w:divBdr>
            <w:top w:val="none" w:sz="0" w:space="0" w:color="auto"/>
            <w:left w:val="none" w:sz="0" w:space="0" w:color="auto"/>
            <w:bottom w:val="none" w:sz="0" w:space="0" w:color="auto"/>
            <w:right w:val="none" w:sz="0" w:space="0" w:color="auto"/>
          </w:divBdr>
        </w:div>
        <w:div w:id="1126465035">
          <w:marLeft w:val="0"/>
          <w:marRight w:val="0"/>
          <w:marTop w:val="0"/>
          <w:marBottom w:val="0"/>
          <w:divBdr>
            <w:top w:val="none" w:sz="0" w:space="0" w:color="auto"/>
            <w:left w:val="none" w:sz="0" w:space="0" w:color="auto"/>
            <w:bottom w:val="none" w:sz="0" w:space="0" w:color="auto"/>
            <w:right w:val="none" w:sz="0" w:space="0" w:color="auto"/>
          </w:divBdr>
        </w:div>
        <w:div w:id="1126465040">
          <w:marLeft w:val="0"/>
          <w:marRight w:val="0"/>
          <w:marTop w:val="0"/>
          <w:marBottom w:val="0"/>
          <w:divBdr>
            <w:top w:val="none" w:sz="0" w:space="0" w:color="auto"/>
            <w:left w:val="none" w:sz="0" w:space="0" w:color="auto"/>
            <w:bottom w:val="none" w:sz="0" w:space="0" w:color="auto"/>
            <w:right w:val="none" w:sz="0" w:space="0" w:color="auto"/>
          </w:divBdr>
        </w:div>
        <w:div w:id="1126465042">
          <w:marLeft w:val="0"/>
          <w:marRight w:val="0"/>
          <w:marTop w:val="0"/>
          <w:marBottom w:val="0"/>
          <w:divBdr>
            <w:top w:val="none" w:sz="0" w:space="0" w:color="auto"/>
            <w:left w:val="none" w:sz="0" w:space="0" w:color="auto"/>
            <w:bottom w:val="none" w:sz="0" w:space="0" w:color="auto"/>
            <w:right w:val="none" w:sz="0" w:space="0" w:color="auto"/>
          </w:divBdr>
        </w:div>
        <w:div w:id="1126465050">
          <w:marLeft w:val="0"/>
          <w:marRight w:val="0"/>
          <w:marTop w:val="0"/>
          <w:marBottom w:val="0"/>
          <w:divBdr>
            <w:top w:val="none" w:sz="0" w:space="0" w:color="auto"/>
            <w:left w:val="none" w:sz="0" w:space="0" w:color="auto"/>
            <w:bottom w:val="none" w:sz="0" w:space="0" w:color="auto"/>
            <w:right w:val="none" w:sz="0" w:space="0" w:color="auto"/>
          </w:divBdr>
        </w:div>
        <w:div w:id="1126465051">
          <w:marLeft w:val="0"/>
          <w:marRight w:val="0"/>
          <w:marTop w:val="0"/>
          <w:marBottom w:val="0"/>
          <w:divBdr>
            <w:top w:val="none" w:sz="0" w:space="0" w:color="auto"/>
            <w:left w:val="none" w:sz="0" w:space="0" w:color="auto"/>
            <w:bottom w:val="none" w:sz="0" w:space="0" w:color="auto"/>
            <w:right w:val="none" w:sz="0" w:space="0" w:color="auto"/>
          </w:divBdr>
        </w:div>
        <w:div w:id="1126465052">
          <w:marLeft w:val="0"/>
          <w:marRight w:val="0"/>
          <w:marTop w:val="0"/>
          <w:marBottom w:val="0"/>
          <w:divBdr>
            <w:top w:val="none" w:sz="0" w:space="0" w:color="auto"/>
            <w:left w:val="none" w:sz="0" w:space="0" w:color="auto"/>
            <w:bottom w:val="none" w:sz="0" w:space="0" w:color="auto"/>
            <w:right w:val="none" w:sz="0" w:space="0" w:color="auto"/>
          </w:divBdr>
        </w:div>
        <w:div w:id="1126465053">
          <w:marLeft w:val="0"/>
          <w:marRight w:val="0"/>
          <w:marTop w:val="0"/>
          <w:marBottom w:val="0"/>
          <w:divBdr>
            <w:top w:val="none" w:sz="0" w:space="0" w:color="auto"/>
            <w:left w:val="none" w:sz="0" w:space="0" w:color="auto"/>
            <w:bottom w:val="none" w:sz="0" w:space="0" w:color="auto"/>
            <w:right w:val="none" w:sz="0" w:space="0" w:color="auto"/>
          </w:divBdr>
        </w:div>
        <w:div w:id="1126465054">
          <w:marLeft w:val="0"/>
          <w:marRight w:val="0"/>
          <w:marTop w:val="0"/>
          <w:marBottom w:val="0"/>
          <w:divBdr>
            <w:top w:val="none" w:sz="0" w:space="0" w:color="auto"/>
            <w:left w:val="none" w:sz="0" w:space="0" w:color="auto"/>
            <w:bottom w:val="none" w:sz="0" w:space="0" w:color="auto"/>
            <w:right w:val="none" w:sz="0" w:space="0" w:color="auto"/>
          </w:divBdr>
        </w:div>
        <w:div w:id="1126465055">
          <w:marLeft w:val="0"/>
          <w:marRight w:val="0"/>
          <w:marTop w:val="0"/>
          <w:marBottom w:val="0"/>
          <w:divBdr>
            <w:top w:val="none" w:sz="0" w:space="0" w:color="auto"/>
            <w:left w:val="none" w:sz="0" w:space="0" w:color="auto"/>
            <w:bottom w:val="none" w:sz="0" w:space="0" w:color="auto"/>
            <w:right w:val="none" w:sz="0" w:space="0" w:color="auto"/>
          </w:divBdr>
        </w:div>
        <w:div w:id="1126465056">
          <w:marLeft w:val="0"/>
          <w:marRight w:val="0"/>
          <w:marTop w:val="0"/>
          <w:marBottom w:val="0"/>
          <w:divBdr>
            <w:top w:val="none" w:sz="0" w:space="0" w:color="auto"/>
            <w:left w:val="none" w:sz="0" w:space="0" w:color="auto"/>
            <w:bottom w:val="none" w:sz="0" w:space="0" w:color="auto"/>
            <w:right w:val="none" w:sz="0" w:space="0" w:color="auto"/>
          </w:divBdr>
        </w:div>
        <w:div w:id="1126465057">
          <w:marLeft w:val="0"/>
          <w:marRight w:val="0"/>
          <w:marTop w:val="0"/>
          <w:marBottom w:val="0"/>
          <w:divBdr>
            <w:top w:val="none" w:sz="0" w:space="0" w:color="auto"/>
            <w:left w:val="none" w:sz="0" w:space="0" w:color="auto"/>
            <w:bottom w:val="none" w:sz="0" w:space="0" w:color="auto"/>
            <w:right w:val="none" w:sz="0" w:space="0" w:color="auto"/>
          </w:divBdr>
        </w:div>
        <w:div w:id="1126465058">
          <w:marLeft w:val="0"/>
          <w:marRight w:val="0"/>
          <w:marTop w:val="0"/>
          <w:marBottom w:val="0"/>
          <w:divBdr>
            <w:top w:val="none" w:sz="0" w:space="0" w:color="auto"/>
            <w:left w:val="none" w:sz="0" w:space="0" w:color="auto"/>
            <w:bottom w:val="none" w:sz="0" w:space="0" w:color="auto"/>
            <w:right w:val="none" w:sz="0" w:space="0" w:color="auto"/>
          </w:divBdr>
        </w:div>
        <w:div w:id="1126465060">
          <w:marLeft w:val="0"/>
          <w:marRight w:val="0"/>
          <w:marTop w:val="0"/>
          <w:marBottom w:val="0"/>
          <w:divBdr>
            <w:top w:val="none" w:sz="0" w:space="0" w:color="auto"/>
            <w:left w:val="none" w:sz="0" w:space="0" w:color="auto"/>
            <w:bottom w:val="none" w:sz="0" w:space="0" w:color="auto"/>
            <w:right w:val="none" w:sz="0" w:space="0" w:color="auto"/>
          </w:divBdr>
        </w:div>
        <w:div w:id="1126465061">
          <w:marLeft w:val="0"/>
          <w:marRight w:val="0"/>
          <w:marTop w:val="0"/>
          <w:marBottom w:val="0"/>
          <w:divBdr>
            <w:top w:val="none" w:sz="0" w:space="0" w:color="auto"/>
            <w:left w:val="none" w:sz="0" w:space="0" w:color="auto"/>
            <w:bottom w:val="none" w:sz="0" w:space="0" w:color="auto"/>
            <w:right w:val="none" w:sz="0" w:space="0" w:color="auto"/>
          </w:divBdr>
        </w:div>
        <w:div w:id="1126465063">
          <w:marLeft w:val="0"/>
          <w:marRight w:val="0"/>
          <w:marTop w:val="0"/>
          <w:marBottom w:val="0"/>
          <w:divBdr>
            <w:top w:val="none" w:sz="0" w:space="0" w:color="auto"/>
            <w:left w:val="none" w:sz="0" w:space="0" w:color="auto"/>
            <w:bottom w:val="none" w:sz="0" w:space="0" w:color="auto"/>
            <w:right w:val="none" w:sz="0" w:space="0" w:color="auto"/>
          </w:divBdr>
        </w:div>
        <w:div w:id="1126465065">
          <w:marLeft w:val="0"/>
          <w:marRight w:val="0"/>
          <w:marTop w:val="0"/>
          <w:marBottom w:val="0"/>
          <w:divBdr>
            <w:top w:val="none" w:sz="0" w:space="0" w:color="auto"/>
            <w:left w:val="none" w:sz="0" w:space="0" w:color="auto"/>
            <w:bottom w:val="none" w:sz="0" w:space="0" w:color="auto"/>
            <w:right w:val="none" w:sz="0" w:space="0" w:color="auto"/>
          </w:divBdr>
        </w:div>
        <w:div w:id="1126465068">
          <w:marLeft w:val="0"/>
          <w:marRight w:val="0"/>
          <w:marTop w:val="0"/>
          <w:marBottom w:val="0"/>
          <w:divBdr>
            <w:top w:val="none" w:sz="0" w:space="0" w:color="auto"/>
            <w:left w:val="none" w:sz="0" w:space="0" w:color="auto"/>
            <w:bottom w:val="none" w:sz="0" w:space="0" w:color="auto"/>
            <w:right w:val="none" w:sz="0" w:space="0" w:color="auto"/>
          </w:divBdr>
        </w:div>
        <w:div w:id="1126465069">
          <w:marLeft w:val="0"/>
          <w:marRight w:val="0"/>
          <w:marTop w:val="0"/>
          <w:marBottom w:val="0"/>
          <w:divBdr>
            <w:top w:val="none" w:sz="0" w:space="0" w:color="auto"/>
            <w:left w:val="none" w:sz="0" w:space="0" w:color="auto"/>
            <w:bottom w:val="none" w:sz="0" w:space="0" w:color="auto"/>
            <w:right w:val="none" w:sz="0" w:space="0" w:color="auto"/>
          </w:divBdr>
        </w:div>
        <w:div w:id="1126465070">
          <w:marLeft w:val="0"/>
          <w:marRight w:val="0"/>
          <w:marTop w:val="0"/>
          <w:marBottom w:val="0"/>
          <w:divBdr>
            <w:top w:val="none" w:sz="0" w:space="0" w:color="auto"/>
            <w:left w:val="none" w:sz="0" w:space="0" w:color="auto"/>
            <w:bottom w:val="none" w:sz="0" w:space="0" w:color="auto"/>
            <w:right w:val="none" w:sz="0" w:space="0" w:color="auto"/>
          </w:divBdr>
        </w:div>
        <w:div w:id="1126465071">
          <w:marLeft w:val="0"/>
          <w:marRight w:val="0"/>
          <w:marTop w:val="0"/>
          <w:marBottom w:val="0"/>
          <w:divBdr>
            <w:top w:val="none" w:sz="0" w:space="0" w:color="auto"/>
            <w:left w:val="none" w:sz="0" w:space="0" w:color="auto"/>
            <w:bottom w:val="none" w:sz="0" w:space="0" w:color="auto"/>
            <w:right w:val="none" w:sz="0" w:space="0" w:color="auto"/>
          </w:divBdr>
        </w:div>
        <w:div w:id="1126465074">
          <w:marLeft w:val="0"/>
          <w:marRight w:val="0"/>
          <w:marTop w:val="0"/>
          <w:marBottom w:val="0"/>
          <w:divBdr>
            <w:top w:val="none" w:sz="0" w:space="0" w:color="auto"/>
            <w:left w:val="none" w:sz="0" w:space="0" w:color="auto"/>
            <w:bottom w:val="none" w:sz="0" w:space="0" w:color="auto"/>
            <w:right w:val="none" w:sz="0" w:space="0" w:color="auto"/>
          </w:divBdr>
        </w:div>
        <w:div w:id="1126465078">
          <w:marLeft w:val="0"/>
          <w:marRight w:val="0"/>
          <w:marTop w:val="0"/>
          <w:marBottom w:val="0"/>
          <w:divBdr>
            <w:top w:val="none" w:sz="0" w:space="0" w:color="auto"/>
            <w:left w:val="none" w:sz="0" w:space="0" w:color="auto"/>
            <w:bottom w:val="none" w:sz="0" w:space="0" w:color="auto"/>
            <w:right w:val="none" w:sz="0" w:space="0" w:color="auto"/>
          </w:divBdr>
        </w:div>
        <w:div w:id="1126465079">
          <w:marLeft w:val="0"/>
          <w:marRight w:val="0"/>
          <w:marTop w:val="0"/>
          <w:marBottom w:val="0"/>
          <w:divBdr>
            <w:top w:val="none" w:sz="0" w:space="0" w:color="auto"/>
            <w:left w:val="none" w:sz="0" w:space="0" w:color="auto"/>
            <w:bottom w:val="none" w:sz="0" w:space="0" w:color="auto"/>
            <w:right w:val="none" w:sz="0" w:space="0" w:color="auto"/>
          </w:divBdr>
        </w:div>
        <w:div w:id="1126465084">
          <w:marLeft w:val="0"/>
          <w:marRight w:val="0"/>
          <w:marTop w:val="0"/>
          <w:marBottom w:val="0"/>
          <w:divBdr>
            <w:top w:val="none" w:sz="0" w:space="0" w:color="auto"/>
            <w:left w:val="none" w:sz="0" w:space="0" w:color="auto"/>
            <w:bottom w:val="none" w:sz="0" w:space="0" w:color="auto"/>
            <w:right w:val="none" w:sz="0" w:space="0" w:color="auto"/>
          </w:divBdr>
        </w:div>
        <w:div w:id="1126465086">
          <w:marLeft w:val="0"/>
          <w:marRight w:val="0"/>
          <w:marTop w:val="0"/>
          <w:marBottom w:val="0"/>
          <w:divBdr>
            <w:top w:val="none" w:sz="0" w:space="0" w:color="auto"/>
            <w:left w:val="none" w:sz="0" w:space="0" w:color="auto"/>
            <w:bottom w:val="none" w:sz="0" w:space="0" w:color="auto"/>
            <w:right w:val="none" w:sz="0" w:space="0" w:color="auto"/>
          </w:divBdr>
        </w:div>
      </w:divsChild>
    </w:div>
    <w:div w:id="1126464961">
      <w:marLeft w:val="0"/>
      <w:marRight w:val="0"/>
      <w:marTop w:val="0"/>
      <w:marBottom w:val="0"/>
      <w:divBdr>
        <w:top w:val="none" w:sz="0" w:space="0" w:color="auto"/>
        <w:left w:val="none" w:sz="0" w:space="0" w:color="auto"/>
        <w:bottom w:val="none" w:sz="0" w:space="0" w:color="auto"/>
        <w:right w:val="none" w:sz="0" w:space="0" w:color="auto"/>
      </w:divBdr>
    </w:div>
    <w:div w:id="1126464978">
      <w:marLeft w:val="0"/>
      <w:marRight w:val="0"/>
      <w:marTop w:val="0"/>
      <w:marBottom w:val="0"/>
      <w:divBdr>
        <w:top w:val="none" w:sz="0" w:space="0" w:color="auto"/>
        <w:left w:val="none" w:sz="0" w:space="0" w:color="auto"/>
        <w:bottom w:val="none" w:sz="0" w:space="0" w:color="auto"/>
        <w:right w:val="none" w:sz="0" w:space="0" w:color="auto"/>
      </w:divBdr>
      <w:divsChild>
        <w:div w:id="1126464916">
          <w:marLeft w:val="0"/>
          <w:marRight w:val="0"/>
          <w:marTop w:val="0"/>
          <w:marBottom w:val="0"/>
          <w:divBdr>
            <w:top w:val="none" w:sz="0" w:space="0" w:color="auto"/>
            <w:left w:val="none" w:sz="0" w:space="0" w:color="auto"/>
            <w:bottom w:val="none" w:sz="0" w:space="0" w:color="auto"/>
            <w:right w:val="none" w:sz="0" w:space="0" w:color="auto"/>
          </w:divBdr>
        </w:div>
        <w:div w:id="1126464920">
          <w:marLeft w:val="0"/>
          <w:marRight w:val="0"/>
          <w:marTop w:val="0"/>
          <w:marBottom w:val="0"/>
          <w:divBdr>
            <w:top w:val="none" w:sz="0" w:space="0" w:color="auto"/>
            <w:left w:val="none" w:sz="0" w:space="0" w:color="auto"/>
            <w:bottom w:val="none" w:sz="0" w:space="0" w:color="auto"/>
            <w:right w:val="none" w:sz="0" w:space="0" w:color="auto"/>
          </w:divBdr>
        </w:div>
        <w:div w:id="1126464922">
          <w:marLeft w:val="0"/>
          <w:marRight w:val="0"/>
          <w:marTop w:val="0"/>
          <w:marBottom w:val="0"/>
          <w:divBdr>
            <w:top w:val="none" w:sz="0" w:space="0" w:color="auto"/>
            <w:left w:val="none" w:sz="0" w:space="0" w:color="auto"/>
            <w:bottom w:val="none" w:sz="0" w:space="0" w:color="auto"/>
            <w:right w:val="none" w:sz="0" w:space="0" w:color="auto"/>
          </w:divBdr>
        </w:div>
        <w:div w:id="1126464924">
          <w:marLeft w:val="0"/>
          <w:marRight w:val="0"/>
          <w:marTop w:val="0"/>
          <w:marBottom w:val="0"/>
          <w:divBdr>
            <w:top w:val="none" w:sz="0" w:space="0" w:color="auto"/>
            <w:left w:val="none" w:sz="0" w:space="0" w:color="auto"/>
            <w:bottom w:val="none" w:sz="0" w:space="0" w:color="auto"/>
            <w:right w:val="none" w:sz="0" w:space="0" w:color="auto"/>
          </w:divBdr>
        </w:div>
        <w:div w:id="1126464925">
          <w:marLeft w:val="0"/>
          <w:marRight w:val="0"/>
          <w:marTop w:val="0"/>
          <w:marBottom w:val="0"/>
          <w:divBdr>
            <w:top w:val="none" w:sz="0" w:space="0" w:color="auto"/>
            <w:left w:val="none" w:sz="0" w:space="0" w:color="auto"/>
            <w:bottom w:val="none" w:sz="0" w:space="0" w:color="auto"/>
            <w:right w:val="none" w:sz="0" w:space="0" w:color="auto"/>
          </w:divBdr>
        </w:div>
        <w:div w:id="1126464926">
          <w:marLeft w:val="0"/>
          <w:marRight w:val="0"/>
          <w:marTop w:val="0"/>
          <w:marBottom w:val="0"/>
          <w:divBdr>
            <w:top w:val="none" w:sz="0" w:space="0" w:color="auto"/>
            <w:left w:val="none" w:sz="0" w:space="0" w:color="auto"/>
            <w:bottom w:val="none" w:sz="0" w:space="0" w:color="auto"/>
            <w:right w:val="none" w:sz="0" w:space="0" w:color="auto"/>
          </w:divBdr>
        </w:div>
        <w:div w:id="1126464927">
          <w:marLeft w:val="0"/>
          <w:marRight w:val="0"/>
          <w:marTop w:val="0"/>
          <w:marBottom w:val="0"/>
          <w:divBdr>
            <w:top w:val="none" w:sz="0" w:space="0" w:color="auto"/>
            <w:left w:val="none" w:sz="0" w:space="0" w:color="auto"/>
            <w:bottom w:val="none" w:sz="0" w:space="0" w:color="auto"/>
            <w:right w:val="none" w:sz="0" w:space="0" w:color="auto"/>
          </w:divBdr>
        </w:div>
        <w:div w:id="1126464929">
          <w:marLeft w:val="0"/>
          <w:marRight w:val="0"/>
          <w:marTop w:val="0"/>
          <w:marBottom w:val="0"/>
          <w:divBdr>
            <w:top w:val="none" w:sz="0" w:space="0" w:color="auto"/>
            <w:left w:val="none" w:sz="0" w:space="0" w:color="auto"/>
            <w:bottom w:val="none" w:sz="0" w:space="0" w:color="auto"/>
            <w:right w:val="none" w:sz="0" w:space="0" w:color="auto"/>
          </w:divBdr>
        </w:div>
        <w:div w:id="1126464930">
          <w:marLeft w:val="0"/>
          <w:marRight w:val="0"/>
          <w:marTop w:val="0"/>
          <w:marBottom w:val="0"/>
          <w:divBdr>
            <w:top w:val="none" w:sz="0" w:space="0" w:color="auto"/>
            <w:left w:val="none" w:sz="0" w:space="0" w:color="auto"/>
            <w:bottom w:val="none" w:sz="0" w:space="0" w:color="auto"/>
            <w:right w:val="none" w:sz="0" w:space="0" w:color="auto"/>
          </w:divBdr>
        </w:div>
        <w:div w:id="1126464931">
          <w:marLeft w:val="0"/>
          <w:marRight w:val="0"/>
          <w:marTop w:val="0"/>
          <w:marBottom w:val="0"/>
          <w:divBdr>
            <w:top w:val="none" w:sz="0" w:space="0" w:color="auto"/>
            <w:left w:val="none" w:sz="0" w:space="0" w:color="auto"/>
            <w:bottom w:val="none" w:sz="0" w:space="0" w:color="auto"/>
            <w:right w:val="none" w:sz="0" w:space="0" w:color="auto"/>
          </w:divBdr>
        </w:div>
        <w:div w:id="1126464933">
          <w:marLeft w:val="0"/>
          <w:marRight w:val="0"/>
          <w:marTop w:val="0"/>
          <w:marBottom w:val="0"/>
          <w:divBdr>
            <w:top w:val="none" w:sz="0" w:space="0" w:color="auto"/>
            <w:left w:val="none" w:sz="0" w:space="0" w:color="auto"/>
            <w:bottom w:val="none" w:sz="0" w:space="0" w:color="auto"/>
            <w:right w:val="none" w:sz="0" w:space="0" w:color="auto"/>
          </w:divBdr>
        </w:div>
        <w:div w:id="1126464938">
          <w:marLeft w:val="0"/>
          <w:marRight w:val="0"/>
          <w:marTop w:val="0"/>
          <w:marBottom w:val="0"/>
          <w:divBdr>
            <w:top w:val="none" w:sz="0" w:space="0" w:color="auto"/>
            <w:left w:val="none" w:sz="0" w:space="0" w:color="auto"/>
            <w:bottom w:val="none" w:sz="0" w:space="0" w:color="auto"/>
            <w:right w:val="none" w:sz="0" w:space="0" w:color="auto"/>
          </w:divBdr>
        </w:div>
        <w:div w:id="1126464939">
          <w:marLeft w:val="0"/>
          <w:marRight w:val="0"/>
          <w:marTop w:val="0"/>
          <w:marBottom w:val="0"/>
          <w:divBdr>
            <w:top w:val="none" w:sz="0" w:space="0" w:color="auto"/>
            <w:left w:val="none" w:sz="0" w:space="0" w:color="auto"/>
            <w:bottom w:val="none" w:sz="0" w:space="0" w:color="auto"/>
            <w:right w:val="none" w:sz="0" w:space="0" w:color="auto"/>
          </w:divBdr>
        </w:div>
        <w:div w:id="1126464945">
          <w:marLeft w:val="0"/>
          <w:marRight w:val="0"/>
          <w:marTop w:val="0"/>
          <w:marBottom w:val="0"/>
          <w:divBdr>
            <w:top w:val="none" w:sz="0" w:space="0" w:color="auto"/>
            <w:left w:val="none" w:sz="0" w:space="0" w:color="auto"/>
            <w:bottom w:val="none" w:sz="0" w:space="0" w:color="auto"/>
            <w:right w:val="none" w:sz="0" w:space="0" w:color="auto"/>
          </w:divBdr>
        </w:div>
        <w:div w:id="1126464948">
          <w:marLeft w:val="0"/>
          <w:marRight w:val="0"/>
          <w:marTop w:val="0"/>
          <w:marBottom w:val="0"/>
          <w:divBdr>
            <w:top w:val="none" w:sz="0" w:space="0" w:color="auto"/>
            <w:left w:val="none" w:sz="0" w:space="0" w:color="auto"/>
            <w:bottom w:val="none" w:sz="0" w:space="0" w:color="auto"/>
            <w:right w:val="none" w:sz="0" w:space="0" w:color="auto"/>
          </w:divBdr>
        </w:div>
        <w:div w:id="1126464951">
          <w:marLeft w:val="0"/>
          <w:marRight w:val="0"/>
          <w:marTop w:val="0"/>
          <w:marBottom w:val="0"/>
          <w:divBdr>
            <w:top w:val="none" w:sz="0" w:space="0" w:color="auto"/>
            <w:left w:val="none" w:sz="0" w:space="0" w:color="auto"/>
            <w:bottom w:val="none" w:sz="0" w:space="0" w:color="auto"/>
            <w:right w:val="none" w:sz="0" w:space="0" w:color="auto"/>
          </w:divBdr>
        </w:div>
        <w:div w:id="1126464954">
          <w:marLeft w:val="0"/>
          <w:marRight w:val="0"/>
          <w:marTop w:val="0"/>
          <w:marBottom w:val="0"/>
          <w:divBdr>
            <w:top w:val="none" w:sz="0" w:space="0" w:color="auto"/>
            <w:left w:val="none" w:sz="0" w:space="0" w:color="auto"/>
            <w:bottom w:val="none" w:sz="0" w:space="0" w:color="auto"/>
            <w:right w:val="none" w:sz="0" w:space="0" w:color="auto"/>
          </w:divBdr>
        </w:div>
        <w:div w:id="1126464968">
          <w:marLeft w:val="0"/>
          <w:marRight w:val="0"/>
          <w:marTop w:val="0"/>
          <w:marBottom w:val="0"/>
          <w:divBdr>
            <w:top w:val="none" w:sz="0" w:space="0" w:color="auto"/>
            <w:left w:val="none" w:sz="0" w:space="0" w:color="auto"/>
            <w:bottom w:val="none" w:sz="0" w:space="0" w:color="auto"/>
            <w:right w:val="none" w:sz="0" w:space="0" w:color="auto"/>
          </w:divBdr>
        </w:div>
        <w:div w:id="1126464970">
          <w:marLeft w:val="0"/>
          <w:marRight w:val="0"/>
          <w:marTop w:val="0"/>
          <w:marBottom w:val="0"/>
          <w:divBdr>
            <w:top w:val="none" w:sz="0" w:space="0" w:color="auto"/>
            <w:left w:val="none" w:sz="0" w:space="0" w:color="auto"/>
            <w:bottom w:val="none" w:sz="0" w:space="0" w:color="auto"/>
            <w:right w:val="none" w:sz="0" w:space="0" w:color="auto"/>
          </w:divBdr>
        </w:div>
        <w:div w:id="1126464974">
          <w:marLeft w:val="0"/>
          <w:marRight w:val="0"/>
          <w:marTop w:val="0"/>
          <w:marBottom w:val="0"/>
          <w:divBdr>
            <w:top w:val="none" w:sz="0" w:space="0" w:color="auto"/>
            <w:left w:val="none" w:sz="0" w:space="0" w:color="auto"/>
            <w:bottom w:val="none" w:sz="0" w:space="0" w:color="auto"/>
            <w:right w:val="none" w:sz="0" w:space="0" w:color="auto"/>
          </w:divBdr>
        </w:div>
        <w:div w:id="1126464975">
          <w:marLeft w:val="0"/>
          <w:marRight w:val="0"/>
          <w:marTop w:val="0"/>
          <w:marBottom w:val="0"/>
          <w:divBdr>
            <w:top w:val="none" w:sz="0" w:space="0" w:color="auto"/>
            <w:left w:val="none" w:sz="0" w:space="0" w:color="auto"/>
            <w:bottom w:val="none" w:sz="0" w:space="0" w:color="auto"/>
            <w:right w:val="none" w:sz="0" w:space="0" w:color="auto"/>
          </w:divBdr>
        </w:div>
        <w:div w:id="1126464976">
          <w:marLeft w:val="0"/>
          <w:marRight w:val="0"/>
          <w:marTop w:val="0"/>
          <w:marBottom w:val="0"/>
          <w:divBdr>
            <w:top w:val="none" w:sz="0" w:space="0" w:color="auto"/>
            <w:left w:val="none" w:sz="0" w:space="0" w:color="auto"/>
            <w:bottom w:val="none" w:sz="0" w:space="0" w:color="auto"/>
            <w:right w:val="none" w:sz="0" w:space="0" w:color="auto"/>
          </w:divBdr>
        </w:div>
        <w:div w:id="1126464984">
          <w:marLeft w:val="0"/>
          <w:marRight w:val="0"/>
          <w:marTop w:val="0"/>
          <w:marBottom w:val="0"/>
          <w:divBdr>
            <w:top w:val="none" w:sz="0" w:space="0" w:color="auto"/>
            <w:left w:val="none" w:sz="0" w:space="0" w:color="auto"/>
            <w:bottom w:val="none" w:sz="0" w:space="0" w:color="auto"/>
            <w:right w:val="none" w:sz="0" w:space="0" w:color="auto"/>
          </w:divBdr>
        </w:div>
        <w:div w:id="1126464986">
          <w:marLeft w:val="0"/>
          <w:marRight w:val="0"/>
          <w:marTop w:val="0"/>
          <w:marBottom w:val="0"/>
          <w:divBdr>
            <w:top w:val="none" w:sz="0" w:space="0" w:color="auto"/>
            <w:left w:val="none" w:sz="0" w:space="0" w:color="auto"/>
            <w:bottom w:val="none" w:sz="0" w:space="0" w:color="auto"/>
            <w:right w:val="none" w:sz="0" w:space="0" w:color="auto"/>
          </w:divBdr>
        </w:div>
        <w:div w:id="1126464987">
          <w:marLeft w:val="0"/>
          <w:marRight w:val="0"/>
          <w:marTop w:val="0"/>
          <w:marBottom w:val="0"/>
          <w:divBdr>
            <w:top w:val="none" w:sz="0" w:space="0" w:color="auto"/>
            <w:left w:val="none" w:sz="0" w:space="0" w:color="auto"/>
            <w:bottom w:val="none" w:sz="0" w:space="0" w:color="auto"/>
            <w:right w:val="none" w:sz="0" w:space="0" w:color="auto"/>
          </w:divBdr>
        </w:div>
        <w:div w:id="1126464988">
          <w:marLeft w:val="0"/>
          <w:marRight w:val="0"/>
          <w:marTop w:val="0"/>
          <w:marBottom w:val="0"/>
          <w:divBdr>
            <w:top w:val="none" w:sz="0" w:space="0" w:color="auto"/>
            <w:left w:val="none" w:sz="0" w:space="0" w:color="auto"/>
            <w:bottom w:val="none" w:sz="0" w:space="0" w:color="auto"/>
            <w:right w:val="none" w:sz="0" w:space="0" w:color="auto"/>
          </w:divBdr>
        </w:div>
        <w:div w:id="1126464992">
          <w:marLeft w:val="0"/>
          <w:marRight w:val="0"/>
          <w:marTop w:val="0"/>
          <w:marBottom w:val="0"/>
          <w:divBdr>
            <w:top w:val="none" w:sz="0" w:space="0" w:color="auto"/>
            <w:left w:val="none" w:sz="0" w:space="0" w:color="auto"/>
            <w:bottom w:val="none" w:sz="0" w:space="0" w:color="auto"/>
            <w:right w:val="none" w:sz="0" w:space="0" w:color="auto"/>
          </w:divBdr>
        </w:div>
        <w:div w:id="1126464995">
          <w:marLeft w:val="0"/>
          <w:marRight w:val="0"/>
          <w:marTop w:val="0"/>
          <w:marBottom w:val="0"/>
          <w:divBdr>
            <w:top w:val="none" w:sz="0" w:space="0" w:color="auto"/>
            <w:left w:val="none" w:sz="0" w:space="0" w:color="auto"/>
            <w:bottom w:val="none" w:sz="0" w:space="0" w:color="auto"/>
            <w:right w:val="none" w:sz="0" w:space="0" w:color="auto"/>
          </w:divBdr>
        </w:div>
        <w:div w:id="1126464997">
          <w:marLeft w:val="0"/>
          <w:marRight w:val="0"/>
          <w:marTop w:val="0"/>
          <w:marBottom w:val="0"/>
          <w:divBdr>
            <w:top w:val="none" w:sz="0" w:space="0" w:color="auto"/>
            <w:left w:val="none" w:sz="0" w:space="0" w:color="auto"/>
            <w:bottom w:val="none" w:sz="0" w:space="0" w:color="auto"/>
            <w:right w:val="none" w:sz="0" w:space="0" w:color="auto"/>
          </w:divBdr>
        </w:div>
        <w:div w:id="1126465002">
          <w:marLeft w:val="0"/>
          <w:marRight w:val="0"/>
          <w:marTop w:val="0"/>
          <w:marBottom w:val="0"/>
          <w:divBdr>
            <w:top w:val="none" w:sz="0" w:space="0" w:color="auto"/>
            <w:left w:val="none" w:sz="0" w:space="0" w:color="auto"/>
            <w:bottom w:val="none" w:sz="0" w:space="0" w:color="auto"/>
            <w:right w:val="none" w:sz="0" w:space="0" w:color="auto"/>
          </w:divBdr>
        </w:div>
        <w:div w:id="1126465004">
          <w:marLeft w:val="0"/>
          <w:marRight w:val="0"/>
          <w:marTop w:val="0"/>
          <w:marBottom w:val="0"/>
          <w:divBdr>
            <w:top w:val="none" w:sz="0" w:space="0" w:color="auto"/>
            <w:left w:val="none" w:sz="0" w:space="0" w:color="auto"/>
            <w:bottom w:val="none" w:sz="0" w:space="0" w:color="auto"/>
            <w:right w:val="none" w:sz="0" w:space="0" w:color="auto"/>
          </w:divBdr>
        </w:div>
        <w:div w:id="1126465006">
          <w:marLeft w:val="0"/>
          <w:marRight w:val="0"/>
          <w:marTop w:val="0"/>
          <w:marBottom w:val="0"/>
          <w:divBdr>
            <w:top w:val="none" w:sz="0" w:space="0" w:color="auto"/>
            <w:left w:val="none" w:sz="0" w:space="0" w:color="auto"/>
            <w:bottom w:val="none" w:sz="0" w:space="0" w:color="auto"/>
            <w:right w:val="none" w:sz="0" w:space="0" w:color="auto"/>
          </w:divBdr>
        </w:div>
        <w:div w:id="1126465007">
          <w:marLeft w:val="0"/>
          <w:marRight w:val="0"/>
          <w:marTop w:val="0"/>
          <w:marBottom w:val="0"/>
          <w:divBdr>
            <w:top w:val="none" w:sz="0" w:space="0" w:color="auto"/>
            <w:left w:val="none" w:sz="0" w:space="0" w:color="auto"/>
            <w:bottom w:val="none" w:sz="0" w:space="0" w:color="auto"/>
            <w:right w:val="none" w:sz="0" w:space="0" w:color="auto"/>
          </w:divBdr>
        </w:div>
        <w:div w:id="1126465008">
          <w:marLeft w:val="0"/>
          <w:marRight w:val="0"/>
          <w:marTop w:val="0"/>
          <w:marBottom w:val="0"/>
          <w:divBdr>
            <w:top w:val="none" w:sz="0" w:space="0" w:color="auto"/>
            <w:left w:val="none" w:sz="0" w:space="0" w:color="auto"/>
            <w:bottom w:val="none" w:sz="0" w:space="0" w:color="auto"/>
            <w:right w:val="none" w:sz="0" w:space="0" w:color="auto"/>
          </w:divBdr>
        </w:div>
        <w:div w:id="1126465010">
          <w:marLeft w:val="0"/>
          <w:marRight w:val="0"/>
          <w:marTop w:val="0"/>
          <w:marBottom w:val="0"/>
          <w:divBdr>
            <w:top w:val="none" w:sz="0" w:space="0" w:color="auto"/>
            <w:left w:val="none" w:sz="0" w:space="0" w:color="auto"/>
            <w:bottom w:val="none" w:sz="0" w:space="0" w:color="auto"/>
            <w:right w:val="none" w:sz="0" w:space="0" w:color="auto"/>
          </w:divBdr>
        </w:div>
        <w:div w:id="1126465012">
          <w:marLeft w:val="0"/>
          <w:marRight w:val="0"/>
          <w:marTop w:val="0"/>
          <w:marBottom w:val="0"/>
          <w:divBdr>
            <w:top w:val="none" w:sz="0" w:space="0" w:color="auto"/>
            <w:left w:val="none" w:sz="0" w:space="0" w:color="auto"/>
            <w:bottom w:val="none" w:sz="0" w:space="0" w:color="auto"/>
            <w:right w:val="none" w:sz="0" w:space="0" w:color="auto"/>
          </w:divBdr>
        </w:div>
        <w:div w:id="1126465015">
          <w:marLeft w:val="0"/>
          <w:marRight w:val="0"/>
          <w:marTop w:val="0"/>
          <w:marBottom w:val="0"/>
          <w:divBdr>
            <w:top w:val="none" w:sz="0" w:space="0" w:color="auto"/>
            <w:left w:val="none" w:sz="0" w:space="0" w:color="auto"/>
            <w:bottom w:val="none" w:sz="0" w:space="0" w:color="auto"/>
            <w:right w:val="none" w:sz="0" w:space="0" w:color="auto"/>
          </w:divBdr>
        </w:div>
        <w:div w:id="1126465016">
          <w:marLeft w:val="0"/>
          <w:marRight w:val="0"/>
          <w:marTop w:val="0"/>
          <w:marBottom w:val="0"/>
          <w:divBdr>
            <w:top w:val="none" w:sz="0" w:space="0" w:color="auto"/>
            <w:left w:val="none" w:sz="0" w:space="0" w:color="auto"/>
            <w:bottom w:val="none" w:sz="0" w:space="0" w:color="auto"/>
            <w:right w:val="none" w:sz="0" w:space="0" w:color="auto"/>
          </w:divBdr>
        </w:div>
        <w:div w:id="1126465017">
          <w:marLeft w:val="0"/>
          <w:marRight w:val="0"/>
          <w:marTop w:val="0"/>
          <w:marBottom w:val="0"/>
          <w:divBdr>
            <w:top w:val="none" w:sz="0" w:space="0" w:color="auto"/>
            <w:left w:val="none" w:sz="0" w:space="0" w:color="auto"/>
            <w:bottom w:val="none" w:sz="0" w:space="0" w:color="auto"/>
            <w:right w:val="none" w:sz="0" w:space="0" w:color="auto"/>
          </w:divBdr>
        </w:div>
        <w:div w:id="1126465019">
          <w:marLeft w:val="0"/>
          <w:marRight w:val="0"/>
          <w:marTop w:val="0"/>
          <w:marBottom w:val="0"/>
          <w:divBdr>
            <w:top w:val="none" w:sz="0" w:space="0" w:color="auto"/>
            <w:left w:val="none" w:sz="0" w:space="0" w:color="auto"/>
            <w:bottom w:val="none" w:sz="0" w:space="0" w:color="auto"/>
            <w:right w:val="none" w:sz="0" w:space="0" w:color="auto"/>
          </w:divBdr>
        </w:div>
        <w:div w:id="1126465021">
          <w:marLeft w:val="0"/>
          <w:marRight w:val="0"/>
          <w:marTop w:val="0"/>
          <w:marBottom w:val="0"/>
          <w:divBdr>
            <w:top w:val="none" w:sz="0" w:space="0" w:color="auto"/>
            <w:left w:val="none" w:sz="0" w:space="0" w:color="auto"/>
            <w:bottom w:val="none" w:sz="0" w:space="0" w:color="auto"/>
            <w:right w:val="none" w:sz="0" w:space="0" w:color="auto"/>
          </w:divBdr>
        </w:div>
        <w:div w:id="1126465022">
          <w:marLeft w:val="0"/>
          <w:marRight w:val="0"/>
          <w:marTop w:val="0"/>
          <w:marBottom w:val="0"/>
          <w:divBdr>
            <w:top w:val="none" w:sz="0" w:space="0" w:color="auto"/>
            <w:left w:val="none" w:sz="0" w:space="0" w:color="auto"/>
            <w:bottom w:val="none" w:sz="0" w:space="0" w:color="auto"/>
            <w:right w:val="none" w:sz="0" w:space="0" w:color="auto"/>
          </w:divBdr>
        </w:div>
        <w:div w:id="1126465036">
          <w:marLeft w:val="0"/>
          <w:marRight w:val="0"/>
          <w:marTop w:val="0"/>
          <w:marBottom w:val="0"/>
          <w:divBdr>
            <w:top w:val="none" w:sz="0" w:space="0" w:color="auto"/>
            <w:left w:val="none" w:sz="0" w:space="0" w:color="auto"/>
            <w:bottom w:val="none" w:sz="0" w:space="0" w:color="auto"/>
            <w:right w:val="none" w:sz="0" w:space="0" w:color="auto"/>
          </w:divBdr>
        </w:div>
        <w:div w:id="1126465037">
          <w:marLeft w:val="0"/>
          <w:marRight w:val="0"/>
          <w:marTop w:val="0"/>
          <w:marBottom w:val="0"/>
          <w:divBdr>
            <w:top w:val="none" w:sz="0" w:space="0" w:color="auto"/>
            <w:left w:val="none" w:sz="0" w:space="0" w:color="auto"/>
            <w:bottom w:val="none" w:sz="0" w:space="0" w:color="auto"/>
            <w:right w:val="none" w:sz="0" w:space="0" w:color="auto"/>
          </w:divBdr>
        </w:div>
        <w:div w:id="1126465039">
          <w:marLeft w:val="0"/>
          <w:marRight w:val="0"/>
          <w:marTop w:val="0"/>
          <w:marBottom w:val="0"/>
          <w:divBdr>
            <w:top w:val="none" w:sz="0" w:space="0" w:color="auto"/>
            <w:left w:val="none" w:sz="0" w:space="0" w:color="auto"/>
            <w:bottom w:val="none" w:sz="0" w:space="0" w:color="auto"/>
            <w:right w:val="none" w:sz="0" w:space="0" w:color="auto"/>
          </w:divBdr>
        </w:div>
        <w:div w:id="1126465046">
          <w:marLeft w:val="0"/>
          <w:marRight w:val="0"/>
          <w:marTop w:val="0"/>
          <w:marBottom w:val="0"/>
          <w:divBdr>
            <w:top w:val="none" w:sz="0" w:space="0" w:color="auto"/>
            <w:left w:val="none" w:sz="0" w:space="0" w:color="auto"/>
            <w:bottom w:val="none" w:sz="0" w:space="0" w:color="auto"/>
            <w:right w:val="none" w:sz="0" w:space="0" w:color="auto"/>
          </w:divBdr>
        </w:div>
        <w:div w:id="1126465047">
          <w:marLeft w:val="0"/>
          <w:marRight w:val="0"/>
          <w:marTop w:val="0"/>
          <w:marBottom w:val="0"/>
          <w:divBdr>
            <w:top w:val="none" w:sz="0" w:space="0" w:color="auto"/>
            <w:left w:val="none" w:sz="0" w:space="0" w:color="auto"/>
            <w:bottom w:val="none" w:sz="0" w:space="0" w:color="auto"/>
            <w:right w:val="none" w:sz="0" w:space="0" w:color="auto"/>
          </w:divBdr>
        </w:div>
        <w:div w:id="1126465048">
          <w:marLeft w:val="0"/>
          <w:marRight w:val="0"/>
          <w:marTop w:val="0"/>
          <w:marBottom w:val="0"/>
          <w:divBdr>
            <w:top w:val="none" w:sz="0" w:space="0" w:color="auto"/>
            <w:left w:val="none" w:sz="0" w:space="0" w:color="auto"/>
            <w:bottom w:val="none" w:sz="0" w:space="0" w:color="auto"/>
            <w:right w:val="none" w:sz="0" w:space="0" w:color="auto"/>
          </w:divBdr>
        </w:div>
        <w:div w:id="1126465059">
          <w:marLeft w:val="0"/>
          <w:marRight w:val="0"/>
          <w:marTop w:val="0"/>
          <w:marBottom w:val="0"/>
          <w:divBdr>
            <w:top w:val="none" w:sz="0" w:space="0" w:color="auto"/>
            <w:left w:val="none" w:sz="0" w:space="0" w:color="auto"/>
            <w:bottom w:val="none" w:sz="0" w:space="0" w:color="auto"/>
            <w:right w:val="none" w:sz="0" w:space="0" w:color="auto"/>
          </w:divBdr>
        </w:div>
        <w:div w:id="1126465067">
          <w:marLeft w:val="0"/>
          <w:marRight w:val="0"/>
          <w:marTop w:val="0"/>
          <w:marBottom w:val="0"/>
          <w:divBdr>
            <w:top w:val="none" w:sz="0" w:space="0" w:color="auto"/>
            <w:left w:val="none" w:sz="0" w:space="0" w:color="auto"/>
            <w:bottom w:val="none" w:sz="0" w:space="0" w:color="auto"/>
            <w:right w:val="none" w:sz="0" w:space="0" w:color="auto"/>
          </w:divBdr>
        </w:div>
        <w:div w:id="1126465072">
          <w:marLeft w:val="0"/>
          <w:marRight w:val="0"/>
          <w:marTop w:val="0"/>
          <w:marBottom w:val="0"/>
          <w:divBdr>
            <w:top w:val="none" w:sz="0" w:space="0" w:color="auto"/>
            <w:left w:val="none" w:sz="0" w:space="0" w:color="auto"/>
            <w:bottom w:val="none" w:sz="0" w:space="0" w:color="auto"/>
            <w:right w:val="none" w:sz="0" w:space="0" w:color="auto"/>
          </w:divBdr>
        </w:div>
        <w:div w:id="1126465075">
          <w:marLeft w:val="0"/>
          <w:marRight w:val="0"/>
          <w:marTop w:val="0"/>
          <w:marBottom w:val="0"/>
          <w:divBdr>
            <w:top w:val="none" w:sz="0" w:space="0" w:color="auto"/>
            <w:left w:val="none" w:sz="0" w:space="0" w:color="auto"/>
            <w:bottom w:val="none" w:sz="0" w:space="0" w:color="auto"/>
            <w:right w:val="none" w:sz="0" w:space="0" w:color="auto"/>
          </w:divBdr>
        </w:div>
        <w:div w:id="1126465077">
          <w:marLeft w:val="0"/>
          <w:marRight w:val="0"/>
          <w:marTop w:val="0"/>
          <w:marBottom w:val="0"/>
          <w:divBdr>
            <w:top w:val="none" w:sz="0" w:space="0" w:color="auto"/>
            <w:left w:val="none" w:sz="0" w:space="0" w:color="auto"/>
            <w:bottom w:val="none" w:sz="0" w:space="0" w:color="auto"/>
            <w:right w:val="none" w:sz="0" w:space="0" w:color="auto"/>
          </w:divBdr>
        </w:div>
        <w:div w:id="1126465080">
          <w:marLeft w:val="0"/>
          <w:marRight w:val="0"/>
          <w:marTop w:val="0"/>
          <w:marBottom w:val="0"/>
          <w:divBdr>
            <w:top w:val="none" w:sz="0" w:space="0" w:color="auto"/>
            <w:left w:val="none" w:sz="0" w:space="0" w:color="auto"/>
            <w:bottom w:val="none" w:sz="0" w:space="0" w:color="auto"/>
            <w:right w:val="none" w:sz="0" w:space="0" w:color="auto"/>
          </w:divBdr>
        </w:div>
        <w:div w:id="1126465081">
          <w:marLeft w:val="0"/>
          <w:marRight w:val="0"/>
          <w:marTop w:val="0"/>
          <w:marBottom w:val="0"/>
          <w:divBdr>
            <w:top w:val="none" w:sz="0" w:space="0" w:color="auto"/>
            <w:left w:val="none" w:sz="0" w:space="0" w:color="auto"/>
            <w:bottom w:val="none" w:sz="0" w:space="0" w:color="auto"/>
            <w:right w:val="none" w:sz="0" w:space="0" w:color="auto"/>
          </w:divBdr>
        </w:div>
        <w:div w:id="1126465082">
          <w:marLeft w:val="0"/>
          <w:marRight w:val="0"/>
          <w:marTop w:val="0"/>
          <w:marBottom w:val="0"/>
          <w:divBdr>
            <w:top w:val="none" w:sz="0" w:space="0" w:color="auto"/>
            <w:left w:val="none" w:sz="0" w:space="0" w:color="auto"/>
            <w:bottom w:val="none" w:sz="0" w:space="0" w:color="auto"/>
            <w:right w:val="none" w:sz="0" w:space="0" w:color="auto"/>
          </w:divBdr>
        </w:div>
        <w:div w:id="1126465083">
          <w:marLeft w:val="0"/>
          <w:marRight w:val="0"/>
          <w:marTop w:val="0"/>
          <w:marBottom w:val="0"/>
          <w:divBdr>
            <w:top w:val="none" w:sz="0" w:space="0" w:color="auto"/>
            <w:left w:val="none" w:sz="0" w:space="0" w:color="auto"/>
            <w:bottom w:val="none" w:sz="0" w:space="0" w:color="auto"/>
            <w:right w:val="none" w:sz="0" w:space="0" w:color="auto"/>
          </w:divBdr>
        </w:div>
      </w:divsChild>
    </w:div>
    <w:div w:id="1126465085">
      <w:marLeft w:val="0"/>
      <w:marRight w:val="0"/>
      <w:marTop w:val="0"/>
      <w:marBottom w:val="0"/>
      <w:divBdr>
        <w:top w:val="none" w:sz="0" w:space="0" w:color="auto"/>
        <w:left w:val="none" w:sz="0" w:space="0" w:color="auto"/>
        <w:bottom w:val="none" w:sz="0" w:space="0" w:color="auto"/>
        <w:right w:val="none" w:sz="0" w:space="0" w:color="auto"/>
      </w:divBdr>
      <w:divsChild>
        <w:div w:id="1126464932">
          <w:marLeft w:val="0"/>
          <w:marRight w:val="0"/>
          <w:marTop w:val="0"/>
          <w:marBottom w:val="0"/>
          <w:divBdr>
            <w:top w:val="none" w:sz="0" w:space="0" w:color="auto"/>
            <w:left w:val="none" w:sz="0" w:space="0" w:color="auto"/>
            <w:bottom w:val="none" w:sz="0" w:space="0" w:color="auto"/>
            <w:right w:val="none" w:sz="0" w:space="0" w:color="auto"/>
          </w:divBdr>
        </w:div>
        <w:div w:id="1126464940">
          <w:marLeft w:val="0"/>
          <w:marRight w:val="0"/>
          <w:marTop w:val="0"/>
          <w:marBottom w:val="0"/>
          <w:divBdr>
            <w:top w:val="none" w:sz="0" w:space="0" w:color="auto"/>
            <w:left w:val="none" w:sz="0" w:space="0" w:color="auto"/>
            <w:bottom w:val="none" w:sz="0" w:space="0" w:color="auto"/>
            <w:right w:val="none" w:sz="0" w:space="0" w:color="auto"/>
          </w:divBdr>
        </w:div>
        <w:div w:id="1126464942">
          <w:marLeft w:val="0"/>
          <w:marRight w:val="0"/>
          <w:marTop w:val="0"/>
          <w:marBottom w:val="0"/>
          <w:divBdr>
            <w:top w:val="none" w:sz="0" w:space="0" w:color="auto"/>
            <w:left w:val="none" w:sz="0" w:space="0" w:color="auto"/>
            <w:bottom w:val="none" w:sz="0" w:space="0" w:color="auto"/>
            <w:right w:val="none" w:sz="0" w:space="0" w:color="auto"/>
          </w:divBdr>
        </w:div>
        <w:div w:id="1126464949">
          <w:marLeft w:val="0"/>
          <w:marRight w:val="0"/>
          <w:marTop w:val="0"/>
          <w:marBottom w:val="0"/>
          <w:divBdr>
            <w:top w:val="none" w:sz="0" w:space="0" w:color="auto"/>
            <w:left w:val="none" w:sz="0" w:space="0" w:color="auto"/>
            <w:bottom w:val="none" w:sz="0" w:space="0" w:color="auto"/>
            <w:right w:val="none" w:sz="0" w:space="0" w:color="auto"/>
          </w:divBdr>
        </w:div>
        <w:div w:id="1126464950">
          <w:marLeft w:val="0"/>
          <w:marRight w:val="0"/>
          <w:marTop w:val="0"/>
          <w:marBottom w:val="0"/>
          <w:divBdr>
            <w:top w:val="none" w:sz="0" w:space="0" w:color="auto"/>
            <w:left w:val="none" w:sz="0" w:space="0" w:color="auto"/>
            <w:bottom w:val="none" w:sz="0" w:space="0" w:color="auto"/>
            <w:right w:val="none" w:sz="0" w:space="0" w:color="auto"/>
          </w:divBdr>
        </w:div>
        <w:div w:id="1126464953">
          <w:marLeft w:val="0"/>
          <w:marRight w:val="0"/>
          <w:marTop w:val="0"/>
          <w:marBottom w:val="0"/>
          <w:divBdr>
            <w:top w:val="none" w:sz="0" w:space="0" w:color="auto"/>
            <w:left w:val="none" w:sz="0" w:space="0" w:color="auto"/>
            <w:bottom w:val="none" w:sz="0" w:space="0" w:color="auto"/>
            <w:right w:val="none" w:sz="0" w:space="0" w:color="auto"/>
          </w:divBdr>
        </w:div>
        <w:div w:id="1126464967">
          <w:marLeft w:val="0"/>
          <w:marRight w:val="0"/>
          <w:marTop w:val="0"/>
          <w:marBottom w:val="0"/>
          <w:divBdr>
            <w:top w:val="none" w:sz="0" w:space="0" w:color="auto"/>
            <w:left w:val="none" w:sz="0" w:space="0" w:color="auto"/>
            <w:bottom w:val="none" w:sz="0" w:space="0" w:color="auto"/>
            <w:right w:val="none" w:sz="0" w:space="0" w:color="auto"/>
          </w:divBdr>
        </w:div>
        <w:div w:id="1126464981">
          <w:marLeft w:val="0"/>
          <w:marRight w:val="0"/>
          <w:marTop w:val="0"/>
          <w:marBottom w:val="0"/>
          <w:divBdr>
            <w:top w:val="none" w:sz="0" w:space="0" w:color="auto"/>
            <w:left w:val="none" w:sz="0" w:space="0" w:color="auto"/>
            <w:bottom w:val="none" w:sz="0" w:space="0" w:color="auto"/>
            <w:right w:val="none" w:sz="0" w:space="0" w:color="auto"/>
          </w:divBdr>
        </w:div>
        <w:div w:id="1126464994">
          <w:marLeft w:val="0"/>
          <w:marRight w:val="0"/>
          <w:marTop w:val="0"/>
          <w:marBottom w:val="0"/>
          <w:divBdr>
            <w:top w:val="none" w:sz="0" w:space="0" w:color="auto"/>
            <w:left w:val="none" w:sz="0" w:space="0" w:color="auto"/>
            <w:bottom w:val="none" w:sz="0" w:space="0" w:color="auto"/>
            <w:right w:val="none" w:sz="0" w:space="0" w:color="auto"/>
          </w:divBdr>
        </w:div>
        <w:div w:id="1126464996">
          <w:marLeft w:val="0"/>
          <w:marRight w:val="0"/>
          <w:marTop w:val="0"/>
          <w:marBottom w:val="0"/>
          <w:divBdr>
            <w:top w:val="none" w:sz="0" w:space="0" w:color="auto"/>
            <w:left w:val="none" w:sz="0" w:space="0" w:color="auto"/>
            <w:bottom w:val="none" w:sz="0" w:space="0" w:color="auto"/>
            <w:right w:val="none" w:sz="0" w:space="0" w:color="auto"/>
          </w:divBdr>
        </w:div>
        <w:div w:id="1126464999">
          <w:marLeft w:val="0"/>
          <w:marRight w:val="0"/>
          <w:marTop w:val="0"/>
          <w:marBottom w:val="0"/>
          <w:divBdr>
            <w:top w:val="none" w:sz="0" w:space="0" w:color="auto"/>
            <w:left w:val="none" w:sz="0" w:space="0" w:color="auto"/>
            <w:bottom w:val="none" w:sz="0" w:space="0" w:color="auto"/>
            <w:right w:val="none" w:sz="0" w:space="0" w:color="auto"/>
          </w:divBdr>
        </w:div>
        <w:div w:id="1126465003">
          <w:marLeft w:val="0"/>
          <w:marRight w:val="0"/>
          <w:marTop w:val="0"/>
          <w:marBottom w:val="0"/>
          <w:divBdr>
            <w:top w:val="none" w:sz="0" w:space="0" w:color="auto"/>
            <w:left w:val="none" w:sz="0" w:space="0" w:color="auto"/>
            <w:bottom w:val="none" w:sz="0" w:space="0" w:color="auto"/>
            <w:right w:val="none" w:sz="0" w:space="0" w:color="auto"/>
          </w:divBdr>
        </w:div>
        <w:div w:id="1126465014">
          <w:marLeft w:val="0"/>
          <w:marRight w:val="0"/>
          <w:marTop w:val="0"/>
          <w:marBottom w:val="0"/>
          <w:divBdr>
            <w:top w:val="none" w:sz="0" w:space="0" w:color="auto"/>
            <w:left w:val="none" w:sz="0" w:space="0" w:color="auto"/>
            <w:bottom w:val="none" w:sz="0" w:space="0" w:color="auto"/>
            <w:right w:val="none" w:sz="0" w:space="0" w:color="auto"/>
          </w:divBdr>
        </w:div>
        <w:div w:id="1126465020">
          <w:marLeft w:val="0"/>
          <w:marRight w:val="0"/>
          <w:marTop w:val="0"/>
          <w:marBottom w:val="0"/>
          <w:divBdr>
            <w:top w:val="none" w:sz="0" w:space="0" w:color="auto"/>
            <w:left w:val="none" w:sz="0" w:space="0" w:color="auto"/>
            <w:bottom w:val="none" w:sz="0" w:space="0" w:color="auto"/>
            <w:right w:val="none" w:sz="0" w:space="0" w:color="auto"/>
          </w:divBdr>
        </w:div>
        <w:div w:id="1126465025">
          <w:marLeft w:val="0"/>
          <w:marRight w:val="0"/>
          <w:marTop w:val="0"/>
          <w:marBottom w:val="0"/>
          <w:divBdr>
            <w:top w:val="none" w:sz="0" w:space="0" w:color="auto"/>
            <w:left w:val="none" w:sz="0" w:space="0" w:color="auto"/>
            <w:bottom w:val="none" w:sz="0" w:space="0" w:color="auto"/>
            <w:right w:val="none" w:sz="0" w:space="0" w:color="auto"/>
          </w:divBdr>
        </w:div>
        <w:div w:id="1126465038">
          <w:marLeft w:val="0"/>
          <w:marRight w:val="0"/>
          <w:marTop w:val="0"/>
          <w:marBottom w:val="0"/>
          <w:divBdr>
            <w:top w:val="none" w:sz="0" w:space="0" w:color="auto"/>
            <w:left w:val="none" w:sz="0" w:space="0" w:color="auto"/>
            <w:bottom w:val="none" w:sz="0" w:space="0" w:color="auto"/>
            <w:right w:val="none" w:sz="0" w:space="0" w:color="auto"/>
          </w:divBdr>
        </w:div>
        <w:div w:id="1126465041">
          <w:marLeft w:val="0"/>
          <w:marRight w:val="0"/>
          <w:marTop w:val="0"/>
          <w:marBottom w:val="0"/>
          <w:divBdr>
            <w:top w:val="none" w:sz="0" w:space="0" w:color="auto"/>
            <w:left w:val="none" w:sz="0" w:space="0" w:color="auto"/>
            <w:bottom w:val="none" w:sz="0" w:space="0" w:color="auto"/>
            <w:right w:val="none" w:sz="0" w:space="0" w:color="auto"/>
          </w:divBdr>
        </w:div>
        <w:div w:id="1126465043">
          <w:marLeft w:val="0"/>
          <w:marRight w:val="0"/>
          <w:marTop w:val="0"/>
          <w:marBottom w:val="0"/>
          <w:divBdr>
            <w:top w:val="none" w:sz="0" w:space="0" w:color="auto"/>
            <w:left w:val="none" w:sz="0" w:space="0" w:color="auto"/>
            <w:bottom w:val="none" w:sz="0" w:space="0" w:color="auto"/>
            <w:right w:val="none" w:sz="0" w:space="0" w:color="auto"/>
          </w:divBdr>
        </w:div>
        <w:div w:id="1126465044">
          <w:marLeft w:val="0"/>
          <w:marRight w:val="0"/>
          <w:marTop w:val="0"/>
          <w:marBottom w:val="0"/>
          <w:divBdr>
            <w:top w:val="none" w:sz="0" w:space="0" w:color="auto"/>
            <w:left w:val="none" w:sz="0" w:space="0" w:color="auto"/>
            <w:bottom w:val="none" w:sz="0" w:space="0" w:color="auto"/>
            <w:right w:val="none" w:sz="0" w:space="0" w:color="auto"/>
          </w:divBdr>
        </w:div>
        <w:div w:id="1126465045">
          <w:marLeft w:val="0"/>
          <w:marRight w:val="0"/>
          <w:marTop w:val="0"/>
          <w:marBottom w:val="0"/>
          <w:divBdr>
            <w:top w:val="none" w:sz="0" w:space="0" w:color="auto"/>
            <w:left w:val="none" w:sz="0" w:space="0" w:color="auto"/>
            <w:bottom w:val="none" w:sz="0" w:space="0" w:color="auto"/>
            <w:right w:val="none" w:sz="0" w:space="0" w:color="auto"/>
          </w:divBdr>
        </w:div>
        <w:div w:id="1126465049">
          <w:marLeft w:val="0"/>
          <w:marRight w:val="0"/>
          <w:marTop w:val="0"/>
          <w:marBottom w:val="0"/>
          <w:divBdr>
            <w:top w:val="none" w:sz="0" w:space="0" w:color="auto"/>
            <w:left w:val="none" w:sz="0" w:space="0" w:color="auto"/>
            <w:bottom w:val="none" w:sz="0" w:space="0" w:color="auto"/>
            <w:right w:val="none" w:sz="0" w:space="0" w:color="auto"/>
          </w:divBdr>
        </w:div>
        <w:div w:id="1126465062">
          <w:marLeft w:val="0"/>
          <w:marRight w:val="0"/>
          <w:marTop w:val="0"/>
          <w:marBottom w:val="0"/>
          <w:divBdr>
            <w:top w:val="none" w:sz="0" w:space="0" w:color="auto"/>
            <w:left w:val="none" w:sz="0" w:space="0" w:color="auto"/>
            <w:bottom w:val="none" w:sz="0" w:space="0" w:color="auto"/>
            <w:right w:val="none" w:sz="0" w:space="0" w:color="auto"/>
          </w:divBdr>
        </w:div>
        <w:div w:id="1126465064">
          <w:marLeft w:val="0"/>
          <w:marRight w:val="0"/>
          <w:marTop w:val="0"/>
          <w:marBottom w:val="0"/>
          <w:divBdr>
            <w:top w:val="none" w:sz="0" w:space="0" w:color="auto"/>
            <w:left w:val="none" w:sz="0" w:space="0" w:color="auto"/>
            <w:bottom w:val="none" w:sz="0" w:space="0" w:color="auto"/>
            <w:right w:val="none" w:sz="0" w:space="0" w:color="auto"/>
          </w:divBdr>
        </w:div>
        <w:div w:id="1126465066">
          <w:marLeft w:val="0"/>
          <w:marRight w:val="0"/>
          <w:marTop w:val="0"/>
          <w:marBottom w:val="0"/>
          <w:divBdr>
            <w:top w:val="none" w:sz="0" w:space="0" w:color="auto"/>
            <w:left w:val="none" w:sz="0" w:space="0" w:color="auto"/>
            <w:bottom w:val="none" w:sz="0" w:space="0" w:color="auto"/>
            <w:right w:val="none" w:sz="0" w:space="0" w:color="auto"/>
          </w:divBdr>
        </w:div>
        <w:div w:id="1126465073">
          <w:marLeft w:val="0"/>
          <w:marRight w:val="0"/>
          <w:marTop w:val="0"/>
          <w:marBottom w:val="0"/>
          <w:divBdr>
            <w:top w:val="none" w:sz="0" w:space="0" w:color="auto"/>
            <w:left w:val="none" w:sz="0" w:space="0" w:color="auto"/>
            <w:bottom w:val="none" w:sz="0" w:space="0" w:color="auto"/>
            <w:right w:val="none" w:sz="0" w:space="0" w:color="auto"/>
          </w:divBdr>
        </w:div>
        <w:div w:id="112646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6</Pages>
  <Words>2065</Words>
  <Characters>12394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Umowy</dc:creator>
  <cp:keywords/>
  <dc:description/>
  <cp:lastModifiedBy>Iwonka</cp:lastModifiedBy>
  <cp:revision>36</cp:revision>
  <cp:lastPrinted>2013-12-23T14:47:00Z</cp:lastPrinted>
  <dcterms:created xsi:type="dcterms:W3CDTF">2013-10-30T08:38:00Z</dcterms:created>
  <dcterms:modified xsi:type="dcterms:W3CDTF">2014-03-19T14:24:00Z</dcterms:modified>
</cp:coreProperties>
</file>