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A1" w:rsidRDefault="00BE3DA1" w:rsidP="006C10B9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2</w:t>
      </w:r>
    </w:p>
    <w:p w:rsidR="00BE3DA1" w:rsidRDefault="00BE3DA1" w:rsidP="006C10B9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BE3DA1" w:rsidRDefault="00BE3DA1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BE3DA1" w:rsidRDefault="00BE3DA1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 braku podstaw do wykluczenia z postępowania</w:t>
      </w:r>
    </w:p>
    <w:p w:rsidR="00BE3DA1" w:rsidRPr="00303B4A" w:rsidRDefault="00BE3DA1" w:rsidP="006C10B9">
      <w:pPr>
        <w:numPr>
          <w:ilvl w:val="12"/>
          <w:numId w:val="0"/>
        </w:numPr>
        <w:rPr>
          <w:b/>
          <w:sz w:val="22"/>
        </w:rPr>
      </w:pPr>
    </w:p>
    <w:p w:rsidR="00BE3DA1" w:rsidRPr="0019223F" w:rsidRDefault="00BE3DA1" w:rsidP="006C10B9">
      <w:pPr>
        <w:jc w:val="both"/>
        <w:rPr>
          <w:sz w:val="24"/>
          <w:szCs w:val="24"/>
        </w:rPr>
      </w:pPr>
      <w:r w:rsidRPr="0019223F">
        <w:rPr>
          <w:sz w:val="24"/>
          <w:szCs w:val="24"/>
        </w:rPr>
        <w:t xml:space="preserve">Nazwa Wykonawcy: </w:t>
      </w:r>
      <w:r w:rsidRPr="0019223F">
        <w:rPr>
          <w:sz w:val="24"/>
          <w:szCs w:val="24"/>
        </w:rPr>
        <w:tab/>
        <w:t>………………………………………………………………</w:t>
      </w:r>
    </w:p>
    <w:p w:rsidR="00BE3DA1" w:rsidRPr="0019223F" w:rsidRDefault="00BE3DA1" w:rsidP="006C10B9">
      <w:pPr>
        <w:jc w:val="both"/>
        <w:rPr>
          <w:sz w:val="24"/>
          <w:szCs w:val="24"/>
        </w:rPr>
      </w:pPr>
      <w:r w:rsidRPr="0019223F">
        <w:rPr>
          <w:sz w:val="24"/>
          <w:szCs w:val="24"/>
        </w:rPr>
        <w:tab/>
      </w:r>
      <w:r w:rsidRPr="0019223F">
        <w:rPr>
          <w:sz w:val="24"/>
          <w:szCs w:val="24"/>
        </w:rPr>
        <w:tab/>
      </w:r>
      <w:r w:rsidRPr="0019223F">
        <w:rPr>
          <w:sz w:val="24"/>
          <w:szCs w:val="24"/>
        </w:rPr>
        <w:tab/>
      </w:r>
      <w:r w:rsidRPr="0019223F">
        <w:rPr>
          <w:sz w:val="24"/>
          <w:szCs w:val="24"/>
        </w:rPr>
        <w:tab/>
      </w:r>
    </w:p>
    <w:p w:rsidR="00BE3DA1" w:rsidRPr="0019223F" w:rsidRDefault="00BE3DA1" w:rsidP="006C10B9">
      <w:pPr>
        <w:ind w:left="2124" w:hanging="2124"/>
        <w:jc w:val="both"/>
        <w:rPr>
          <w:sz w:val="24"/>
          <w:szCs w:val="24"/>
        </w:rPr>
      </w:pPr>
      <w:r w:rsidRPr="0019223F">
        <w:rPr>
          <w:sz w:val="24"/>
          <w:szCs w:val="24"/>
        </w:rPr>
        <w:t>Adres Wykonawcy:</w:t>
      </w:r>
      <w:r w:rsidRPr="0019223F">
        <w:rPr>
          <w:sz w:val="24"/>
          <w:szCs w:val="24"/>
        </w:rPr>
        <w:tab/>
        <w:t xml:space="preserve">          …...…………….………………..…………………………...</w:t>
      </w:r>
    </w:p>
    <w:p w:rsidR="00BE3DA1" w:rsidRPr="0019223F" w:rsidRDefault="00BE3DA1" w:rsidP="006C10B9">
      <w:pPr>
        <w:jc w:val="both"/>
        <w:rPr>
          <w:sz w:val="24"/>
          <w:szCs w:val="24"/>
        </w:rPr>
      </w:pPr>
    </w:p>
    <w:p w:rsidR="00BE3DA1" w:rsidRPr="0019223F" w:rsidRDefault="00BE3DA1" w:rsidP="006C10B9">
      <w:pPr>
        <w:jc w:val="both"/>
      </w:pPr>
    </w:p>
    <w:p w:rsidR="00BE3DA1" w:rsidRDefault="00BE3DA1" w:rsidP="006C10B9">
      <w:pPr>
        <w:jc w:val="both"/>
      </w:pPr>
    </w:p>
    <w:p w:rsidR="00BE3DA1" w:rsidRDefault="00BE3DA1" w:rsidP="006C10B9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>Przystępując do postępowania w sprawie u</w:t>
      </w:r>
      <w:r>
        <w:rPr>
          <w:b/>
          <w:sz w:val="22"/>
          <w:szCs w:val="22"/>
        </w:rPr>
        <w:t>dzielenia zamówienia</w:t>
      </w:r>
      <w:r w:rsidRPr="004115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BE3DA1" w:rsidRDefault="00BE3DA1" w:rsidP="006C10B9">
      <w:pPr>
        <w:jc w:val="both"/>
      </w:pPr>
    </w:p>
    <w:p w:rsidR="00BE3DA1" w:rsidRPr="00D860A1" w:rsidRDefault="00BE3DA1" w:rsidP="0019223F">
      <w:pPr>
        <w:ind w:left="181"/>
        <w:jc w:val="both"/>
        <w:rPr>
          <w:b/>
          <w:bCs/>
          <w:sz w:val="22"/>
          <w:szCs w:val="22"/>
        </w:rPr>
      </w:pPr>
      <w:r w:rsidRPr="00D860A1">
        <w:rPr>
          <w:b/>
          <w:sz w:val="22"/>
          <w:szCs w:val="22"/>
        </w:rPr>
        <w:t>Budowa stacji uzdatniania wody z wodoci</w:t>
      </w:r>
      <w:r>
        <w:rPr>
          <w:b/>
          <w:sz w:val="22"/>
          <w:szCs w:val="22"/>
        </w:rPr>
        <w:t>ą</w:t>
      </w:r>
      <w:r w:rsidRPr="00D860A1">
        <w:rPr>
          <w:b/>
          <w:sz w:val="22"/>
          <w:szCs w:val="22"/>
        </w:rPr>
        <w:t>giem i przyłączem kanalizacji ciśnieniowej na działkach nr ew. 1/16,1/3,1/15,14,15, Marysin, gm. Lesznowola oraz działk</w:t>
      </w:r>
      <w:r>
        <w:rPr>
          <w:b/>
          <w:sz w:val="22"/>
          <w:szCs w:val="22"/>
        </w:rPr>
        <w:t>ach</w:t>
      </w:r>
      <w:r w:rsidRPr="00D860A1">
        <w:rPr>
          <w:b/>
          <w:sz w:val="22"/>
          <w:szCs w:val="22"/>
        </w:rPr>
        <w:t xml:space="preserve"> nr ew. 1/1,1/14, Nadarzyn  - etap I</w:t>
      </w:r>
      <w:r>
        <w:rPr>
          <w:b/>
          <w:sz w:val="22"/>
          <w:szCs w:val="22"/>
        </w:rPr>
        <w:t xml:space="preserve">, </w:t>
      </w:r>
      <w:r w:rsidRPr="00D860A1">
        <w:rPr>
          <w:b/>
          <w:sz w:val="22"/>
          <w:szCs w:val="22"/>
        </w:rPr>
        <w:t>polegający na budowie trzech zbiorników żelbetowych :</w:t>
      </w:r>
    </w:p>
    <w:p w:rsidR="00BE3DA1" w:rsidRPr="00D860A1" w:rsidRDefault="00BE3DA1" w:rsidP="0019223F">
      <w:pPr>
        <w:ind w:left="181"/>
        <w:jc w:val="both"/>
        <w:rPr>
          <w:b/>
          <w:bCs/>
          <w:sz w:val="22"/>
          <w:szCs w:val="22"/>
        </w:rPr>
      </w:pPr>
      <w:r w:rsidRPr="00D860A1">
        <w:rPr>
          <w:b/>
          <w:sz w:val="22"/>
          <w:szCs w:val="22"/>
        </w:rPr>
        <w:t>- na wodę uzdatnioną przeznaczoną do spożycia przez ludzi o pojemności V = 2x250 m</w:t>
      </w:r>
      <w:r w:rsidRPr="00D860A1">
        <w:rPr>
          <w:b/>
          <w:sz w:val="22"/>
          <w:szCs w:val="22"/>
          <w:vertAlign w:val="superscript"/>
        </w:rPr>
        <w:t>3</w:t>
      </w:r>
    </w:p>
    <w:p w:rsidR="00BE3DA1" w:rsidRPr="00D860A1" w:rsidRDefault="00BE3DA1" w:rsidP="0019223F">
      <w:pPr>
        <w:ind w:left="181"/>
        <w:jc w:val="both"/>
        <w:rPr>
          <w:b/>
          <w:bCs/>
          <w:sz w:val="22"/>
          <w:szCs w:val="22"/>
        </w:rPr>
      </w:pPr>
      <w:r w:rsidRPr="00D860A1">
        <w:rPr>
          <w:b/>
          <w:sz w:val="22"/>
          <w:szCs w:val="22"/>
        </w:rPr>
        <w:t xml:space="preserve">- na wodę surową o pojemności V= </w:t>
      </w:r>
      <w:smartTag w:uri="urn:schemas-microsoft-com:office:smarttags" w:element="metricconverter">
        <w:smartTagPr>
          <w:attr w:name="ProductID" w:val="100 m3"/>
        </w:smartTagPr>
        <w:r w:rsidRPr="00D860A1">
          <w:rPr>
            <w:b/>
            <w:sz w:val="22"/>
            <w:szCs w:val="22"/>
          </w:rPr>
          <w:t>100 m</w:t>
        </w:r>
        <w:r w:rsidRPr="00D860A1">
          <w:rPr>
            <w:b/>
            <w:sz w:val="22"/>
            <w:szCs w:val="22"/>
            <w:vertAlign w:val="superscript"/>
          </w:rPr>
          <w:t>3</w:t>
        </w:r>
      </w:smartTag>
    </w:p>
    <w:p w:rsidR="00BE3DA1" w:rsidRDefault="00BE3DA1" w:rsidP="0019223F">
      <w:pPr>
        <w:ind w:left="181"/>
        <w:jc w:val="both"/>
        <w:rPr>
          <w:b/>
          <w:sz w:val="22"/>
          <w:szCs w:val="22"/>
        </w:rPr>
      </w:pPr>
      <w:r w:rsidRPr="00D860A1">
        <w:rPr>
          <w:b/>
          <w:sz w:val="22"/>
          <w:szCs w:val="22"/>
        </w:rPr>
        <w:t xml:space="preserve">- retencyjnego na wody popłuczne o pojemności V= </w:t>
      </w:r>
      <w:smartTag w:uri="urn:schemas-microsoft-com:office:smarttags" w:element="metricconverter">
        <w:smartTagPr>
          <w:attr w:name="ProductID" w:val="30 m3"/>
        </w:smartTagPr>
        <w:smartTag w:uri="urn:schemas-microsoft-com:office:smarttags" w:element="metricconverter">
          <w:smartTagPr>
            <w:attr w:name="ProductID" w:val="30 m3"/>
          </w:smartTagPr>
          <w:r w:rsidRPr="00D860A1">
            <w:rPr>
              <w:b/>
              <w:sz w:val="22"/>
              <w:szCs w:val="22"/>
            </w:rPr>
            <w:t>30 m</w:t>
          </w:r>
          <w:r w:rsidRPr="00D860A1">
            <w:rPr>
              <w:b/>
              <w:sz w:val="22"/>
              <w:szCs w:val="22"/>
              <w:vertAlign w:val="superscript"/>
            </w:rPr>
            <w:t>3</w:t>
          </w:r>
        </w:smartTag>
        <w:r>
          <w:rPr>
            <w:b/>
            <w:sz w:val="22"/>
            <w:szCs w:val="22"/>
          </w:rPr>
          <w:t>.</w:t>
        </w:r>
      </w:smartTag>
    </w:p>
    <w:p w:rsidR="00BE3DA1" w:rsidRPr="0019223F" w:rsidRDefault="00BE3DA1" w:rsidP="00D860A1">
      <w:pPr>
        <w:ind w:left="181"/>
        <w:rPr>
          <w:b/>
          <w:bCs/>
          <w:sz w:val="22"/>
          <w:szCs w:val="22"/>
        </w:rPr>
      </w:pPr>
    </w:p>
    <w:p w:rsidR="00BE3DA1" w:rsidRDefault="00BE3DA1" w:rsidP="006C10B9">
      <w:pPr>
        <w:ind w:left="142" w:hanging="142"/>
        <w:jc w:val="center"/>
        <w:rPr>
          <w:b/>
          <w:sz w:val="24"/>
          <w:szCs w:val="24"/>
        </w:rPr>
      </w:pPr>
    </w:p>
    <w:p w:rsidR="00BE3DA1" w:rsidRPr="000F3773" w:rsidRDefault="00BE3DA1" w:rsidP="006C10B9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BE3DA1" w:rsidRPr="00CA0A4B" w:rsidRDefault="00BE3DA1" w:rsidP="006C10B9">
      <w:pPr>
        <w:ind w:left="142" w:hanging="142"/>
        <w:jc w:val="both"/>
        <w:rPr>
          <w:sz w:val="24"/>
          <w:szCs w:val="24"/>
        </w:rPr>
      </w:pPr>
    </w:p>
    <w:p w:rsidR="00BE3DA1" w:rsidRPr="00CA0A4B" w:rsidRDefault="00BE3DA1" w:rsidP="006C10B9">
      <w:pPr>
        <w:ind w:left="142" w:hanging="142"/>
        <w:jc w:val="both"/>
        <w:rPr>
          <w:sz w:val="24"/>
          <w:szCs w:val="24"/>
        </w:rPr>
      </w:pPr>
    </w:p>
    <w:p w:rsidR="00BE3DA1" w:rsidRPr="00701D3C" w:rsidRDefault="00BE3DA1" w:rsidP="006C10B9">
      <w:pPr>
        <w:jc w:val="both"/>
        <w:rPr>
          <w:b/>
          <w:sz w:val="24"/>
          <w:szCs w:val="24"/>
        </w:rPr>
      </w:pPr>
      <w:r w:rsidRPr="00701D3C">
        <w:rPr>
          <w:b/>
          <w:sz w:val="24"/>
          <w:szCs w:val="24"/>
        </w:rPr>
        <w:t>Brak jest podstaw do wykluczenia nas z postępowania o udzielenie niniejszego zamówienia</w:t>
      </w:r>
      <w:r>
        <w:rPr>
          <w:b/>
          <w:sz w:val="24"/>
          <w:szCs w:val="24"/>
        </w:rPr>
        <w:t xml:space="preserve"> </w:t>
      </w:r>
      <w:r w:rsidRPr="00701D3C">
        <w:rPr>
          <w:b/>
          <w:sz w:val="24"/>
          <w:szCs w:val="24"/>
        </w:rPr>
        <w:t>według</w:t>
      </w:r>
      <w:r w:rsidRPr="00701D3C">
        <w:rPr>
          <w:b/>
          <w:sz w:val="24"/>
        </w:rPr>
        <w:t xml:space="preserve"> Regulaminu zamówień na dostawy, usługi i roboty budowlane w Lesznowolskim Przedsiębiorstwie Komunalnym Sp. z o.o.</w:t>
      </w:r>
      <w:r w:rsidRPr="00701D3C">
        <w:rPr>
          <w:b/>
          <w:sz w:val="24"/>
          <w:szCs w:val="24"/>
        </w:rPr>
        <w:t xml:space="preserve"> </w:t>
      </w:r>
    </w:p>
    <w:p w:rsidR="00BE3DA1" w:rsidRPr="000D1711" w:rsidRDefault="00BE3DA1" w:rsidP="006C10B9">
      <w:pPr>
        <w:ind w:left="720"/>
        <w:jc w:val="both"/>
        <w:rPr>
          <w:sz w:val="24"/>
          <w:szCs w:val="24"/>
        </w:rPr>
      </w:pPr>
    </w:p>
    <w:p w:rsidR="00BE3DA1" w:rsidRPr="00CA0A4B" w:rsidRDefault="00BE3DA1" w:rsidP="006C10B9">
      <w:pPr>
        <w:jc w:val="both"/>
        <w:rPr>
          <w:b/>
          <w:sz w:val="24"/>
          <w:szCs w:val="24"/>
        </w:rPr>
      </w:pPr>
    </w:p>
    <w:p w:rsidR="00BE3DA1" w:rsidRDefault="00BE3DA1" w:rsidP="006C10B9">
      <w:pPr>
        <w:numPr>
          <w:ilvl w:val="12"/>
          <w:numId w:val="0"/>
        </w:numPr>
        <w:rPr>
          <w:b/>
          <w:sz w:val="22"/>
          <w:lang w:val="de-DE"/>
        </w:rPr>
      </w:pPr>
    </w:p>
    <w:p w:rsidR="00BE3DA1" w:rsidRDefault="00BE3DA1" w:rsidP="006C10B9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BE3DA1" w:rsidRDefault="00BE3DA1" w:rsidP="006C10B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BE3DA1" w:rsidRDefault="00BE3DA1" w:rsidP="006C10B9">
      <w:pPr>
        <w:rPr>
          <w:sz w:val="24"/>
          <w:szCs w:val="24"/>
        </w:rPr>
      </w:pPr>
    </w:p>
    <w:p w:rsidR="00BE3DA1" w:rsidRDefault="00BE3DA1" w:rsidP="006C10B9">
      <w:pPr>
        <w:rPr>
          <w:sz w:val="24"/>
          <w:szCs w:val="24"/>
        </w:rPr>
      </w:pPr>
    </w:p>
    <w:p w:rsidR="00BE3DA1" w:rsidRDefault="00BE3DA1" w:rsidP="006C10B9">
      <w:pPr>
        <w:rPr>
          <w:sz w:val="24"/>
          <w:szCs w:val="24"/>
        </w:rPr>
      </w:pPr>
    </w:p>
    <w:p w:rsidR="00BE3DA1" w:rsidRDefault="00BE3DA1" w:rsidP="006C10B9">
      <w:pPr>
        <w:rPr>
          <w:sz w:val="24"/>
          <w:szCs w:val="24"/>
        </w:rPr>
      </w:pPr>
    </w:p>
    <w:p w:rsidR="00BE3DA1" w:rsidRPr="006C10B9" w:rsidRDefault="00BE3DA1" w:rsidP="006C10B9"/>
    <w:sectPr w:rsidR="00BE3DA1" w:rsidRPr="006C10B9" w:rsidSect="00837E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64E9B"/>
    <w:rsid w:val="000D1711"/>
    <w:rsid w:val="000E30BE"/>
    <w:rsid w:val="000F3773"/>
    <w:rsid w:val="00151EEA"/>
    <w:rsid w:val="00175C1C"/>
    <w:rsid w:val="0019223F"/>
    <w:rsid w:val="00192F45"/>
    <w:rsid w:val="001B0E12"/>
    <w:rsid w:val="001B7985"/>
    <w:rsid w:val="001D293B"/>
    <w:rsid w:val="00294672"/>
    <w:rsid w:val="002C2FB5"/>
    <w:rsid w:val="002D788A"/>
    <w:rsid w:val="00303B4A"/>
    <w:rsid w:val="0031040D"/>
    <w:rsid w:val="00374D60"/>
    <w:rsid w:val="00396B62"/>
    <w:rsid w:val="00411504"/>
    <w:rsid w:val="0043542A"/>
    <w:rsid w:val="004A1562"/>
    <w:rsid w:val="004D5AA4"/>
    <w:rsid w:val="00503B98"/>
    <w:rsid w:val="00590FEE"/>
    <w:rsid w:val="00623BF2"/>
    <w:rsid w:val="00630007"/>
    <w:rsid w:val="00657053"/>
    <w:rsid w:val="006B2B1B"/>
    <w:rsid w:val="006C10B9"/>
    <w:rsid w:val="00701D3C"/>
    <w:rsid w:val="007116E6"/>
    <w:rsid w:val="00754363"/>
    <w:rsid w:val="007D26D9"/>
    <w:rsid w:val="0080579F"/>
    <w:rsid w:val="00837ED0"/>
    <w:rsid w:val="00895442"/>
    <w:rsid w:val="008B04F2"/>
    <w:rsid w:val="00962CAB"/>
    <w:rsid w:val="009A3E65"/>
    <w:rsid w:val="009F07C6"/>
    <w:rsid w:val="00A506DA"/>
    <w:rsid w:val="00A55C12"/>
    <w:rsid w:val="00A56939"/>
    <w:rsid w:val="00A77916"/>
    <w:rsid w:val="00A81465"/>
    <w:rsid w:val="00AB1E29"/>
    <w:rsid w:val="00AC15D5"/>
    <w:rsid w:val="00B2554C"/>
    <w:rsid w:val="00BE1BDF"/>
    <w:rsid w:val="00BE3DA1"/>
    <w:rsid w:val="00BF01A1"/>
    <w:rsid w:val="00C139C8"/>
    <w:rsid w:val="00C359AE"/>
    <w:rsid w:val="00CA0A4B"/>
    <w:rsid w:val="00D75D3B"/>
    <w:rsid w:val="00D860A1"/>
    <w:rsid w:val="00D96D18"/>
    <w:rsid w:val="00E201D8"/>
    <w:rsid w:val="00E33A5F"/>
    <w:rsid w:val="00E47B32"/>
    <w:rsid w:val="00E74D33"/>
    <w:rsid w:val="00EA05DD"/>
    <w:rsid w:val="00F52090"/>
    <w:rsid w:val="00FA543D"/>
    <w:rsid w:val="00FC44CD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B2B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B1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150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Umowy</dc:creator>
  <cp:keywords/>
  <dc:description/>
  <cp:lastModifiedBy>Iwonka</cp:lastModifiedBy>
  <cp:revision>6</cp:revision>
  <cp:lastPrinted>2013-10-15T08:49:00Z</cp:lastPrinted>
  <dcterms:created xsi:type="dcterms:W3CDTF">2014-05-28T11:10:00Z</dcterms:created>
  <dcterms:modified xsi:type="dcterms:W3CDTF">2014-05-29T12:05:00Z</dcterms:modified>
</cp:coreProperties>
</file>