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14" w:rsidRPr="00880A57" w:rsidRDefault="005C6714" w:rsidP="005C6714">
      <w:pPr>
        <w:rPr>
          <w:rFonts w:ascii="Book Antiqua" w:hAnsi="Book Antiqua"/>
          <w:sz w:val="16"/>
          <w:szCs w:val="16"/>
        </w:rPr>
      </w:pPr>
      <w:r w:rsidRPr="00880A57">
        <w:rPr>
          <w:rFonts w:ascii="Book Antiqua" w:hAnsi="Book Antiqua"/>
          <w:noProof/>
          <w:sz w:val="16"/>
          <w:szCs w:val="16"/>
        </w:rPr>
        <w:drawing>
          <wp:anchor distT="0" distB="0" distL="114300" distR="114300" simplePos="0" relativeHeight="251661312" behindDoc="0" locked="0" layoutInCell="1" allowOverlap="0">
            <wp:simplePos x="0" y="0"/>
            <wp:positionH relativeFrom="column">
              <wp:posOffset>-462939</wp:posOffset>
            </wp:positionH>
            <wp:positionV relativeFrom="paragraph">
              <wp:posOffset>-460483</wp:posOffset>
            </wp:positionV>
            <wp:extent cx="6286752" cy="1388853"/>
            <wp:effectExtent l="0" t="0" r="1905" b="0"/>
            <wp:wrapTight wrapText="bothSides">
              <wp:wrapPolygon edited="0">
                <wp:start x="7661" y="0"/>
                <wp:lineTo x="1964" y="0"/>
                <wp:lineTo x="262" y="1190"/>
                <wp:lineTo x="262" y="4758"/>
                <wp:lineTo x="0" y="7732"/>
                <wp:lineTo x="0" y="14274"/>
                <wp:lineTo x="786" y="19033"/>
                <wp:lineTo x="851" y="20817"/>
                <wp:lineTo x="3601" y="21412"/>
                <wp:lineTo x="9821" y="21412"/>
                <wp:lineTo x="12571" y="21412"/>
                <wp:lineTo x="21541" y="21412"/>
                <wp:lineTo x="21607" y="19627"/>
                <wp:lineTo x="20952" y="19033"/>
                <wp:lineTo x="21607" y="16951"/>
                <wp:lineTo x="21607" y="15761"/>
                <wp:lineTo x="21541" y="14274"/>
                <wp:lineTo x="21607" y="10706"/>
                <wp:lineTo x="17678" y="9814"/>
                <wp:lineTo x="4649" y="9516"/>
                <wp:lineTo x="21541" y="9219"/>
                <wp:lineTo x="21607" y="8922"/>
                <wp:lineTo x="20755" y="4758"/>
                <wp:lineTo x="21541" y="2974"/>
                <wp:lineTo x="21607" y="2676"/>
                <wp:lineTo x="21410" y="0"/>
                <wp:lineTo x="7661" y="0"/>
              </wp:wrapPolygon>
            </wp:wrapTight>
            <wp:docPr id="6" name="Obraz 10"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naglowek"/>
                    <pic:cNvPicPr>
                      <a:picLocks noChangeAspect="1" noChangeArrowheads="1"/>
                    </pic:cNvPicPr>
                  </pic:nvPicPr>
                  <pic:blipFill>
                    <a:blip r:embed="rId9" cstate="print"/>
                    <a:stretch>
                      <a:fillRect/>
                    </a:stretch>
                  </pic:blipFill>
                  <pic:spPr bwMode="auto">
                    <a:xfrm>
                      <a:off x="0" y="0"/>
                      <a:ext cx="6284595" cy="1383665"/>
                    </a:xfrm>
                    <a:prstGeom prst="rect">
                      <a:avLst/>
                    </a:prstGeom>
                    <a:noFill/>
                    <a:ln w="9525">
                      <a:noFill/>
                      <a:miter lim="800000"/>
                      <a:headEnd/>
                      <a:tailEnd/>
                    </a:ln>
                  </pic:spPr>
                </pic:pic>
              </a:graphicData>
            </a:graphic>
          </wp:anchor>
        </w:drawing>
      </w:r>
    </w:p>
    <w:p w:rsidR="005C6714" w:rsidRPr="00880A57" w:rsidRDefault="005C6714" w:rsidP="005C6714">
      <w:pPr>
        <w:rPr>
          <w:rFonts w:ascii="Book Antiqua" w:hAnsi="Book Antiqua"/>
          <w:sz w:val="16"/>
          <w:szCs w:val="16"/>
        </w:rPr>
      </w:pPr>
    </w:p>
    <w:tbl>
      <w:tblPr>
        <w:tblW w:w="3045" w:type="dxa"/>
        <w:tblInd w:w="6539" w:type="dxa"/>
        <w:tblLayout w:type="fixed"/>
        <w:tblCellMar>
          <w:left w:w="70" w:type="dxa"/>
          <w:right w:w="70" w:type="dxa"/>
        </w:tblCellMar>
        <w:tblLook w:val="0000" w:firstRow="0" w:lastRow="0" w:firstColumn="0" w:lastColumn="0" w:noHBand="0" w:noVBand="0"/>
      </w:tblPr>
      <w:tblGrid>
        <w:gridCol w:w="3045"/>
      </w:tblGrid>
      <w:tr w:rsidR="005C6714" w:rsidRPr="00880A57" w:rsidTr="0000682F">
        <w:tc>
          <w:tcPr>
            <w:tcW w:w="3045" w:type="dxa"/>
            <w:tcBorders>
              <w:top w:val="single" w:sz="4" w:space="0" w:color="000000"/>
              <w:left w:val="single" w:sz="4" w:space="0" w:color="000000"/>
              <w:bottom w:val="single" w:sz="8" w:space="0" w:color="000000"/>
              <w:right w:val="single" w:sz="8" w:space="0" w:color="000000"/>
            </w:tcBorders>
            <w:shd w:val="clear" w:color="auto" w:fill="auto"/>
          </w:tcPr>
          <w:p w:rsidR="005C6714" w:rsidRPr="00880A57" w:rsidRDefault="005C6714" w:rsidP="005C6714">
            <w:pPr>
              <w:pStyle w:val="Styl2"/>
              <w:snapToGrid w:val="0"/>
              <w:spacing w:before="100" w:after="100" w:line="240" w:lineRule="auto"/>
              <w:jc w:val="center"/>
              <w:rPr>
                <w:rFonts w:ascii="Book Antiqua" w:hAnsi="Book Antiqua"/>
              </w:rPr>
            </w:pPr>
            <w:r w:rsidRPr="00880A57">
              <w:rPr>
                <w:rFonts w:ascii="Book Antiqua" w:hAnsi="Book Antiqua"/>
                <w:sz w:val="22"/>
              </w:rPr>
              <w:t>Nr zlecenia</w:t>
            </w:r>
            <w:r w:rsidRPr="005C6714">
              <w:rPr>
                <w:rFonts w:ascii="Book Antiqua" w:hAnsi="Book Antiqua"/>
              </w:rPr>
              <w:t>:  6/2015</w:t>
            </w:r>
          </w:p>
        </w:tc>
      </w:tr>
    </w:tbl>
    <w:p w:rsidR="005C6714" w:rsidRPr="00880A57" w:rsidRDefault="005C6714" w:rsidP="005C6714">
      <w:pPr>
        <w:rPr>
          <w:rFonts w:ascii="Book Antiqua" w:hAnsi="Book Antiqua"/>
          <w:sz w:val="16"/>
          <w:szCs w:val="16"/>
        </w:rPr>
      </w:pPr>
    </w:p>
    <w:p w:rsidR="005C6714" w:rsidRPr="00880A57" w:rsidRDefault="005C6714" w:rsidP="005C6714">
      <w:pPr>
        <w:pStyle w:val="Styl2"/>
        <w:spacing w:line="240" w:lineRule="auto"/>
        <w:rPr>
          <w:rFonts w:ascii="Book Antiqua" w:hAnsi="Book Antiqua"/>
          <w:sz w:val="16"/>
        </w:rPr>
      </w:pPr>
    </w:p>
    <w:p w:rsidR="005C6714" w:rsidRPr="00880A57" w:rsidRDefault="005C6714" w:rsidP="005C6714">
      <w:pPr>
        <w:pStyle w:val="Styl2"/>
        <w:spacing w:line="240" w:lineRule="auto"/>
        <w:ind w:left="3540" w:hanging="3540"/>
        <w:rPr>
          <w:rFonts w:ascii="Book Antiqua" w:hAnsi="Book Antiqua"/>
          <w:spacing w:val="40"/>
          <w:w w:val="120"/>
          <w:sz w:val="28"/>
        </w:rPr>
      </w:pPr>
      <w:r w:rsidRPr="00880A57">
        <w:rPr>
          <w:rFonts w:ascii="Book Antiqua" w:hAnsi="Book Antiqua"/>
        </w:rPr>
        <w:t>NAZWA  ZADANIA:</w:t>
      </w:r>
      <w:r w:rsidRPr="00880A57">
        <w:rPr>
          <w:rFonts w:ascii="Book Antiqua" w:hAnsi="Book Antiqua"/>
        </w:rPr>
        <w:tab/>
      </w:r>
      <w:r w:rsidRPr="00880A57">
        <w:rPr>
          <w:rFonts w:ascii="Book Antiqua" w:hAnsi="Book Antiqua"/>
          <w:w w:val="120"/>
          <w:sz w:val="28"/>
        </w:rPr>
        <w:t xml:space="preserve">Przebudowa i rozbudowa oczyszczalni ścieków </w:t>
      </w:r>
      <w:r w:rsidRPr="00880A57">
        <w:rPr>
          <w:rFonts w:ascii="Book Antiqua" w:hAnsi="Book Antiqua"/>
          <w:spacing w:val="40"/>
          <w:w w:val="120"/>
          <w:sz w:val="28"/>
        </w:rPr>
        <w:t>Z</w:t>
      </w:r>
      <w:r>
        <w:rPr>
          <w:rFonts w:ascii="Book Antiqua" w:hAnsi="Book Antiqua"/>
          <w:spacing w:val="40"/>
          <w:w w:val="120"/>
          <w:sz w:val="28"/>
        </w:rPr>
        <w:t>ami</w:t>
      </w:r>
      <w:r w:rsidR="00E404D1">
        <w:rPr>
          <w:rFonts w:ascii="Book Antiqua" w:hAnsi="Book Antiqua"/>
          <w:spacing w:val="40"/>
          <w:w w:val="120"/>
          <w:sz w:val="28"/>
        </w:rPr>
        <w:t>e</w:t>
      </w:r>
      <w:r>
        <w:rPr>
          <w:rFonts w:ascii="Book Antiqua" w:hAnsi="Book Antiqua"/>
          <w:spacing w:val="40"/>
          <w:w w:val="120"/>
          <w:sz w:val="28"/>
        </w:rPr>
        <w:t>ni</w:t>
      </w:r>
      <w:r w:rsidR="00F5087A">
        <w:rPr>
          <w:rFonts w:ascii="Book Antiqua" w:hAnsi="Book Antiqua"/>
          <w:spacing w:val="40"/>
          <w:w w:val="120"/>
          <w:sz w:val="28"/>
        </w:rPr>
        <w:t>e w m. Zamienie</w:t>
      </w:r>
    </w:p>
    <w:p w:rsidR="005C6714" w:rsidRPr="00880A57" w:rsidRDefault="005C6714" w:rsidP="005C6714">
      <w:pPr>
        <w:rPr>
          <w:rFonts w:ascii="Book Antiqua" w:hAnsi="Book Antiqua"/>
        </w:rPr>
      </w:pPr>
    </w:p>
    <w:p w:rsidR="005C6714" w:rsidRPr="00F5087A" w:rsidRDefault="005C6714" w:rsidP="005C6714">
      <w:pPr>
        <w:pStyle w:val="Nagwek"/>
        <w:ind w:left="3540" w:hanging="3540"/>
        <w:rPr>
          <w:rFonts w:ascii="Book Antiqua" w:hAnsi="Book Antiqua"/>
          <w:w w:val="111"/>
          <w:sz w:val="26"/>
          <w:szCs w:val="26"/>
        </w:rPr>
      </w:pPr>
      <w:r w:rsidRPr="00F5087A">
        <w:rPr>
          <w:rFonts w:ascii="Book Antiqua" w:hAnsi="Book Antiqua" w:cs="Arial"/>
          <w:sz w:val="24"/>
          <w:szCs w:val="24"/>
        </w:rPr>
        <w:t>NAZWA I ADRES OBIEKTU:</w:t>
      </w:r>
      <w:r w:rsidRPr="00F5087A">
        <w:rPr>
          <w:rFonts w:ascii="Book Antiqua" w:hAnsi="Book Antiqua"/>
        </w:rPr>
        <w:tab/>
      </w:r>
      <w:r w:rsidRPr="00F5087A">
        <w:rPr>
          <w:rFonts w:ascii="Book Antiqua" w:hAnsi="Book Antiqua"/>
          <w:w w:val="111"/>
          <w:sz w:val="26"/>
          <w:szCs w:val="26"/>
        </w:rPr>
        <w:t>Oczyszczalnia Ścieków w Zamieniu</w:t>
      </w:r>
    </w:p>
    <w:p w:rsidR="005C6714" w:rsidRPr="00F5087A" w:rsidRDefault="005C6714" w:rsidP="005C6714">
      <w:pPr>
        <w:pStyle w:val="Nagwek"/>
        <w:ind w:left="3540" w:hanging="3540"/>
        <w:rPr>
          <w:rFonts w:ascii="Book Antiqua" w:hAnsi="Book Antiqua"/>
        </w:rPr>
      </w:pPr>
      <w:r w:rsidRPr="00F5087A">
        <w:rPr>
          <w:rFonts w:ascii="Book Antiqua" w:hAnsi="Book Antiqua" w:cs="Arial"/>
          <w:sz w:val="24"/>
          <w:szCs w:val="24"/>
        </w:rPr>
        <w:t xml:space="preserve">                                                           </w:t>
      </w:r>
    </w:p>
    <w:p w:rsidR="005C6714" w:rsidRPr="00880A57" w:rsidRDefault="005C6714" w:rsidP="005C6714">
      <w:pPr>
        <w:pStyle w:val="Nagwek"/>
        <w:ind w:left="3540" w:firstLine="4"/>
        <w:rPr>
          <w:rFonts w:ascii="Book Antiqua" w:hAnsi="Book Antiqua"/>
          <w:w w:val="111"/>
          <w:sz w:val="26"/>
          <w:szCs w:val="26"/>
        </w:rPr>
      </w:pPr>
      <w:r w:rsidRPr="00F5087A">
        <w:rPr>
          <w:rFonts w:ascii="Book Antiqua" w:hAnsi="Book Antiqua"/>
          <w:w w:val="111"/>
          <w:sz w:val="26"/>
          <w:szCs w:val="26"/>
        </w:rPr>
        <w:t>Działk</w:t>
      </w:r>
      <w:r w:rsidR="00E00D7A">
        <w:rPr>
          <w:rFonts w:ascii="Book Antiqua" w:hAnsi="Book Antiqua"/>
          <w:w w:val="111"/>
          <w:sz w:val="26"/>
          <w:szCs w:val="26"/>
        </w:rPr>
        <w:t>a</w:t>
      </w:r>
      <w:r w:rsidRPr="00F5087A">
        <w:rPr>
          <w:rFonts w:ascii="Book Antiqua" w:hAnsi="Book Antiqua"/>
          <w:w w:val="111"/>
          <w:sz w:val="26"/>
          <w:szCs w:val="26"/>
        </w:rPr>
        <w:t xml:space="preserve"> o nr </w:t>
      </w:r>
      <w:proofErr w:type="spellStart"/>
      <w:r w:rsidR="00F5087A" w:rsidRPr="00F5087A">
        <w:rPr>
          <w:rFonts w:ascii="Book Antiqua" w:hAnsi="Book Antiqua"/>
          <w:w w:val="111"/>
          <w:sz w:val="26"/>
          <w:szCs w:val="26"/>
        </w:rPr>
        <w:t>ewid</w:t>
      </w:r>
      <w:proofErr w:type="spellEnd"/>
      <w:r w:rsidR="00E00D7A">
        <w:rPr>
          <w:rFonts w:ascii="Book Antiqua" w:hAnsi="Book Antiqua"/>
          <w:w w:val="111"/>
          <w:sz w:val="26"/>
          <w:szCs w:val="26"/>
        </w:rPr>
        <w:t>.</w:t>
      </w:r>
      <w:r w:rsidR="00F5087A" w:rsidRPr="00F5087A">
        <w:rPr>
          <w:rFonts w:ascii="Book Antiqua" w:hAnsi="Book Antiqua"/>
          <w:w w:val="111"/>
          <w:sz w:val="26"/>
          <w:szCs w:val="26"/>
        </w:rPr>
        <w:t xml:space="preserve"> 24</w:t>
      </w:r>
    </w:p>
    <w:p w:rsidR="005C6714" w:rsidRPr="00880A57" w:rsidRDefault="005C6714" w:rsidP="005C6714">
      <w:pPr>
        <w:pStyle w:val="Nagwek"/>
        <w:ind w:left="3540" w:firstLine="4"/>
        <w:rPr>
          <w:rFonts w:ascii="Book Antiqua" w:hAnsi="Book Antiqua"/>
          <w:w w:val="111"/>
          <w:sz w:val="26"/>
          <w:szCs w:val="26"/>
        </w:rPr>
      </w:pPr>
    </w:p>
    <w:p w:rsidR="005C6714" w:rsidRPr="00880A57" w:rsidRDefault="005C6714" w:rsidP="005C6714">
      <w:pPr>
        <w:pStyle w:val="Styl2"/>
        <w:spacing w:line="240" w:lineRule="auto"/>
        <w:ind w:left="3544" w:hanging="3544"/>
        <w:rPr>
          <w:rFonts w:ascii="Book Antiqua" w:hAnsi="Book Antiqua"/>
          <w:b/>
          <w:bCs/>
          <w:spacing w:val="20"/>
          <w:w w:val="120"/>
          <w:sz w:val="36"/>
          <w:szCs w:val="36"/>
        </w:rPr>
      </w:pPr>
      <w:r w:rsidRPr="00880A57">
        <w:rPr>
          <w:rFonts w:ascii="Book Antiqua" w:hAnsi="Book Antiqua"/>
        </w:rPr>
        <w:t>RODZAJ OPRACOWANIA:</w:t>
      </w:r>
      <w:r w:rsidRPr="00880A57">
        <w:rPr>
          <w:rFonts w:ascii="Book Antiqua" w:hAnsi="Book Antiqua"/>
        </w:rPr>
        <w:tab/>
      </w:r>
      <w:r w:rsidRPr="00880A57">
        <w:rPr>
          <w:rFonts w:ascii="Book Antiqua" w:hAnsi="Book Antiqua"/>
          <w:b/>
          <w:bCs/>
          <w:spacing w:val="20"/>
          <w:w w:val="120"/>
          <w:sz w:val="36"/>
          <w:szCs w:val="36"/>
        </w:rPr>
        <w:t xml:space="preserve">KONCEPCJA PROGRAMOWO- PRZESTRZENNA </w:t>
      </w:r>
    </w:p>
    <w:p w:rsidR="005C6714" w:rsidRPr="00880A57" w:rsidRDefault="005C6714" w:rsidP="005C6714">
      <w:pPr>
        <w:rPr>
          <w:rFonts w:ascii="Book Antiqua" w:hAnsi="Book Antiqua"/>
        </w:rPr>
      </w:pPr>
    </w:p>
    <w:p w:rsidR="005C6714" w:rsidRPr="00880A57" w:rsidRDefault="005C6714" w:rsidP="005C6714">
      <w:pPr>
        <w:rPr>
          <w:rFonts w:ascii="Book Antiqua" w:hAnsi="Book Antiqua"/>
        </w:rPr>
      </w:pPr>
    </w:p>
    <w:p w:rsidR="005C6714" w:rsidRDefault="005C6714" w:rsidP="005C6714">
      <w:pPr>
        <w:ind w:left="3540" w:hanging="3540"/>
        <w:rPr>
          <w:rFonts w:ascii="Book Antiqua" w:hAnsi="Book Antiqua"/>
          <w:w w:val="111"/>
          <w:sz w:val="26"/>
          <w:szCs w:val="26"/>
        </w:rPr>
      </w:pPr>
      <w:r w:rsidRPr="00880A57">
        <w:rPr>
          <w:rFonts w:ascii="Book Antiqua" w:hAnsi="Book Antiqua"/>
          <w:sz w:val="24"/>
          <w:szCs w:val="24"/>
        </w:rPr>
        <w:t>ZAMAWIAJĄCY-INWESTOR:</w:t>
      </w:r>
      <w:r w:rsidRPr="00880A57">
        <w:rPr>
          <w:rFonts w:ascii="Book Antiqua" w:hAnsi="Book Antiqua"/>
        </w:rPr>
        <w:tab/>
      </w:r>
      <w:r w:rsidRPr="005C6714">
        <w:rPr>
          <w:rFonts w:ascii="Book Antiqua" w:hAnsi="Book Antiqua"/>
          <w:w w:val="120"/>
          <w:sz w:val="24"/>
          <w:szCs w:val="24"/>
        </w:rPr>
        <w:t>Lesznowolskie Przedsiębiorstwo Komunalne  Sp. z o.o. z siedzibą w Lesznowoli</w:t>
      </w:r>
    </w:p>
    <w:p w:rsidR="005C6714" w:rsidRDefault="005C6714" w:rsidP="005C6714">
      <w:pPr>
        <w:ind w:left="3540" w:hanging="3540"/>
        <w:rPr>
          <w:rFonts w:ascii="Book Antiqua" w:hAnsi="Book Antiqua"/>
          <w:w w:val="120"/>
          <w:sz w:val="24"/>
          <w:szCs w:val="24"/>
        </w:rPr>
      </w:pPr>
      <w:r>
        <w:rPr>
          <w:sz w:val="24"/>
        </w:rPr>
        <w:t xml:space="preserve">                                                           </w:t>
      </w:r>
      <w:r w:rsidRPr="005C6714">
        <w:rPr>
          <w:rFonts w:ascii="Book Antiqua" w:hAnsi="Book Antiqua"/>
          <w:w w:val="120"/>
          <w:sz w:val="24"/>
          <w:szCs w:val="24"/>
        </w:rPr>
        <w:t>ul. Poprzeczna 50</w:t>
      </w:r>
    </w:p>
    <w:p w:rsidR="005C6714" w:rsidRPr="005C6714" w:rsidRDefault="005C6714" w:rsidP="005C6714">
      <w:pPr>
        <w:ind w:left="3540" w:hanging="3540"/>
        <w:rPr>
          <w:rFonts w:ascii="Book Antiqua" w:hAnsi="Book Antiqua"/>
          <w:w w:val="111"/>
          <w:sz w:val="24"/>
          <w:szCs w:val="24"/>
        </w:rPr>
      </w:pPr>
      <w:r>
        <w:rPr>
          <w:rFonts w:ascii="Book Antiqua" w:hAnsi="Book Antiqua"/>
          <w:w w:val="120"/>
          <w:sz w:val="24"/>
          <w:szCs w:val="24"/>
        </w:rPr>
        <w:t xml:space="preserve">                                                 05-506 Lesznowola</w:t>
      </w:r>
    </w:p>
    <w:p w:rsidR="005C6714" w:rsidRPr="00880A57" w:rsidRDefault="005C6714" w:rsidP="005C6714">
      <w:pPr>
        <w:rPr>
          <w:rFonts w:ascii="Book Antiqua" w:hAnsi="Book Antiqua"/>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85"/>
        <w:gridCol w:w="3444"/>
        <w:gridCol w:w="1275"/>
        <w:gridCol w:w="2011"/>
      </w:tblGrid>
      <w:tr w:rsidR="005C6714" w:rsidRPr="00880A57" w:rsidTr="0000682F">
        <w:tc>
          <w:tcPr>
            <w:tcW w:w="2085" w:type="dxa"/>
            <w:tcBorders>
              <w:bottom w:val="thinThickLargeGap" w:sz="24" w:space="0" w:color="auto"/>
            </w:tcBorders>
          </w:tcPr>
          <w:p w:rsidR="005C6714" w:rsidRPr="00880A57" w:rsidRDefault="005C6714" w:rsidP="0000682F">
            <w:pPr>
              <w:spacing w:before="180" w:after="180"/>
              <w:jc w:val="center"/>
              <w:rPr>
                <w:rFonts w:ascii="Book Antiqua" w:hAnsi="Book Antiqua"/>
                <w:sz w:val="22"/>
              </w:rPr>
            </w:pPr>
            <w:r w:rsidRPr="00880A57">
              <w:rPr>
                <w:rFonts w:ascii="Book Antiqua" w:hAnsi="Book Antiqua"/>
                <w:sz w:val="22"/>
              </w:rPr>
              <w:t>STANOWISKO</w:t>
            </w:r>
          </w:p>
        </w:tc>
        <w:tc>
          <w:tcPr>
            <w:tcW w:w="3444" w:type="dxa"/>
            <w:tcBorders>
              <w:bottom w:val="thinThickLargeGap" w:sz="24" w:space="0" w:color="auto"/>
            </w:tcBorders>
          </w:tcPr>
          <w:p w:rsidR="005C6714" w:rsidRPr="00880A57" w:rsidRDefault="005C6714" w:rsidP="0000682F">
            <w:pPr>
              <w:spacing w:before="180" w:after="180"/>
              <w:jc w:val="center"/>
              <w:rPr>
                <w:rFonts w:ascii="Book Antiqua" w:hAnsi="Book Antiqua"/>
                <w:sz w:val="22"/>
              </w:rPr>
            </w:pPr>
            <w:r w:rsidRPr="00880A57">
              <w:rPr>
                <w:rFonts w:ascii="Book Antiqua" w:hAnsi="Book Antiqua"/>
                <w:sz w:val="22"/>
              </w:rPr>
              <w:t>IMIĘ  I  NAZWISKO</w:t>
            </w:r>
          </w:p>
        </w:tc>
        <w:tc>
          <w:tcPr>
            <w:tcW w:w="1275" w:type="dxa"/>
            <w:tcBorders>
              <w:bottom w:val="thinThickLargeGap" w:sz="24" w:space="0" w:color="auto"/>
            </w:tcBorders>
          </w:tcPr>
          <w:p w:rsidR="005C6714" w:rsidRPr="00880A57" w:rsidRDefault="005C6714" w:rsidP="0000682F">
            <w:pPr>
              <w:spacing w:before="180" w:after="180"/>
              <w:jc w:val="center"/>
              <w:rPr>
                <w:rFonts w:ascii="Book Antiqua" w:hAnsi="Book Antiqua"/>
                <w:sz w:val="22"/>
              </w:rPr>
            </w:pPr>
            <w:r w:rsidRPr="00880A57">
              <w:rPr>
                <w:rFonts w:ascii="Book Antiqua" w:hAnsi="Book Antiqua"/>
                <w:sz w:val="22"/>
              </w:rPr>
              <w:t>DATA</w:t>
            </w:r>
          </w:p>
        </w:tc>
        <w:tc>
          <w:tcPr>
            <w:tcW w:w="2011" w:type="dxa"/>
            <w:tcBorders>
              <w:bottom w:val="thinThickLargeGap" w:sz="24" w:space="0" w:color="auto"/>
            </w:tcBorders>
          </w:tcPr>
          <w:p w:rsidR="005C6714" w:rsidRPr="00880A57" w:rsidRDefault="005C6714" w:rsidP="0000682F">
            <w:pPr>
              <w:spacing w:before="180" w:after="180"/>
              <w:jc w:val="center"/>
              <w:rPr>
                <w:rFonts w:ascii="Book Antiqua" w:hAnsi="Book Antiqua"/>
                <w:sz w:val="22"/>
              </w:rPr>
            </w:pPr>
            <w:r w:rsidRPr="00880A57">
              <w:rPr>
                <w:rFonts w:ascii="Book Antiqua" w:hAnsi="Book Antiqua"/>
                <w:sz w:val="22"/>
              </w:rPr>
              <w:t>PODPIS</w:t>
            </w:r>
          </w:p>
        </w:tc>
      </w:tr>
      <w:tr w:rsidR="005C6714" w:rsidRPr="00880A57" w:rsidTr="0000682F">
        <w:tc>
          <w:tcPr>
            <w:tcW w:w="2085" w:type="dxa"/>
            <w:tcBorders>
              <w:top w:val="nil"/>
            </w:tcBorders>
          </w:tcPr>
          <w:p w:rsidR="005C6714" w:rsidRPr="00880A57" w:rsidRDefault="005C6714" w:rsidP="0000682F">
            <w:pPr>
              <w:spacing w:before="360"/>
              <w:ind w:left="170"/>
              <w:rPr>
                <w:rFonts w:ascii="Book Antiqua" w:hAnsi="Book Antiqua"/>
                <w:sz w:val="22"/>
              </w:rPr>
            </w:pPr>
            <w:r w:rsidRPr="00880A57">
              <w:rPr>
                <w:rFonts w:ascii="Book Antiqua" w:hAnsi="Book Antiqua"/>
                <w:sz w:val="22"/>
              </w:rPr>
              <w:t>Projektant:</w:t>
            </w:r>
          </w:p>
        </w:tc>
        <w:tc>
          <w:tcPr>
            <w:tcW w:w="3444" w:type="dxa"/>
            <w:tcBorders>
              <w:top w:val="nil"/>
            </w:tcBorders>
          </w:tcPr>
          <w:p w:rsidR="005C6714" w:rsidRPr="00880A57" w:rsidRDefault="005C6714" w:rsidP="0000682F">
            <w:pPr>
              <w:pStyle w:val="Styl2"/>
              <w:spacing w:before="160" w:after="160" w:line="240" w:lineRule="auto"/>
              <w:ind w:left="113"/>
              <w:rPr>
                <w:rFonts w:ascii="Book Antiqua" w:hAnsi="Book Antiqua"/>
                <w:sz w:val="22"/>
              </w:rPr>
            </w:pPr>
            <w:r w:rsidRPr="00880A57">
              <w:rPr>
                <w:rFonts w:ascii="Book Antiqua" w:hAnsi="Book Antiqua"/>
              </w:rPr>
              <w:t>mgr inż. Danuta Serwacka</w:t>
            </w:r>
            <w:r w:rsidRPr="00880A57">
              <w:rPr>
                <w:rFonts w:ascii="Book Antiqua" w:hAnsi="Book Antiqua"/>
                <w:sz w:val="22"/>
              </w:rPr>
              <w:t xml:space="preserve">               </w:t>
            </w:r>
            <w:r w:rsidRPr="00880A57">
              <w:rPr>
                <w:rFonts w:ascii="Book Antiqua" w:hAnsi="Book Antiqua"/>
                <w:sz w:val="16"/>
              </w:rPr>
              <w:t xml:space="preserve">spec. </w:t>
            </w:r>
            <w:proofErr w:type="spellStart"/>
            <w:r w:rsidRPr="00880A57">
              <w:rPr>
                <w:rFonts w:ascii="Book Antiqua" w:hAnsi="Book Antiqua"/>
                <w:sz w:val="16"/>
              </w:rPr>
              <w:t>instal</w:t>
            </w:r>
            <w:proofErr w:type="spellEnd"/>
            <w:r w:rsidRPr="00880A57">
              <w:rPr>
                <w:rFonts w:ascii="Book Antiqua" w:hAnsi="Book Antiqua"/>
                <w:sz w:val="16"/>
              </w:rPr>
              <w:t xml:space="preserve">-inż. sieci </w:t>
            </w:r>
            <w:proofErr w:type="spellStart"/>
            <w:r w:rsidRPr="00880A57">
              <w:rPr>
                <w:rFonts w:ascii="Book Antiqua" w:hAnsi="Book Antiqua"/>
                <w:sz w:val="16"/>
              </w:rPr>
              <w:t>sanitar</w:t>
            </w:r>
            <w:proofErr w:type="spellEnd"/>
            <w:r w:rsidRPr="00880A57">
              <w:rPr>
                <w:rFonts w:ascii="Book Antiqua" w:hAnsi="Book Antiqua"/>
                <w:sz w:val="16"/>
              </w:rPr>
              <w:t xml:space="preserve">. i ochr. środowiska </w:t>
            </w:r>
            <w:proofErr w:type="spellStart"/>
            <w:r w:rsidRPr="00880A57">
              <w:rPr>
                <w:rFonts w:ascii="Book Antiqua" w:hAnsi="Book Antiqua"/>
                <w:sz w:val="16"/>
              </w:rPr>
              <w:t>upr</w:t>
            </w:r>
            <w:proofErr w:type="spellEnd"/>
            <w:r w:rsidRPr="00880A57">
              <w:rPr>
                <w:rFonts w:ascii="Book Antiqua" w:hAnsi="Book Antiqua"/>
                <w:sz w:val="16"/>
              </w:rPr>
              <w:t>. nr UAN-KZ-7210 /33 /86</w:t>
            </w:r>
          </w:p>
        </w:tc>
        <w:tc>
          <w:tcPr>
            <w:tcW w:w="1275" w:type="dxa"/>
            <w:tcBorders>
              <w:top w:val="nil"/>
            </w:tcBorders>
          </w:tcPr>
          <w:p w:rsidR="005C6714" w:rsidRPr="005C6714" w:rsidRDefault="005C6714" w:rsidP="005C6714">
            <w:pPr>
              <w:spacing w:before="360"/>
              <w:jc w:val="center"/>
              <w:rPr>
                <w:rFonts w:ascii="Book Antiqua" w:hAnsi="Book Antiqua"/>
                <w:sz w:val="24"/>
                <w:szCs w:val="24"/>
              </w:rPr>
            </w:pPr>
            <w:r w:rsidRPr="005C6714">
              <w:rPr>
                <w:rFonts w:ascii="Book Antiqua" w:hAnsi="Book Antiqua"/>
                <w:sz w:val="24"/>
                <w:szCs w:val="24"/>
              </w:rPr>
              <w:t>05-2015r.</w:t>
            </w:r>
          </w:p>
        </w:tc>
        <w:tc>
          <w:tcPr>
            <w:tcW w:w="2011" w:type="dxa"/>
            <w:tcBorders>
              <w:top w:val="nil"/>
            </w:tcBorders>
          </w:tcPr>
          <w:p w:rsidR="005C6714" w:rsidRPr="00880A57" w:rsidRDefault="005C6714" w:rsidP="0000682F">
            <w:pPr>
              <w:spacing w:before="90" w:after="90"/>
              <w:rPr>
                <w:rFonts w:ascii="Book Antiqua" w:hAnsi="Book Antiqua"/>
                <w:sz w:val="24"/>
              </w:rPr>
            </w:pPr>
          </w:p>
        </w:tc>
      </w:tr>
      <w:tr w:rsidR="005C6714" w:rsidRPr="00880A57" w:rsidTr="0000682F">
        <w:trPr>
          <w:trHeight w:val="424"/>
        </w:trPr>
        <w:tc>
          <w:tcPr>
            <w:tcW w:w="2085" w:type="dxa"/>
          </w:tcPr>
          <w:p w:rsidR="005C6714" w:rsidRPr="00880A57" w:rsidRDefault="005C6714" w:rsidP="005C6714">
            <w:pPr>
              <w:spacing w:before="360"/>
              <w:ind w:left="170"/>
              <w:rPr>
                <w:rFonts w:ascii="Book Antiqua" w:hAnsi="Book Antiqua"/>
                <w:sz w:val="22"/>
              </w:rPr>
            </w:pPr>
            <w:r w:rsidRPr="00880A57">
              <w:rPr>
                <w:rFonts w:ascii="Book Antiqua" w:hAnsi="Book Antiqua"/>
                <w:sz w:val="22"/>
              </w:rPr>
              <w:t>Opracował:</w:t>
            </w:r>
          </w:p>
        </w:tc>
        <w:tc>
          <w:tcPr>
            <w:tcW w:w="3444" w:type="dxa"/>
          </w:tcPr>
          <w:p w:rsidR="005C6714" w:rsidRPr="00880A57" w:rsidRDefault="005C6714" w:rsidP="005C6714">
            <w:pPr>
              <w:pStyle w:val="Styl2"/>
              <w:spacing w:before="160" w:after="160" w:line="240" w:lineRule="auto"/>
              <w:ind w:left="113"/>
              <w:rPr>
                <w:rFonts w:ascii="Book Antiqua" w:hAnsi="Book Antiqua"/>
                <w:sz w:val="22"/>
              </w:rPr>
            </w:pPr>
            <w:r w:rsidRPr="00880A57">
              <w:rPr>
                <w:rFonts w:ascii="Book Antiqua" w:hAnsi="Book Antiqua"/>
              </w:rPr>
              <w:t xml:space="preserve">mgr inż. </w:t>
            </w:r>
            <w:r>
              <w:rPr>
                <w:rFonts w:ascii="Book Antiqua" w:hAnsi="Book Antiqua"/>
              </w:rPr>
              <w:t>Mateusz Maciejewski</w:t>
            </w:r>
          </w:p>
        </w:tc>
        <w:tc>
          <w:tcPr>
            <w:tcW w:w="1275" w:type="dxa"/>
          </w:tcPr>
          <w:p w:rsidR="005C6714" w:rsidRPr="005C6714" w:rsidRDefault="005C6714" w:rsidP="0000682F">
            <w:pPr>
              <w:spacing w:before="360"/>
              <w:jc w:val="center"/>
              <w:rPr>
                <w:rFonts w:ascii="Book Antiqua" w:hAnsi="Book Antiqua"/>
                <w:sz w:val="24"/>
                <w:szCs w:val="24"/>
              </w:rPr>
            </w:pPr>
            <w:r w:rsidRPr="005C6714">
              <w:rPr>
                <w:rFonts w:ascii="Book Antiqua" w:hAnsi="Book Antiqua"/>
                <w:sz w:val="24"/>
                <w:szCs w:val="24"/>
              </w:rPr>
              <w:t>05-2015r.</w:t>
            </w:r>
          </w:p>
        </w:tc>
        <w:tc>
          <w:tcPr>
            <w:tcW w:w="2011" w:type="dxa"/>
          </w:tcPr>
          <w:p w:rsidR="005C6714" w:rsidRPr="00880A57" w:rsidRDefault="005C6714" w:rsidP="0000682F">
            <w:pPr>
              <w:pStyle w:val="Styl2"/>
              <w:spacing w:before="90" w:after="90" w:line="240" w:lineRule="auto"/>
              <w:rPr>
                <w:rFonts w:ascii="Book Antiqua" w:hAnsi="Book Antiqua"/>
              </w:rPr>
            </w:pPr>
          </w:p>
        </w:tc>
      </w:tr>
    </w:tbl>
    <w:p w:rsidR="005C6714" w:rsidRPr="00880A57" w:rsidRDefault="005C6714" w:rsidP="005C6714">
      <w:pPr>
        <w:rPr>
          <w:rFonts w:ascii="Book Antiqua" w:hAnsi="Book Antiqua"/>
        </w:rPr>
      </w:pPr>
    </w:p>
    <w:p w:rsidR="005C6714" w:rsidRPr="00880A57" w:rsidRDefault="005C6714" w:rsidP="005C6714">
      <w:pPr>
        <w:rPr>
          <w:rFonts w:ascii="Book Antiqua" w:hAnsi="Book Antiqua"/>
        </w:rPr>
      </w:pPr>
    </w:p>
    <w:p w:rsidR="005C6714" w:rsidRPr="00880A57" w:rsidRDefault="005C6714" w:rsidP="005C6714">
      <w:pPr>
        <w:rPr>
          <w:rFonts w:ascii="Book Antiqua" w:hAnsi="Book Antiqua"/>
        </w:rPr>
      </w:pPr>
    </w:p>
    <w:p w:rsidR="005C6714" w:rsidRDefault="005C6714" w:rsidP="005C6714">
      <w:pPr>
        <w:rPr>
          <w:rFonts w:ascii="Book Antiqua" w:hAnsi="Book Antiqua"/>
        </w:rPr>
      </w:pPr>
    </w:p>
    <w:p w:rsidR="005C6714" w:rsidRDefault="005C6714" w:rsidP="00245DE8">
      <w:pPr>
        <w:pStyle w:val="Tekstpodstawowy"/>
        <w:tabs>
          <w:tab w:val="left" w:pos="142"/>
        </w:tabs>
        <w:spacing w:after="120" w:line="276" w:lineRule="auto"/>
        <w:rPr>
          <w:bCs/>
          <w:smallCaps/>
          <w:shadow/>
          <w:w w:val="110"/>
          <w:sz w:val="32"/>
          <w:u w:val="single"/>
        </w:rPr>
      </w:pPr>
    </w:p>
    <w:p w:rsidR="00245DE8" w:rsidRPr="009B6177" w:rsidRDefault="00245DE8" w:rsidP="009B6177">
      <w:pPr>
        <w:pStyle w:val="Tekstpodstawowy"/>
        <w:tabs>
          <w:tab w:val="left" w:pos="142"/>
        </w:tabs>
        <w:spacing w:line="360" w:lineRule="auto"/>
        <w:rPr>
          <w:b/>
          <w:w w:val="120"/>
          <w:sz w:val="24"/>
          <w:szCs w:val="24"/>
        </w:rPr>
      </w:pPr>
      <w:r w:rsidRPr="009B6177">
        <w:rPr>
          <w:b/>
          <w:w w:val="120"/>
          <w:sz w:val="24"/>
          <w:szCs w:val="24"/>
        </w:rPr>
        <w:lastRenderedPageBreak/>
        <w:t>SPIS TREŚCI</w:t>
      </w:r>
    </w:p>
    <w:p w:rsidR="00245DE8" w:rsidRPr="006F71FB" w:rsidRDefault="00245DE8" w:rsidP="009B6177">
      <w:pPr>
        <w:pStyle w:val="Tekstpodstawowy"/>
        <w:tabs>
          <w:tab w:val="left" w:pos="142"/>
        </w:tabs>
        <w:spacing w:line="360" w:lineRule="auto"/>
        <w:jc w:val="both"/>
        <w:rPr>
          <w:bCs/>
          <w:sz w:val="22"/>
        </w:rPr>
      </w:pPr>
    </w:p>
    <w:p w:rsidR="006A449A" w:rsidRDefault="00454E4B">
      <w:pPr>
        <w:pStyle w:val="Spistreci1"/>
        <w:tabs>
          <w:tab w:val="left" w:pos="440"/>
          <w:tab w:val="right" w:leader="dot" w:pos="9062"/>
        </w:tabs>
        <w:rPr>
          <w:rFonts w:asciiTheme="minorHAnsi" w:eastAsiaTheme="minorEastAsia" w:hAnsiTheme="minorHAnsi" w:cstheme="minorBidi"/>
          <w:noProof/>
          <w:sz w:val="22"/>
          <w:szCs w:val="22"/>
        </w:rPr>
      </w:pPr>
      <w:r w:rsidRPr="00E404D1">
        <w:rPr>
          <w:sz w:val="24"/>
          <w:szCs w:val="24"/>
        </w:rPr>
        <w:fldChar w:fldCharType="begin"/>
      </w:r>
      <w:r w:rsidRPr="00E404D1">
        <w:rPr>
          <w:sz w:val="24"/>
          <w:szCs w:val="24"/>
        </w:rPr>
        <w:instrText xml:space="preserve"> TOC \o "1-3" \h \z \u </w:instrText>
      </w:r>
      <w:r w:rsidRPr="00E404D1">
        <w:rPr>
          <w:sz w:val="24"/>
          <w:szCs w:val="24"/>
        </w:rPr>
        <w:fldChar w:fldCharType="separate"/>
      </w:r>
      <w:hyperlink w:anchor="_Toc418503910" w:history="1">
        <w:r w:rsidR="006A449A" w:rsidRPr="00474962">
          <w:rPr>
            <w:rStyle w:val="Hipercze"/>
            <w:noProof/>
            <w:lang w:eastAsia="ar-SA"/>
          </w:rPr>
          <w:t>1.</w:t>
        </w:r>
        <w:r w:rsidR="006A449A">
          <w:rPr>
            <w:rFonts w:asciiTheme="minorHAnsi" w:eastAsiaTheme="minorEastAsia" w:hAnsiTheme="minorHAnsi" w:cstheme="minorBidi"/>
            <w:noProof/>
            <w:sz w:val="22"/>
            <w:szCs w:val="22"/>
          </w:rPr>
          <w:tab/>
        </w:r>
        <w:r w:rsidR="006A449A" w:rsidRPr="00474962">
          <w:rPr>
            <w:rStyle w:val="Hipercze"/>
            <w:noProof/>
            <w:lang w:eastAsia="ar-SA"/>
          </w:rPr>
          <w:t>Określenie przedmiotu inwestycji i przewidywanych efektów z tytułu realizacji inwestycji.</w:t>
        </w:r>
        <w:r w:rsidR="006A449A">
          <w:rPr>
            <w:noProof/>
            <w:webHidden/>
          </w:rPr>
          <w:tab/>
        </w:r>
        <w:r w:rsidR="006A449A">
          <w:rPr>
            <w:noProof/>
            <w:webHidden/>
          </w:rPr>
          <w:fldChar w:fldCharType="begin"/>
        </w:r>
        <w:r w:rsidR="006A449A">
          <w:rPr>
            <w:noProof/>
            <w:webHidden/>
          </w:rPr>
          <w:instrText xml:space="preserve"> PAGEREF _Toc418503910 \h </w:instrText>
        </w:r>
        <w:r w:rsidR="006A449A">
          <w:rPr>
            <w:noProof/>
            <w:webHidden/>
          </w:rPr>
        </w:r>
        <w:r w:rsidR="006A449A">
          <w:rPr>
            <w:noProof/>
            <w:webHidden/>
          </w:rPr>
          <w:fldChar w:fldCharType="separate"/>
        </w:r>
        <w:r w:rsidR="00C32D83">
          <w:rPr>
            <w:noProof/>
            <w:webHidden/>
          </w:rPr>
          <w:t>3</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11" w:history="1">
        <w:r w:rsidR="006A449A" w:rsidRPr="00474962">
          <w:rPr>
            <w:rStyle w:val="Hipercze"/>
            <w:noProof/>
            <w:lang w:eastAsia="ar-SA"/>
          </w:rPr>
          <w:t>2.</w:t>
        </w:r>
        <w:r w:rsidR="006A449A">
          <w:rPr>
            <w:rFonts w:asciiTheme="minorHAnsi" w:eastAsiaTheme="minorEastAsia" w:hAnsiTheme="minorHAnsi" w:cstheme="minorBidi"/>
            <w:noProof/>
            <w:sz w:val="22"/>
            <w:szCs w:val="22"/>
          </w:rPr>
          <w:tab/>
        </w:r>
        <w:r w:rsidR="006A449A" w:rsidRPr="00474962">
          <w:rPr>
            <w:rStyle w:val="Hipercze"/>
            <w:noProof/>
            <w:lang w:eastAsia="ar-SA"/>
          </w:rPr>
          <w:t>Podstawy formalne i merytoryczne przygotowania dokumentacji.</w:t>
        </w:r>
        <w:r w:rsidR="006A449A">
          <w:rPr>
            <w:noProof/>
            <w:webHidden/>
          </w:rPr>
          <w:tab/>
        </w:r>
        <w:r w:rsidR="006A449A">
          <w:rPr>
            <w:noProof/>
            <w:webHidden/>
          </w:rPr>
          <w:fldChar w:fldCharType="begin"/>
        </w:r>
        <w:r w:rsidR="006A449A">
          <w:rPr>
            <w:noProof/>
            <w:webHidden/>
          </w:rPr>
          <w:instrText xml:space="preserve"> PAGEREF _Toc418503911 \h </w:instrText>
        </w:r>
        <w:r w:rsidR="006A449A">
          <w:rPr>
            <w:noProof/>
            <w:webHidden/>
          </w:rPr>
        </w:r>
        <w:r w:rsidR="006A449A">
          <w:rPr>
            <w:noProof/>
            <w:webHidden/>
          </w:rPr>
          <w:fldChar w:fldCharType="separate"/>
        </w:r>
        <w:r w:rsidR="00C32D83">
          <w:rPr>
            <w:noProof/>
            <w:webHidden/>
          </w:rPr>
          <w:t>4</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12" w:history="1">
        <w:r w:rsidR="006A449A" w:rsidRPr="00474962">
          <w:rPr>
            <w:rStyle w:val="Hipercze"/>
            <w:noProof/>
            <w:lang w:eastAsia="ar-SA"/>
          </w:rPr>
          <w:t>3.</w:t>
        </w:r>
        <w:r w:rsidR="006A449A">
          <w:rPr>
            <w:rFonts w:asciiTheme="minorHAnsi" w:eastAsiaTheme="minorEastAsia" w:hAnsiTheme="minorHAnsi" w:cstheme="minorBidi"/>
            <w:noProof/>
            <w:sz w:val="22"/>
            <w:szCs w:val="22"/>
          </w:rPr>
          <w:tab/>
        </w:r>
        <w:r w:rsidR="006A449A" w:rsidRPr="00474962">
          <w:rPr>
            <w:rStyle w:val="Hipercze"/>
            <w:noProof/>
            <w:lang w:eastAsia="ar-SA"/>
          </w:rPr>
          <w:t>Lokalizacja inwestycji i opis stanu istniejącego</w:t>
        </w:r>
        <w:r w:rsidR="006A449A">
          <w:rPr>
            <w:noProof/>
            <w:webHidden/>
          </w:rPr>
          <w:tab/>
        </w:r>
        <w:r w:rsidR="006A449A">
          <w:rPr>
            <w:noProof/>
            <w:webHidden/>
          </w:rPr>
          <w:fldChar w:fldCharType="begin"/>
        </w:r>
        <w:r w:rsidR="006A449A">
          <w:rPr>
            <w:noProof/>
            <w:webHidden/>
          </w:rPr>
          <w:instrText xml:space="preserve"> PAGEREF _Toc418503912 \h </w:instrText>
        </w:r>
        <w:r w:rsidR="006A449A">
          <w:rPr>
            <w:noProof/>
            <w:webHidden/>
          </w:rPr>
        </w:r>
        <w:r w:rsidR="006A449A">
          <w:rPr>
            <w:noProof/>
            <w:webHidden/>
          </w:rPr>
          <w:fldChar w:fldCharType="separate"/>
        </w:r>
        <w:r w:rsidR="00C32D83">
          <w:rPr>
            <w:noProof/>
            <w:webHidden/>
          </w:rPr>
          <w:t>4</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13" w:history="1">
        <w:r w:rsidR="006A449A" w:rsidRPr="00474962">
          <w:rPr>
            <w:rStyle w:val="Hipercze"/>
            <w:noProof/>
            <w:lang w:eastAsia="ar-SA"/>
          </w:rPr>
          <w:t>3.1.</w:t>
        </w:r>
        <w:r w:rsidR="006A449A">
          <w:rPr>
            <w:rFonts w:asciiTheme="minorHAnsi" w:eastAsiaTheme="minorEastAsia" w:hAnsiTheme="minorHAnsi" w:cstheme="minorBidi"/>
            <w:noProof/>
            <w:sz w:val="22"/>
            <w:szCs w:val="22"/>
          </w:rPr>
          <w:tab/>
        </w:r>
        <w:r w:rsidR="006A449A" w:rsidRPr="00474962">
          <w:rPr>
            <w:rStyle w:val="Hipercze"/>
            <w:noProof/>
            <w:lang w:eastAsia="ar-SA"/>
          </w:rPr>
          <w:t>Opis istniejącego procesu technologicznego</w:t>
        </w:r>
        <w:r w:rsidR="006A449A">
          <w:rPr>
            <w:noProof/>
            <w:webHidden/>
          </w:rPr>
          <w:tab/>
        </w:r>
        <w:r w:rsidR="006A449A">
          <w:rPr>
            <w:noProof/>
            <w:webHidden/>
          </w:rPr>
          <w:fldChar w:fldCharType="begin"/>
        </w:r>
        <w:r w:rsidR="006A449A">
          <w:rPr>
            <w:noProof/>
            <w:webHidden/>
          </w:rPr>
          <w:instrText xml:space="preserve"> PAGEREF _Toc418503913 \h </w:instrText>
        </w:r>
        <w:r w:rsidR="006A449A">
          <w:rPr>
            <w:noProof/>
            <w:webHidden/>
          </w:rPr>
        </w:r>
        <w:r w:rsidR="006A449A">
          <w:rPr>
            <w:noProof/>
            <w:webHidden/>
          </w:rPr>
          <w:fldChar w:fldCharType="separate"/>
        </w:r>
        <w:r w:rsidR="00C32D83">
          <w:rPr>
            <w:noProof/>
            <w:webHidden/>
          </w:rPr>
          <w:t>4</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14" w:history="1">
        <w:r w:rsidR="006A449A" w:rsidRPr="00474962">
          <w:rPr>
            <w:rStyle w:val="Hipercze"/>
            <w:noProof/>
            <w:lang w:eastAsia="ar-SA"/>
          </w:rPr>
          <w:t>3.2.</w:t>
        </w:r>
        <w:r w:rsidR="006A449A">
          <w:rPr>
            <w:rFonts w:asciiTheme="minorHAnsi" w:eastAsiaTheme="minorEastAsia" w:hAnsiTheme="minorHAnsi" w:cstheme="minorBidi"/>
            <w:noProof/>
            <w:sz w:val="22"/>
            <w:szCs w:val="22"/>
          </w:rPr>
          <w:tab/>
        </w:r>
        <w:r w:rsidR="006A449A" w:rsidRPr="00474962">
          <w:rPr>
            <w:rStyle w:val="Hipercze"/>
            <w:noProof/>
            <w:lang w:eastAsia="ar-SA"/>
          </w:rPr>
          <w:t>Budowa geologiczna.</w:t>
        </w:r>
        <w:r w:rsidR="006A449A">
          <w:rPr>
            <w:noProof/>
            <w:webHidden/>
          </w:rPr>
          <w:tab/>
        </w:r>
        <w:r w:rsidR="006A449A">
          <w:rPr>
            <w:noProof/>
            <w:webHidden/>
          </w:rPr>
          <w:fldChar w:fldCharType="begin"/>
        </w:r>
        <w:r w:rsidR="006A449A">
          <w:rPr>
            <w:noProof/>
            <w:webHidden/>
          </w:rPr>
          <w:instrText xml:space="preserve"> PAGEREF _Toc418503914 \h </w:instrText>
        </w:r>
        <w:r w:rsidR="006A449A">
          <w:rPr>
            <w:noProof/>
            <w:webHidden/>
          </w:rPr>
        </w:r>
        <w:r w:rsidR="006A449A">
          <w:rPr>
            <w:noProof/>
            <w:webHidden/>
          </w:rPr>
          <w:fldChar w:fldCharType="separate"/>
        </w:r>
        <w:r w:rsidR="00C32D83">
          <w:rPr>
            <w:noProof/>
            <w:webHidden/>
          </w:rPr>
          <w:t>7</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15" w:history="1">
        <w:r w:rsidR="006A449A" w:rsidRPr="00474962">
          <w:rPr>
            <w:rStyle w:val="Hipercze"/>
            <w:noProof/>
            <w:lang w:eastAsia="ar-SA"/>
          </w:rPr>
          <w:t>3.3.</w:t>
        </w:r>
        <w:r w:rsidR="006A449A">
          <w:rPr>
            <w:rFonts w:asciiTheme="minorHAnsi" w:eastAsiaTheme="minorEastAsia" w:hAnsiTheme="minorHAnsi" w:cstheme="minorBidi"/>
            <w:noProof/>
            <w:sz w:val="22"/>
            <w:szCs w:val="22"/>
          </w:rPr>
          <w:tab/>
        </w:r>
        <w:r w:rsidR="006A449A" w:rsidRPr="00474962">
          <w:rPr>
            <w:rStyle w:val="Hipercze"/>
            <w:noProof/>
            <w:lang w:eastAsia="ar-SA"/>
          </w:rPr>
          <w:t>Odbiornik oczyszczonych ścieków.</w:t>
        </w:r>
        <w:r w:rsidR="006A449A">
          <w:rPr>
            <w:noProof/>
            <w:webHidden/>
          </w:rPr>
          <w:tab/>
        </w:r>
        <w:r w:rsidR="006A449A">
          <w:rPr>
            <w:noProof/>
            <w:webHidden/>
          </w:rPr>
          <w:fldChar w:fldCharType="begin"/>
        </w:r>
        <w:r w:rsidR="006A449A">
          <w:rPr>
            <w:noProof/>
            <w:webHidden/>
          </w:rPr>
          <w:instrText xml:space="preserve"> PAGEREF _Toc418503915 \h </w:instrText>
        </w:r>
        <w:r w:rsidR="006A449A">
          <w:rPr>
            <w:noProof/>
            <w:webHidden/>
          </w:rPr>
        </w:r>
        <w:r w:rsidR="006A449A">
          <w:rPr>
            <w:noProof/>
            <w:webHidden/>
          </w:rPr>
          <w:fldChar w:fldCharType="separate"/>
        </w:r>
        <w:r w:rsidR="00C32D83">
          <w:rPr>
            <w:noProof/>
            <w:webHidden/>
          </w:rPr>
          <w:t>8</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16" w:history="1">
        <w:r w:rsidR="006A449A" w:rsidRPr="00474962">
          <w:rPr>
            <w:rStyle w:val="Hipercze"/>
            <w:noProof/>
            <w:lang w:eastAsia="ar-SA"/>
          </w:rPr>
          <w:t>4.</w:t>
        </w:r>
        <w:r w:rsidR="006A449A">
          <w:rPr>
            <w:rFonts w:asciiTheme="minorHAnsi" w:eastAsiaTheme="minorEastAsia" w:hAnsiTheme="minorHAnsi" w:cstheme="minorBidi"/>
            <w:noProof/>
            <w:sz w:val="22"/>
            <w:szCs w:val="22"/>
          </w:rPr>
          <w:tab/>
        </w:r>
        <w:r w:rsidR="006A449A" w:rsidRPr="00474962">
          <w:rPr>
            <w:rStyle w:val="Hipercze"/>
            <w:noProof/>
            <w:lang w:eastAsia="ar-SA"/>
          </w:rPr>
          <w:t>Rozwiązania urbanistyczno-architektoniczne inwestycji.</w:t>
        </w:r>
        <w:r w:rsidR="006A449A">
          <w:rPr>
            <w:noProof/>
            <w:webHidden/>
          </w:rPr>
          <w:tab/>
        </w:r>
        <w:r w:rsidR="006A449A">
          <w:rPr>
            <w:noProof/>
            <w:webHidden/>
          </w:rPr>
          <w:fldChar w:fldCharType="begin"/>
        </w:r>
        <w:r w:rsidR="006A449A">
          <w:rPr>
            <w:noProof/>
            <w:webHidden/>
          </w:rPr>
          <w:instrText xml:space="preserve"> PAGEREF _Toc418503916 \h </w:instrText>
        </w:r>
        <w:r w:rsidR="006A449A">
          <w:rPr>
            <w:noProof/>
            <w:webHidden/>
          </w:rPr>
        </w:r>
        <w:r w:rsidR="006A449A">
          <w:rPr>
            <w:noProof/>
            <w:webHidden/>
          </w:rPr>
          <w:fldChar w:fldCharType="separate"/>
        </w:r>
        <w:r w:rsidR="00C32D83">
          <w:rPr>
            <w:noProof/>
            <w:webHidden/>
          </w:rPr>
          <w:t>9</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17" w:history="1">
        <w:r w:rsidR="006A449A" w:rsidRPr="00474962">
          <w:rPr>
            <w:rStyle w:val="Hipercze"/>
            <w:noProof/>
            <w:lang w:eastAsia="ar-SA"/>
          </w:rPr>
          <w:t>5.</w:t>
        </w:r>
        <w:r w:rsidR="006A449A">
          <w:rPr>
            <w:rFonts w:asciiTheme="minorHAnsi" w:eastAsiaTheme="minorEastAsia" w:hAnsiTheme="minorHAnsi" w:cstheme="minorBidi"/>
            <w:noProof/>
            <w:sz w:val="22"/>
            <w:szCs w:val="22"/>
          </w:rPr>
          <w:tab/>
        </w:r>
        <w:r w:rsidR="006A449A" w:rsidRPr="00474962">
          <w:rPr>
            <w:rStyle w:val="Hipercze"/>
            <w:noProof/>
            <w:lang w:eastAsia="ar-SA"/>
          </w:rPr>
          <w:t>Docelowy program użytkowy inwestycji.</w:t>
        </w:r>
        <w:r w:rsidR="006A449A">
          <w:rPr>
            <w:noProof/>
            <w:webHidden/>
          </w:rPr>
          <w:tab/>
        </w:r>
        <w:r w:rsidR="006A449A">
          <w:rPr>
            <w:noProof/>
            <w:webHidden/>
          </w:rPr>
          <w:fldChar w:fldCharType="begin"/>
        </w:r>
        <w:r w:rsidR="006A449A">
          <w:rPr>
            <w:noProof/>
            <w:webHidden/>
          </w:rPr>
          <w:instrText xml:space="preserve"> PAGEREF _Toc418503917 \h </w:instrText>
        </w:r>
        <w:r w:rsidR="006A449A">
          <w:rPr>
            <w:noProof/>
            <w:webHidden/>
          </w:rPr>
        </w:r>
        <w:r w:rsidR="006A449A">
          <w:rPr>
            <w:noProof/>
            <w:webHidden/>
          </w:rPr>
          <w:fldChar w:fldCharType="separate"/>
        </w:r>
        <w:r w:rsidR="00C32D83">
          <w:rPr>
            <w:noProof/>
            <w:webHidden/>
          </w:rPr>
          <w:t>10</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18" w:history="1">
        <w:r w:rsidR="006A449A" w:rsidRPr="00474962">
          <w:rPr>
            <w:rStyle w:val="Hipercze"/>
            <w:noProof/>
            <w:lang w:eastAsia="ar-SA"/>
          </w:rPr>
          <w:t>5.1.</w:t>
        </w:r>
        <w:r w:rsidR="006A449A">
          <w:rPr>
            <w:rFonts w:asciiTheme="minorHAnsi" w:eastAsiaTheme="minorEastAsia" w:hAnsiTheme="minorHAnsi" w:cstheme="minorBidi"/>
            <w:noProof/>
            <w:sz w:val="22"/>
            <w:szCs w:val="22"/>
          </w:rPr>
          <w:tab/>
        </w:r>
        <w:r w:rsidR="006A449A" w:rsidRPr="00474962">
          <w:rPr>
            <w:rStyle w:val="Hipercze"/>
            <w:noProof/>
            <w:lang w:eastAsia="ar-SA"/>
          </w:rPr>
          <w:t>Bilans ścieków i ładunków zanieczyszczeń.</w:t>
        </w:r>
        <w:r w:rsidR="006A449A">
          <w:rPr>
            <w:noProof/>
            <w:webHidden/>
          </w:rPr>
          <w:tab/>
        </w:r>
        <w:r w:rsidR="006A449A">
          <w:rPr>
            <w:noProof/>
            <w:webHidden/>
          </w:rPr>
          <w:fldChar w:fldCharType="begin"/>
        </w:r>
        <w:r w:rsidR="006A449A">
          <w:rPr>
            <w:noProof/>
            <w:webHidden/>
          </w:rPr>
          <w:instrText xml:space="preserve"> PAGEREF _Toc418503918 \h </w:instrText>
        </w:r>
        <w:r w:rsidR="006A449A">
          <w:rPr>
            <w:noProof/>
            <w:webHidden/>
          </w:rPr>
        </w:r>
        <w:r w:rsidR="006A449A">
          <w:rPr>
            <w:noProof/>
            <w:webHidden/>
          </w:rPr>
          <w:fldChar w:fldCharType="separate"/>
        </w:r>
        <w:r w:rsidR="00C32D83">
          <w:rPr>
            <w:noProof/>
            <w:webHidden/>
          </w:rPr>
          <w:t>10</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19" w:history="1">
        <w:r w:rsidR="006A449A" w:rsidRPr="00474962">
          <w:rPr>
            <w:rStyle w:val="Hipercze"/>
            <w:noProof/>
            <w:lang w:eastAsia="ar-SA"/>
          </w:rPr>
          <w:t>5.2.</w:t>
        </w:r>
        <w:r w:rsidR="006A449A">
          <w:rPr>
            <w:rFonts w:asciiTheme="minorHAnsi" w:eastAsiaTheme="minorEastAsia" w:hAnsiTheme="minorHAnsi" w:cstheme="minorBidi"/>
            <w:noProof/>
            <w:sz w:val="22"/>
            <w:szCs w:val="22"/>
          </w:rPr>
          <w:tab/>
        </w:r>
        <w:r w:rsidR="006A449A" w:rsidRPr="00474962">
          <w:rPr>
            <w:rStyle w:val="Hipercze"/>
            <w:noProof/>
            <w:lang w:eastAsia="ar-SA"/>
          </w:rPr>
          <w:t>Bilans ładunków zanieczyszczeń.</w:t>
        </w:r>
        <w:r w:rsidR="006A449A">
          <w:rPr>
            <w:noProof/>
            <w:webHidden/>
          </w:rPr>
          <w:tab/>
        </w:r>
        <w:r w:rsidR="006A449A">
          <w:rPr>
            <w:noProof/>
            <w:webHidden/>
          </w:rPr>
          <w:fldChar w:fldCharType="begin"/>
        </w:r>
        <w:r w:rsidR="006A449A">
          <w:rPr>
            <w:noProof/>
            <w:webHidden/>
          </w:rPr>
          <w:instrText xml:space="preserve"> PAGEREF _Toc418503919 \h </w:instrText>
        </w:r>
        <w:r w:rsidR="006A449A">
          <w:rPr>
            <w:noProof/>
            <w:webHidden/>
          </w:rPr>
        </w:r>
        <w:r w:rsidR="006A449A">
          <w:rPr>
            <w:noProof/>
            <w:webHidden/>
          </w:rPr>
          <w:fldChar w:fldCharType="separate"/>
        </w:r>
        <w:r w:rsidR="00C32D83">
          <w:rPr>
            <w:noProof/>
            <w:webHidden/>
          </w:rPr>
          <w:t>13</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0" w:history="1">
        <w:r w:rsidR="006A449A" w:rsidRPr="00474962">
          <w:rPr>
            <w:rStyle w:val="Hipercze"/>
            <w:noProof/>
            <w:lang w:eastAsia="ar-SA"/>
          </w:rPr>
          <w:t>5.3.</w:t>
        </w:r>
        <w:r w:rsidR="006A449A">
          <w:rPr>
            <w:rFonts w:asciiTheme="minorHAnsi" w:eastAsiaTheme="minorEastAsia" w:hAnsiTheme="minorHAnsi" w:cstheme="minorBidi"/>
            <w:noProof/>
            <w:sz w:val="22"/>
            <w:szCs w:val="22"/>
          </w:rPr>
          <w:tab/>
        </w:r>
        <w:r w:rsidR="006A449A" w:rsidRPr="00474962">
          <w:rPr>
            <w:rStyle w:val="Hipercze"/>
            <w:noProof/>
            <w:lang w:eastAsia="ar-SA"/>
          </w:rPr>
          <w:t>Ogólny opis technologii i użytkowania oczyszczalni ścieków.</w:t>
        </w:r>
        <w:r w:rsidR="006A449A">
          <w:rPr>
            <w:noProof/>
            <w:webHidden/>
          </w:rPr>
          <w:tab/>
        </w:r>
        <w:r w:rsidR="006A449A">
          <w:rPr>
            <w:noProof/>
            <w:webHidden/>
          </w:rPr>
          <w:fldChar w:fldCharType="begin"/>
        </w:r>
        <w:r w:rsidR="006A449A">
          <w:rPr>
            <w:noProof/>
            <w:webHidden/>
          </w:rPr>
          <w:instrText xml:space="preserve"> PAGEREF _Toc418503920 \h </w:instrText>
        </w:r>
        <w:r w:rsidR="006A449A">
          <w:rPr>
            <w:noProof/>
            <w:webHidden/>
          </w:rPr>
        </w:r>
        <w:r w:rsidR="006A449A">
          <w:rPr>
            <w:noProof/>
            <w:webHidden/>
          </w:rPr>
          <w:fldChar w:fldCharType="separate"/>
        </w:r>
        <w:r w:rsidR="00C32D83">
          <w:rPr>
            <w:noProof/>
            <w:webHidden/>
          </w:rPr>
          <w:t>14</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21" w:history="1">
        <w:r w:rsidR="006A449A" w:rsidRPr="00474962">
          <w:rPr>
            <w:rStyle w:val="Hipercze"/>
            <w:noProof/>
            <w:lang w:eastAsia="ar-SA"/>
          </w:rPr>
          <w:t>6.</w:t>
        </w:r>
        <w:r w:rsidR="006A449A">
          <w:rPr>
            <w:rFonts w:asciiTheme="minorHAnsi" w:eastAsiaTheme="minorEastAsia" w:hAnsiTheme="minorHAnsi" w:cstheme="minorBidi"/>
            <w:noProof/>
            <w:sz w:val="22"/>
            <w:szCs w:val="22"/>
          </w:rPr>
          <w:tab/>
        </w:r>
        <w:r w:rsidR="006A449A" w:rsidRPr="00474962">
          <w:rPr>
            <w:rStyle w:val="Hipercze"/>
            <w:noProof/>
            <w:lang w:eastAsia="ar-SA"/>
          </w:rPr>
          <w:t>Zakres rzeczowy inwestycji.</w:t>
        </w:r>
        <w:r w:rsidR="006A449A">
          <w:rPr>
            <w:noProof/>
            <w:webHidden/>
          </w:rPr>
          <w:tab/>
        </w:r>
        <w:r w:rsidR="006A449A">
          <w:rPr>
            <w:noProof/>
            <w:webHidden/>
          </w:rPr>
          <w:fldChar w:fldCharType="begin"/>
        </w:r>
        <w:r w:rsidR="006A449A">
          <w:rPr>
            <w:noProof/>
            <w:webHidden/>
          </w:rPr>
          <w:instrText xml:space="preserve"> PAGEREF _Toc418503921 \h </w:instrText>
        </w:r>
        <w:r w:rsidR="006A449A">
          <w:rPr>
            <w:noProof/>
            <w:webHidden/>
          </w:rPr>
        </w:r>
        <w:r w:rsidR="006A449A">
          <w:rPr>
            <w:noProof/>
            <w:webHidden/>
          </w:rPr>
          <w:fldChar w:fldCharType="separate"/>
        </w:r>
        <w:r w:rsidR="00C32D83">
          <w:rPr>
            <w:noProof/>
            <w:webHidden/>
          </w:rPr>
          <w:t>18</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22" w:history="1">
        <w:r w:rsidR="006A449A" w:rsidRPr="00474962">
          <w:rPr>
            <w:rStyle w:val="Hipercze"/>
            <w:noProof/>
          </w:rPr>
          <w:t>7.</w:t>
        </w:r>
        <w:r w:rsidR="006A449A">
          <w:rPr>
            <w:rFonts w:asciiTheme="minorHAnsi" w:eastAsiaTheme="minorEastAsia" w:hAnsiTheme="minorHAnsi" w:cstheme="minorBidi"/>
            <w:noProof/>
            <w:sz w:val="22"/>
            <w:szCs w:val="22"/>
          </w:rPr>
          <w:tab/>
        </w:r>
        <w:r w:rsidR="006A449A" w:rsidRPr="00474962">
          <w:rPr>
            <w:rStyle w:val="Hipercze"/>
            <w:noProof/>
            <w:lang w:eastAsia="ar-SA"/>
          </w:rPr>
          <w:t>Wykaz projektowanych obiektów z podstawowym wyposażeniem.</w:t>
        </w:r>
        <w:r w:rsidR="006A449A">
          <w:rPr>
            <w:noProof/>
            <w:webHidden/>
          </w:rPr>
          <w:tab/>
        </w:r>
        <w:r w:rsidR="006A449A">
          <w:rPr>
            <w:noProof/>
            <w:webHidden/>
          </w:rPr>
          <w:fldChar w:fldCharType="begin"/>
        </w:r>
        <w:r w:rsidR="006A449A">
          <w:rPr>
            <w:noProof/>
            <w:webHidden/>
          </w:rPr>
          <w:instrText xml:space="preserve"> PAGEREF _Toc418503922 \h </w:instrText>
        </w:r>
        <w:r w:rsidR="006A449A">
          <w:rPr>
            <w:noProof/>
            <w:webHidden/>
          </w:rPr>
        </w:r>
        <w:r w:rsidR="006A449A">
          <w:rPr>
            <w:noProof/>
            <w:webHidden/>
          </w:rPr>
          <w:fldChar w:fldCharType="separate"/>
        </w:r>
        <w:r w:rsidR="00C32D83">
          <w:rPr>
            <w:noProof/>
            <w:webHidden/>
          </w:rPr>
          <w:t>30</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23" w:history="1">
        <w:r w:rsidR="006A449A" w:rsidRPr="00474962">
          <w:rPr>
            <w:rStyle w:val="Hipercze"/>
            <w:noProof/>
            <w:lang w:eastAsia="ar-SA"/>
          </w:rPr>
          <w:t>8.</w:t>
        </w:r>
        <w:r w:rsidR="006A449A">
          <w:rPr>
            <w:rFonts w:asciiTheme="minorHAnsi" w:eastAsiaTheme="minorEastAsia" w:hAnsiTheme="minorHAnsi" w:cstheme="minorBidi"/>
            <w:noProof/>
            <w:sz w:val="22"/>
            <w:szCs w:val="22"/>
          </w:rPr>
          <w:tab/>
        </w:r>
        <w:r w:rsidR="006A449A" w:rsidRPr="00474962">
          <w:rPr>
            <w:rStyle w:val="Hipercze"/>
            <w:noProof/>
            <w:lang w:eastAsia="ar-SA"/>
          </w:rPr>
          <w:t>Zapotrzebowanie na czynniki zewnętrzne.</w:t>
        </w:r>
        <w:r w:rsidR="006A449A">
          <w:rPr>
            <w:noProof/>
            <w:webHidden/>
          </w:rPr>
          <w:tab/>
        </w:r>
        <w:r w:rsidR="006A449A">
          <w:rPr>
            <w:noProof/>
            <w:webHidden/>
          </w:rPr>
          <w:fldChar w:fldCharType="begin"/>
        </w:r>
        <w:r w:rsidR="006A449A">
          <w:rPr>
            <w:noProof/>
            <w:webHidden/>
          </w:rPr>
          <w:instrText xml:space="preserve"> PAGEREF _Toc418503923 \h </w:instrText>
        </w:r>
        <w:r w:rsidR="006A449A">
          <w:rPr>
            <w:noProof/>
            <w:webHidden/>
          </w:rPr>
        </w:r>
        <w:r w:rsidR="006A449A">
          <w:rPr>
            <w:noProof/>
            <w:webHidden/>
          </w:rPr>
          <w:fldChar w:fldCharType="separate"/>
        </w:r>
        <w:r w:rsidR="00C32D83">
          <w:rPr>
            <w:noProof/>
            <w:webHidden/>
          </w:rPr>
          <w:t>38</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4" w:history="1">
        <w:r w:rsidR="006A449A" w:rsidRPr="00474962">
          <w:rPr>
            <w:rStyle w:val="Hipercze"/>
            <w:noProof/>
            <w:lang w:eastAsia="ar-SA"/>
          </w:rPr>
          <w:t>8.1.</w:t>
        </w:r>
        <w:r w:rsidR="006A449A">
          <w:rPr>
            <w:rFonts w:asciiTheme="minorHAnsi" w:eastAsiaTheme="minorEastAsia" w:hAnsiTheme="minorHAnsi" w:cstheme="minorBidi"/>
            <w:noProof/>
            <w:sz w:val="22"/>
            <w:szCs w:val="22"/>
          </w:rPr>
          <w:tab/>
        </w:r>
        <w:r w:rsidR="006A449A" w:rsidRPr="00474962">
          <w:rPr>
            <w:rStyle w:val="Hipercze"/>
            <w:noProof/>
            <w:lang w:eastAsia="ar-SA"/>
          </w:rPr>
          <w:t>Zatrudnienie.</w:t>
        </w:r>
        <w:r w:rsidR="006A449A">
          <w:rPr>
            <w:noProof/>
            <w:webHidden/>
          </w:rPr>
          <w:tab/>
        </w:r>
        <w:r w:rsidR="006A449A">
          <w:rPr>
            <w:noProof/>
            <w:webHidden/>
          </w:rPr>
          <w:fldChar w:fldCharType="begin"/>
        </w:r>
        <w:r w:rsidR="006A449A">
          <w:rPr>
            <w:noProof/>
            <w:webHidden/>
          </w:rPr>
          <w:instrText xml:space="preserve"> PAGEREF _Toc418503924 \h </w:instrText>
        </w:r>
        <w:r w:rsidR="006A449A">
          <w:rPr>
            <w:noProof/>
            <w:webHidden/>
          </w:rPr>
        </w:r>
        <w:r w:rsidR="006A449A">
          <w:rPr>
            <w:noProof/>
            <w:webHidden/>
          </w:rPr>
          <w:fldChar w:fldCharType="separate"/>
        </w:r>
        <w:r w:rsidR="00C32D83">
          <w:rPr>
            <w:noProof/>
            <w:webHidden/>
          </w:rPr>
          <w:t>40</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5" w:history="1">
        <w:r w:rsidR="006A449A" w:rsidRPr="00474962">
          <w:rPr>
            <w:rStyle w:val="Hipercze"/>
            <w:noProof/>
            <w:lang w:eastAsia="ar-SA"/>
          </w:rPr>
          <w:t>8.2.</w:t>
        </w:r>
        <w:r w:rsidR="006A449A">
          <w:rPr>
            <w:rFonts w:asciiTheme="minorHAnsi" w:eastAsiaTheme="minorEastAsia" w:hAnsiTheme="minorHAnsi" w:cstheme="minorBidi"/>
            <w:noProof/>
            <w:sz w:val="22"/>
            <w:szCs w:val="22"/>
          </w:rPr>
          <w:tab/>
        </w:r>
        <w:r w:rsidR="006A449A" w:rsidRPr="00474962">
          <w:rPr>
            <w:rStyle w:val="Hipercze"/>
            <w:noProof/>
            <w:lang w:eastAsia="ar-SA"/>
          </w:rPr>
          <w:t>Zapotrzebowanie energii elektrycznej.</w:t>
        </w:r>
        <w:r w:rsidR="006A449A">
          <w:rPr>
            <w:noProof/>
            <w:webHidden/>
          </w:rPr>
          <w:tab/>
        </w:r>
        <w:r w:rsidR="006A449A">
          <w:rPr>
            <w:noProof/>
            <w:webHidden/>
          </w:rPr>
          <w:fldChar w:fldCharType="begin"/>
        </w:r>
        <w:r w:rsidR="006A449A">
          <w:rPr>
            <w:noProof/>
            <w:webHidden/>
          </w:rPr>
          <w:instrText xml:space="preserve"> PAGEREF _Toc418503925 \h </w:instrText>
        </w:r>
        <w:r w:rsidR="006A449A">
          <w:rPr>
            <w:noProof/>
            <w:webHidden/>
          </w:rPr>
        </w:r>
        <w:r w:rsidR="006A449A">
          <w:rPr>
            <w:noProof/>
            <w:webHidden/>
          </w:rPr>
          <w:fldChar w:fldCharType="separate"/>
        </w:r>
        <w:r w:rsidR="00C32D83">
          <w:rPr>
            <w:noProof/>
            <w:webHidden/>
          </w:rPr>
          <w:t>40</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6" w:history="1">
        <w:r w:rsidR="006A449A" w:rsidRPr="00474962">
          <w:rPr>
            <w:rStyle w:val="Hipercze"/>
            <w:noProof/>
            <w:lang w:eastAsia="ar-SA"/>
          </w:rPr>
          <w:t>8.3.</w:t>
        </w:r>
        <w:r w:rsidR="006A449A">
          <w:rPr>
            <w:rFonts w:asciiTheme="minorHAnsi" w:eastAsiaTheme="minorEastAsia" w:hAnsiTheme="minorHAnsi" w:cstheme="minorBidi"/>
            <w:noProof/>
            <w:sz w:val="22"/>
            <w:szCs w:val="22"/>
          </w:rPr>
          <w:tab/>
        </w:r>
        <w:r w:rsidR="006A449A" w:rsidRPr="00474962">
          <w:rPr>
            <w:rStyle w:val="Hipercze"/>
            <w:noProof/>
            <w:lang w:eastAsia="ar-SA"/>
          </w:rPr>
          <w:t>Sterowanie pracą oczyszczalni.</w:t>
        </w:r>
        <w:r w:rsidR="006A449A">
          <w:rPr>
            <w:noProof/>
            <w:webHidden/>
          </w:rPr>
          <w:tab/>
        </w:r>
        <w:r w:rsidR="006A449A">
          <w:rPr>
            <w:noProof/>
            <w:webHidden/>
          </w:rPr>
          <w:fldChar w:fldCharType="begin"/>
        </w:r>
        <w:r w:rsidR="006A449A">
          <w:rPr>
            <w:noProof/>
            <w:webHidden/>
          </w:rPr>
          <w:instrText xml:space="preserve"> PAGEREF _Toc418503926 \h </w:instrText>
        </w:r>
        <w:r w:rsidR="006A449A">
          <w:rPr>
            <w:noProof/>
            <w:webHidden/>
          </w:rPr>
        </w:r>
        <w:r w:rsidR="006A449A">
          <w:rPr>
            <w:noProof/>
            <w:webHidden/>
          </w:rPr>
          <w:fldChar w:fldCharType="separate"/>
        </w:r>
        <w:r w:rsidR="00C32D83">
          <w:rPr>
            <w:noProof/>
            <w:webHidden/>
          </w:rPr>
          <w:t>40</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7" w:history="1">
        <w:r w:rsidR="006A449A" w:rsidRPr="00474962">
          <w:rPr>
            <w:rStyle w:val="Hipercze"/>
            <w:noProof/>
            <w:lang w:eastAsia="ar-SA"/>
          </w:rPr>
          <w:t>8.4.</w:t>
        </w:r>
        <w:r w:rsidR="006A449A">
          <w:rPr>
            <w:rFonts w:asciiTheme="minorHAnsi" w:eastAsiaTheme="minorEastAsia" w:hAnsiTheme="minorHAnsi" w:cstheme="minorBidi"/>
            <w:noProof/>
            <w:sz w:val="22"/>
            <w:szCs w:val="22"/>
          </w:rPr>
          <w:tab/>
        </w:r>
        <w:r w:rsidR="006A449A" w:rsidRPr="00474962">
          <w:rPr>
            <w:rStyle w:val="Hipercze"/>
            <w:noProof/>
            <w:lang w:eastAsia="ar-SA"/>
          </w:rPr>
          <w:t>Ilość odpadów stałych, sposób zagospodarowania.</w:t>
        </w:r>
        <w:r w:rsidR="006A449A">
          <w:rPr>
            <w:noProof/>
            <w:webHidden/>
          </w:rPr>
          <w:tab/>
        </w:r>
        <w:r w:rsidR="006A449A">
          <w:rPr>
            <w:noProof/>
            <w:webHidden/>
          </w:rPr>
          <w:fldChar w:fldCharType="begin"/>
        </w:r>
        <w:r w:rsidR="006A449A">
          <w:rPr>
            <w:noProof/>
            <w:webHidden/>
          </w:rPr>
          <w:instrText xml:space="preserve"> PAGEREF _Toc418503927 \h </w:instrText>
        </w:r>
        <w:r w:rsidR="006A449A">
          <w:rPr>
            <w:noProof/>
            <w:webHidden/>
          </w:rPr>
        </w:r>
        <w:r w:rsidR="006A449A">
          <w:rPr>
            <w:noProof/>
            <w:webHidden/>
          </w:rPr>
          <w:fldChar w:fldCharType="separate"/>
        </w:r>
        <w:r w:rsidR="00C32D83">
          <w:rPr>
            <w:noProof/>
            <w:webHidden/>
          </w:rPr>
          <w:t>44</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8" w:history="1">
        <w:r w:rsidR="006A449A" w:rsidRPr="00474962">
          <w:rPr>
            <w:rStyle w:val="Hipercze"/>
            <w:noProof/>
            <w:lang w:eastAsia="ar-SA"/>
          </w:rPr>
          <w:t>8.5.</w:t>
        </w:r>
        <w:r w:rsidR="006A449A">
          <w:rPr>
            <w:rFonts w:asciiTheme="minorHAnsi" w:eastAsiaTheme="minorEastAsia" w:hAnsiTheme="minorHAnsi" w:cstheme="minorBidi"/>
            <w:noProof/>
            <w:sz w:val="22"/>
            <w:szCs w:val="22"/>
          </w:rPr>
          <w:tab/>
        </w:r>
        <w:r w:rsidR="006A449A" w:rsidRPr="00474962">
          <w:rPr>
            <w:rStyle w:val="Hipercze"/>
            <w:noProof/>
            <w:lang w:eastAsia="ar-SA"/>
          </w:rPr>
          <w:t>Wody opadowe.</w:t>
        </w:r>
        <w:r w:rsidR="006A449A">
          <w:rPr>
            <w:noProof/>
            <w:webHidden/>
          </w:rPr>
          <w:tab/>
        </w:r>
        <w:r w:rsidR="006A449A">
          <w:rPr>
            <w:noProof/>
            <w:webHidden/>
          </w:rPr>
          <w:fldChar w:fldCharType="begin"/>
        </w:r>
        <w:r w:rsidR="006A449A">
          <w:rPr>
            <w:noProof/>
            <w:webHidden/>
          </w:rPr>
          <w:instrText xml:space="preserve"> PAGEREF _Toc418503928 \h </w:instrText>
        </w:r>
        <w:r w:rsidR="006A449A">
          <w:rPr>
            <w:noProof/>
            <w:webHidden/>
          </w:rPr>
        </w:r>
        <w:r w:rsidR="006A449A">
          <w:rPr>
            <w:noProof/>
            <w:webHidden/>
          </w:rPr>
          <w:fldChar w:fldCharType="separate"/>
        </w:r>
        <w:r w:rsidR="00C32D83">
          <w:rPr>
            <w:noProof/>
            <w:webHidden/>
          </w:rPr>
          <w:t>44</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29" w:history="1">
        <w:r w:rsidR="006A449A" w:rsidRPr="00474962">
          <w:rPr>
            <w:rStyle w:val="Hipercze"/>
            <w:noProof/>
            <w:lang w:eastAsia="ar-SA"/>
          </w:rPr>
          <w:t>8.6.</w:t>
        </w:r>
        <w:r w:rsidR="006A449A">
          <w:rPr>
            <w:rFonts w:asciiTheme="minorHAnsi" w:eastAsiaTheme="minorEastAsia" w:hAnsiTheme="minorHAnsi" w:cstheme="minorBidi"/>
            <w:noProof/>
            <w:sz w:val="22"/>
            <w:szCs w:val="22"/>
          </w:rPr>
          <w:tab/>
        </w:r>
        <w:r w:rsidR="006A449A" w:rsidRPr="00474962">
          <w:rPr>
            <w:rStyle w:val="Hipercze"/>
            <w:noProof/>
            <w:lang w:eastAsia="ar-SA"/>
          </w:rPr>
          <w:t>Strefy zagrożenia wybuchem.</w:t>
        </w:r>
        <w:r w:rsidR="006A449A">
          <w:rPr>
            <w:noProof/>
            <w:webHidden/>
          </w:rPr>
          <w:tab/>
        </w:r>
        <w:r w:rsidR="006A449A">
          <w:rPr>
            <w:noProof/>
            <w:webHidden/>
          </w:rPr>
          <w:fldChar w:fldCharType="begin"/>
        </w:r>
        <w:r w:rsidR="006A449A">
          <w:rPr>
            <w:noProof/>
            <w:webHidden/>
          </w:rPr>
          <w:instrText xml:space="preserve"> PAGEREF _Toc418503929 \h </w:instrText>
        </w:r>
        <w:r w:rsidR="006A449A">
          <w:rPr>
            <w:noProof/>
            <w:webHidden/>
          </w:rPr>
        </w:r>
        <w:r w:rsidR="006A449A">
          <w:rPr>
            <w:noProof/>
            <w:webHidden/>
          </w:rPr>
          <w:fldChar w:fldCharType="separate"/>
        </w:r>
        <w:r w:rsidR="00C32D83">
          <w:rPr>
            <w:noProof/>
            <w:webHidden/>
          </w:rPr>
          <w:t>45</w:t>
        </w:r>
        <w:r w:rsidR="006A449A">
          <w:rPr>
            <w:noProof/>
            <w:webHidden/>
          </w:rPr>
          <w:fldChar w:fldCharType="end"/>
        </w:r>
      </w:hyperlink>
    </w:p>
    <w:p w:rsidR="006A449A" w:rsidRDefault="00FA19C1">
      <w:pPr>
        <w:pStyle w:val="Spistreci1"/>
        <w:tabs>
          <w:tab w:val="left" w:pos="440"/>
          <w:tab w:val="right" w:leader="dot" w:pos="9062"/>
        </w:tabs>
        <w:rPr>
          <w:rFonts w:asciiTheme="minorHAnsi" w:eastAsiaTheme="minorEastAsia" w:hAnsiTheme="minorHAnsi" w:cstheme="minorBidi"/>
          <w:noProof/>
          <w:sz w:val="22"/>
          <w:szCs w:val="22"/>
        </w:rPr>
      </w:pPr>
      <w:hyperlink w:anchor="_Toc418503930" w:history="1">
        <w:r w:rsidR="006A449A" w:rsidRPr="00474962">
          <w:rPr>
            <w:rStyle w:val="Hipercze"/>
            <w:noProof/>
            <w:lang w:eastAsia="ar-SA"/>
          </w:rPr>
          <w:t>9.</w:t>
        </w:r>
        <w:r w:rsidR="006A449A">
          <w:rPr>
            <w:rFonts w:asciiTheme="minorHAnsi" w:eastAsiaTheme="minorEastAsia" w:hAnsiTheme="minorHAnsi" w:cstheme="minorBidi"/>
            <w:noProof/>
            <w:sz w:val="22"/>
            <w:szCs w:val="22"/>
          </w:rPr>
          <w:tab/>
        </w:r>
        <w:r w:rsidR="006A449A" w:rsidRPr="00474962">
          <w:rPr>
            <w:rStyle w:val="Hipercze"/>
            <w:noProof/>
            <w:lang w:eastAsia="ar-SA"/>
          </w:rPr>
          <w:t>Oddziaływanie inwestycji na środowisko.</w:t>
        </w:r>
        <w:r w:rsidR="006A449A">
          <w:rPr>
            <w:noProof/>
            <w:webHidden/>
          </w:rPr>
          <w:tab/>
        </w:r>
        <w:r w:rsidR="006A449A">
          <w:rPr>
            <w:noProof/>
            <w:webHidden/>
          </w:rPr>
          <w:fldChar w:fldCharType="begin"/>
        </w:r>
        <w:r w:rsidR="006A449A">
          <w:rPr>
            <w:noProof/>
            <w:webHidden/>
          </w:rPr>
          <w:instrText xml:space="preserve"> PAGEREF _Toc418503930 \h </w:instrText>
        </w:r>
        <w:r w:rsidR="006A449A">
          <w:rPr>
            <w:noProof/>
            <w:webHidden/>
          </w:rPr>
        </w:r>
        <w:r w:rsidR="006A449A">
          <w:rPr>
            <w:noProof/>
            <w:webHidden/>
          </w:rPr>
          <w:fldChar w:fldCharType="separate"/>
        </w:r>
        <w:r w:rsidR="00C32D83">
          <w:rPr>
            <w:noProof/>
            <w:webHidden/>
          </w:rPr>
          <w:t>45</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31" w:history="1">
        <w:r w:rsidR="006A449A" w:rsidRPr="00474962">
          <w:rPr>
            <w:rStyle w:val="Hipercze"/>
            <w:noProof/>
            <w:lang w:eastAsia="ar-SA"/>
          </w:rPr>
          <w:t>10.</w:t>
        </w:r>
        <w:r w:rsidR="006A449A">
          <w:rPr>
            <w:rFonts w:asciiTheme="minorHAnsi" w:eastAsiaTheme="minorEastAsia" w:hAnsiTheme="minorHAnsi" w:cstheme="minorBidi"/>
            <w:noProof/>
            <w:sz w:val="22"/>
            <w:szCs w:val="22"/>
          </w:rPr>
          <w:tab/>
        </w:r>
        <w:r w:rsidR="006A449A" w:rsidRPr="00474962">
          <w:rPr>
            <w:rStyle w:val="Hipercze"/>
            <w:noProof/>
            <w:lang w:eastAsia="ar-SA"/>
          </w:rPr>
          <w:t>Wyliczenia kosztów eksploatacyjnych - wybrane czynniki cenotwórcze:</w:t>
        </w:r>
        <w:r w:rsidR="006A449A">
          <w:rPr>
            <w:noProof/>
            <w:webHidden/>
          </w:rPr>
          <w:tab/>
        </w:r>
        <w:r w:rsidR="006A449A">
          <w:rPr>
            <w:noProof/>
            <w:webHidden/>
          </w:rPr>
          <w:fldChar w:fldCharType="begin"/>
        </w:r>
        <w:r w:rsidR="006A449A">
          <w:rPr>
            <w:noProof/>
            <w:webHidden/>
          </w:rPr>
          <w:instrText xml:space="preserve"> PAGEREF _Toc418503931 \h </w:instrText>
        </w:r>
        <w:r w:rsidR="006A449A">
          <w:rPr>
            <w:noProof/>
            <w:webHidden/>
          </w:rPr>
        </w:r>
        <w:r w:rsidR="006A449A">
          <w:rPr>
            <w:noProof/>
            <w:webHidden/>
          </w:rPr>
          <w:fldChar w:fldCharType="separate"/>
        </w:r>
        <w:r w:rsidR="00C32D83">
          <w:rPr>
            <w:noProof/>
            <w:webHidden/>
          </w:rPr>
          <w:t>47</w:t>
        </w:r>
        <w:r w:rsidR="006A449A">
          <w:rPr>
            <w:noProof/>
            <w:webHidden/>
          </w:rPr>
          <w:fldChar w:fldCharType="end"/>
        </w:r>
      </w:hyperlink>
    </w:p>
    <w:p w:rsidR="006A449A" w:rsidRDefault="00FA19C1">
      <w:pPr>
        <w:pStyle w:val="Spistreci1"/>
        <w:tabs>
          <w:tab w:val="left" w:pos="660"/>
          <w:tab w:val="right" w:leader="dot" w:pos="9062"/>
        </w:tabs>
        <w:rPr>
          <w:rFonts w:asciiTheme="minorHAnsi" w:eastAsiaTheme="minorEastAsia" w:hAnsiTheme="minorHAnsi" w:cstheme="minorBidi"/>
          <w:noProof/>
          <w:sz w:val="22"/>
          <w:szCs w:val="22"/>
        </w:rPr>
      </w:pPr>
      <w:hyperlink w:anchor="_Toc418503932" w:history="1">
        <w:r w:rsidR="006A449A" w:rsidRPr="00474962">
          <w:rPr>
            <w:rStyle w:val="Hipercze"/>
            <w:noProof/>
            <w:lang w:eastAsia="ar-SA"/>
          </w:rPr>
          <w:t>11.</w:t>
        </w:r>
        <w:r w:rsidR="006A449A">
          <w:rPr>
            <w:rFonts w:asciiTheme="minorHAnsi" w:eastAsiaTheme="minorEastAsia" w:hAnsiTheme="minorHAnsi" w:cstheme="minorBidi"/>
            <w:noProof/>
            <w:sz w:val="22"/>
            <w:szCs w:val="22"/>
          </w:rPr>
          <w:tab/>
        </w:r>
        <w:r w:rsidR="006A449A" w:rsidRPr="00474962">
          <w:rPr>
            <w:rStyle w:val="Hipercze"/>
            <w:noProof/>
            <w:lang w:eastAsia="ar-SA"/>
          </w:rPr>
          <w:t>Cykl realizacji inwestycji</w:t>
        </w:r>
        <w:r w:rsidR="006A449A">
          <w:rPr>
            <w:noProof/>
            <w:webHidden/>
          </w:rPr>
          <w:tab/>
        </w:r>
        <w:r w:rsidR="006A449A">
          <w:rPr>
            <w:noProof/>
            <w:webHidden/>
          </w:rPr>
          <w:fldChar w:fldCharType="begin"/>
        </w:r>
        <w:r w:rsidR="006A449A">
          <w:rPr>
            <w:noProof/>
            <w:webHidden/>
          </w:rPr>
          <w:instrText xml:space="preserve"> PAGEREF _Toc418503932 \h </w:instrText>
        </w:r>
        <w:r w:rsidR="006A449A">
          <w:rPr>
            <w:noProof/>
            <w:webHidden/>
          </w:rPr>
        </w:r>
        <w:r w:rsidR="006A449A">
          <w:rPr>
            <w:noProof/>
            <w:webHidden/>
          </w:rPr>
          <w:fldChar w:fldCharType="separate"/>
        </w:r>
        <w:r w:rsidR="00C32D83">
          <w:rPr>
            <w:noProof/>
            <w:webHidden/>
          </w:rPr>
          <w:t>47</w:t>
        </w:r>
        <w:r w:rsidR="006A449A">
          <w:rPr>
            <w:noProof/>
            <w:webHidden/>
          </w:rPr>
          <w:fldChar w:fldCharType="end"/>
        </w:r>
      </w:hyperlink>
    </w:p>
    <w:p w:rsidR="00D14B93" w:rsidRDefault="00454E4B" w:rsidP="009B6177">
      <w:pPr>
        <w:pStyle w:val="Tekstpodstawowy"/>
        <w:tabs>
          <w:tab w:val="left" w:pos="0"/>
        </w:tabs>
        <w:spacing w:line="360" w:lineRule="auto"/>
        <w:jc w:val="both"/>
      </w:pPr>
      <w:r w:rsidRPr="00E404D1">
        <w:rPr>
          <w:sz w:val="24"/>
          <w:szCs w:val="24"/>
        </w:rPr>
        <w:fldChar w:fldCharType="end"/>
      </w:r>
    </w:p>
    <w:p w:rsidR="00D14B93" w:rsidRDefault="00D14B93"/>
    <w:p w:rsidR="00A179FA" w:rsidRDefault="00A179FA" w:rsidP="00A179FA">
      <w:pPr>
        <w:pStyle w:val="Tekstpodstawowy"/>
        <w:tabs>
          <w:tab w:val="left" w:pos="142"/>
        </w:tabs>
        <w:spacing w:line="360" w:lineRule="auto"/>
        <w:rPr>
          <w:b/>
          <w:w w:val="120"/>
          <w:sz w:val="24"/>
          <w:szCs w:val="24"/>
        </w:rPr>
      </w:pPr>
      <w:r>
        <w:rPr>
          <w:b/>
          <w:w w:val="120"/>
          <w:sz w:val="24"/>
          <w:szCs w:val="24"/>
        </w:rPr>
        <w:t>CZĘŚĆ RYSUNKOWA</w:t>
      </w:r>
    </w:p>
    <w:p w:rsidR="00A179FA" w:rsidRDefault="00A179FA" w:rsidP="00A179FA">
      <w:pPr>
        <w:pStyle w:val="Tekstpodstawowy"/>
        <w:tabs>
          <w:tab w:val="left" w:pos="142"/>
        </w:tabs>
        <w:spacing w:line="360" w:lineRule="auto"/>
        <w:rPr>
          <w:w w:val="120"/>
          <w:sz w:val="24"/>
          <w:szCs w:val="24"/>
        </w:rPr>
      </w:pPr>
      <w:r>
        <w:rPr>
          <w:w w:val="120"/>
          <w:sz w:val="24"/>
          <w:szCs w:val="24"/>
        </w:rPr>
        <w:t>Rys. 1 – plan sytuacyjno-wysokościowy w skali 1:500</w:t>
      </w:r>
    </w:p>
    <w:p w:rsidR="00A179FA" w:rsidRPr="00A179FA" w:rsidRDefault="00A179FA" w:rsidP="00A179FA">
      <w:pPr>
        <w:pStyle w:val="Tekstpodstawowy"/>
        <w:tabs>
          <w:tab w:val="left" w:pos="142"/>
        </w:tabs>
        <w:spacing w:line="360" w:lineRule="auto"/>
        <w:rPr>
          <w:w w:val="120"/>
          <w:sz w:val="24"/>
          <w:szCs w:val="24"/>
        </w:rPr>
      </w:pPr>
      <w:r>
        <w:rPr>
          <w:w w:val="120"/>
          <w:sz w:val="24"/>
          <w:szCs w:val="24"/>
        </w:rPr>
        <w:t xml:space="preserve">Rys. 2 – schemat technologiczny </w:t>
      </w:r>
    </w:p>
    <w:p w:rsidR="00A179FA" w:rsidRPr="00A179FA" w:rsidRDefault="00A179FA" w:rsidP="00A179FA">
      <w:pPr>
        <w:pStyle w:val="Tekstpodstawowy"/>
        <w:tabs>
          <w:tab w:val="left" w:pos="142"/>
        </w:tabs>
        <w:spacing w:line="360" w:lineRule="auto"/>
        <w:rPr>
          <w:w w:val="120"/>
          <w:sz w:val="24"/>
          <w:szCs w:val="24"/>
        </w:rPr>
      </w:pPr>
      <w:r>
        <w:rPr>
          <w:w w:val="120"/>
          <w:sz w:val="24"/>
          <w:szCs w:val="24"/>
        </w:rPr>
        <w:t>Rys. 2 – schemat technologiczny – etap 1</w:t>
      </w:r>
    </w:p>
    <w:p w:rsidR="00D14B93" w:rsidRDefault="00D14B93"/>
    <w:p w:rsidR="0000682F" w:rsidRPr="005F638E" w:rsidRDefault="0000682F" w:rsidP="007F55E6">
      <w:pPr>
        <w:pStyle w:val="Akapitzlist"/>
        <w:numPr>
          <w:ilvl w:val="0"/>
          <w:numId w:val="16"/>
        </w:numPr>
        <w:spacing w:line="360" w:lineRule="auto"/>
        <w:jc w:val="center"/>
        <w:rPr>
          <w:b/>
          <w:w w:val="106"/>
          <w:sz w:val="36"/>
          <w:szCs w:val="36"/>
        </w:rPr>
      </w:pPr>
      <w:r w:rsidRPr="005F638E">
        <w:rPr>
          <w:b/>
          <w:w w:val="106"/>
          <w:sz w:val="36"/>
          <w:szCs w:val="36"/>
        </w:rPr>
        <w:lastRenderedPageBreak/>
        <w:t>CZĘŚĆ OPISOWA</w:t>
      </w:r>
    </w:p>
    <w:p w:rsidR="00D14B93" w:rsidRPr="005F638E" w:rsidRDefault="00D14B93" w:rsidP="007F55E6">
      <w:pPr>
        <w:pStyle w:val="Nagwek1"/>
        <w:numPr>
          <w:ilvl w:val="0"/>
          <w:numId w:val="18"/>
        </w:numPr>
        <w:spacing w:before="0" w:line="360" w:lineRule="auto"/>
        <w:jc w:val="both"/>
        <w:rPr>
          <w:rFonts w:ascii="Times New Roman" w:hAnsi="Times New Roman" w:cs="Times New Roman"/>
          <w:color w:val="auto"/>
          <w:lang w:eastAsia="ar-SA"/>
        </w:rPr>
      </w:pPr>
      <w:bookmarkStart w:id="0" w:name="_Toc418503910"/>
      <w:r w:rsidRPr="005F638E">
        <w:rPr>
          <w:rFonts w:ascii="Times New Roman" w:hAnsi="Times New Roman" w:cs="Times New Roman"/>
          <w:color w:val="auto"/>
          <w:lang w:eastAsia="ar-SA"/>
        </w:rPr>
        <w:t>Określenie przedmiotu inwestycji i przewidywanych efektów</w:t>
      </w:r>
      <w:r w:rsidR="005F638E" w:rsidRPr="005F638E">
        <w:rPr>
          <w:rFonts w:ascii="Times New Roman" w:hAnsi="Times New Roman" w:cs="Times New Roman"/>
          <w:color w:val="auto"/>
          <w:lang w:eastAsia="ar-SA"/>
        </w:rPr>
        <w:t xml:space="preserve"> </w:t>
      </w:r>
      <w:r w:rsidRPr="005F638E">
        <w:rPr>
          <w:rFonts w:ascii="Times New Roman" w:hAnsi="Times New Roman" w:cs="Times New Roman"/>
          <w:color w:val="auto"/>
          <w:lang w:eastAsia="ar-SA"/>
        </w:rPr>
        <w:t>z tytułu realizacji inwestycji.</w:t>
      </w:r>
      <w:bookmarkEnd w:id="0"/>
    </w:p>
    <w:p w:rsidR="00D14B93" w:rsidRDefault="00D14B93" w:rsidP="005F638E">
      <w:pPr>
        <w:pStyle w:val="Tekstpodstawowy"/>
        <w:tabs>
          <w:tab w:val="left" w:pos="142"/>
        </w:tabs>
        <w:spacing w:line="360" w:lineRule="auto"/>
        <w:ind w:firstLine="709"/>
        <w:jc w:val="both"/>
        <w:rPr>
          <w:sz w:val="24"/>
        </w:rPr>
      </w:pPr>
      <w:r w:rsidRPr="006F71FB">
        <w:rPr>
          <w:sz w:val="24"/>
        </w:rPr>
        <w:t xml:space="preserve">Przedmiotem inwestycji jest przebudowa i rozbudowa istniejącej oczyszczalni ścieków </w:t>
      </w:r>
      <w:r w:rsidR="006C09AB" w:rsidRPr="006C09AB">
        <w:rPr>
          <w:b/>
          <w:sz w:val="24"/>
        </w:rPr>
        <w:t>Zamienie</w:t>
      </w:r>
      <w:r w:rsidR="006C09AB">
        <w:rPr>
          <w:sz w:val="24"/>
        </w:rPr>
        <w:t xml:space="preserve"> </w:t>
      </w:r>
      <w:r>
        <w:rPr>
          <w:sz w:val="24"/>
        </w:rPr>
        <w:t>w Zamieniu gmina Lesznowola woj. mazowieckie</w:t>
      </w:r>
      <w:r w:rsidRPr="006F71FB">
        <w:rPr>
          <w:sz w:val="24"/>
        </w:rPr>
        <w:t xml:space="preserve">. Celem przebudowy jest dostosowanie układu technologicznego oczyszczalni do </w:t>
      </w:r>
      <w:r>
        <w:rPr>
          <w:sz w:val="24"/>
        </w:rPr>
        <w:t xml:space="preserve">przejęcia zwiększonej ilości ścieków komunalnych oraz zapewnienie wymaganego obecnymi przepisami stopnia oczyszczania. </w:t>
      </w:r>
      <w:r w:rsidRPr="006F71FB">
        <w:rPr>
          <w:sz w:val="24"/>
        </w:rPr>
        <w:t xml:space="preserve">Obecnie w </w:t>
      </w:r>
      <w:r>
        <w:rPr>
          <w:sz w:val="24"/>
        </w:rPr>
        <w:t xml:space="preserve">Zamieniu </w:t>
      </w:r>
      <w:r w:rsidRPr="006F71FB">
        <w:rPr>
          <w:sz w:val="24"/>
        </w:rPr>
        <w:t>znajduje się mechaniczno – biologiczna oczyszczalnia</w:t>
      </w:r>
      <w:r>
        <w:rPr>
          <w:sz w:val="24"/>
        </w:rPr>
        <w:t>.</w:t>
      </w:r>
      <w:r w:rsidRPr="006F71FB">
        <w:rPr>
          <w:sz w:val="24"/>
        </w:rPr>
        <w:t xml:space="preserve"> </w:t>
      </w:r>
    </w:p>
    <w:p w:rsidR="00D14B93" w:rsidRPr="006F71FB" w:rsidRDefault="00D14B93" w:rsidP="005F638E">
      <w:pPr>
        <w:pStyle w:val="Tekstpodstawowy"/>
        <w:tabs>
          <w:tab w:val="left" w:pos="142"/>
        </w:tabs>
        <w:spacing w:line="360" w:lineRule="auto"/>
        <w:ind w:firstLine="709"/>
        <w:jc w:val="both"/>
        <w:rPr>
          <w:sz w:val="24"/>
        </w:rPr>
      </w:pPr>
      <w:r>
        <w:rPr>
          <w:sz w:val="24"/>
        </w:rPr>
        <w:t>Istniejąca oczyszczalnia</w:t>
      </w:r>
      <w:r w:rsidRPr="006F71FB">
        <w:rPr>
          <w:sz w:val="24"/>
        </w:rPr>
        <w:t xml:space="preserve"> osiąga efektywności oczyszczania ścieków określonej </w:t>
      </w:r>
      <w:r w:rsidRPr="006F71FB">
        <w:rPr>
          <w:sz w:val="24"/>
        </w:rPr>
        <w:br/>
        <w:t>w pozwoleniu wodno-prawnym</w:t>
      </w:r>
      <w:r>
        <w:rPr>
          <w:sz w:val="24"/>
        </w:rPr>
        <w:t xml:space="preserve"> dla obecnej ilości ścieków – obciążenie oczyszczalni do 10 000 RLM</w:t>
      </w:r>
      <w:r w:rsidRPr="006F71FB">
        <w:rPr>
          <w:sz w:val="24"/>
        </w:rPr>
        <w:t xml:space="preserve">. </w:t>
      </w:r>
      <w:r>
        <w:rPr>
          <w:sz w:val="24"/>
        </w:rPr>
        <w:t xml:space="preserve">Konieczność </w:t>
      </w:r>
      <w:r w:rsidR="00F613C7">
        <w:rPr>
          <w:sz w:val="24"/>
        </w:rPr>
        <w:t xml:space="preserve">przebudowy i rozbudowy </w:t>
      </w:r>
      <w:r>
        <w:rPr>
          <w:sz w:val="24"/>
        </w:rPr>
        <w:t>wynika z planowanego zwiększenia ilości ścieków doprowadzanych do</w:t>
      </w:r>
      <w:r w:rsidR="00F613C7">
        <w:rPr>
          <w:sz w:val="24"/>
        </w:rPr>
        <w:t xml:space="preserve"> oczyszczalni </w:t>
      </w:r>
      <w:r w:rsidR="00F613C7" w:rsidRPr="00C66E33">
        <w:rPr>
          <w:sz w:val="24"/>
        </w:rPr>
        <w:t xml:space="preserve">ścieków. Wzrost ilości ścieków powoduje zmianę obciążenia oczyszczalni ładunkiem zanieczyszczeń do przedziału 15000 – 99 999 </w:t>
      </w:r>
      <w:r w:rsidR="005721FD" w:rsidRPr="00C66E33">
        <w:rPr>
          <w:sz w:val="24"/>
        </w:rPr>
        <w:t>RLM. Powoduje to z kolei konieczność przebudowy oczyszczali z uwzględnieniem wzrostu efektywności oczyszczania  oraz usunięcia związków azotu i fosforu</w:t>
      </w:r>
      <w:r w:rsidR="00F613C7" w:rsidRPr="00C66E33">
        <w:rPr>
          <w:sz w:val="24"/>
        </w:rPr>
        <w:t xml:space="preserve"> </w:t>
      </w:r>
      <w:r w:rsidR="005721FD" w:rsidRPr="00C66E33">
        <w:rPr>
          <w:sz w:val="24"/>
        </w:rPr>
        <w:t>ze ścieków.</w:t>
      </w:r>
      <w:r>
        <w:rPr>
          <w:sz w:val="24"/>
        </w:rPr>
        <w:t xml:space="preserve"> </w:t>
      </w:r>
    </w:p>
    <w:p w:rsidR="00D14B93" w:rsidRPr="006F71FB" w:rsidRDefault="00D14B93" w:rsidP="005F638E">
      <w:pPr>
        <w:pStyle w:val="Tekstpodstawowy"/>
        <w:tabs>
          <w:tab w:val="left" w:pos="142"/>
        </w:tabs>
        <w:spacing w:line="360" w:lineRule="auto"/>
        <w:ind w:firstLine="709"/>
        <w:jc w:val="both"/>
        <w:rPr>
          <w:sz w:val="24"/>
        </w:rPr>
      </w:pPr>
      <w:r w:rsidRPr="006F71FB">
        <w:rPr>
          <w:sz w:val="24"/>
        </w:rPr>
        <w:t>Projektuje się kompleksową przebudowę istniejącego obiektu w zakresie:</w:t>
      </w:r>
    </w:p>
    <w:p w:rsidR="00D14B93" w:rsidRPr="006F71FB" w:rsidRDefault="00D14B93" w:rsidP="007F55E6">
      <w:pPr>
        <w:pStyle w:val="Tekstpodstawowy"/>
        <w:numPr>
          <w:ilvl w:val="0"/>
          <w:numId w:val="1"/>
        </w:numPr>
        <w:tabs>
          <w:tab w:val="left" w:pos="142"/>
        </w:tabs>
        <w:spacing w:line="360" w:lineRule="auto"/>
        <w:ind w:left="0" w:firstLine="709"/>
        <w:jc w:val="both"/>
        <w:rPr>
          <w:sz w:val="24"/>
        </w:rPr>
      </w:pPr>
      <w:r w:rsidRPr="006F71FB">
        <w:rPr>
          <w:sz w:val="24"/>
        </w:rPr>
        <w:t>części mechanicznej,</w:t>
      </w:r>
    </w:p>
    <w:p w:rsidR="00D14B93" w:rsidRPr="006F71FB" w:rsidRDefault="00D14B93" w:rsidP="007F55E6">
      <w:pPr>
        <w:pStyle w:val="Tekstpodstawowy"/>
        <w:numPr>
          <w:ilvl w:val="0"/>
          <w:numId w:val="1"/>
        </w:numPr>
        <w:tabs>
          <w:tab w:val="left" w:pos="142"/>
        </w:tabs>
        <w:spacing w:line="360" w:lineRule="auto"/>
        <w:ind w:left="0" w:firstLine="709"/>
        <w:jc w:val="both"/>
        <w:rPr>
          <w:sz w:val="24"/>
        </w:rPr>
      </w:pPr>
      <w:r w:rsidRPr="006F71FB">
        <w:rPr>
          <w:sz w:val="24"/>
        </w:rPr>
        <w:t>biologicznej oczyszczalni,</w:t>
      </w:r>
    </w:p>
    <w:p w:rsidR="00D14B93" w:rsidRPr="006F71FB" w:rsidRDefault="00D14B93" w:rsidP="007F55E6">
      <w:pPr>
        <w:pStyle w:val="Tekstpodstawowy"/>
        <w:numPr>
          <w:ilvl w:val="0"/>
          <w:numId w:val="1"/>
        </w:numPr>
        <w:tabs>
          <w:tab w:val="left" w:pos="142"/>
        </w:tabs>
        <w:spacing w:line="360" w:lineRule="auto"/>
        <w:ind w:left="0" w:firstLine="709"/>
        <w:jc w:val="both"/>
        <w:rPr>
          <w:sz w:val="24"/>
        </w:rPr>
      </w:pPr>
      <w:r w:rsidRPr="006F71FB">
        <w:rPr>
          <w:sz w:val="24"/>
        </w:rPr>
        <w:t>przeróbki osadów ściekowych.</w:t>
      </w:r>
    </w:p>
    <w:p w:rsidR="00D14B93" w:rsidRPr="006F71FB" w:rsidRDefault="00D14B93" w:rsidP="005F638E">
      <w:pPr>
        <w:pStyle w:val="Tekstpodstawowy"/>
        <w:tabs>
          <w:tab w:val="left" w:pos="142"/>
        </w:tabs>
        <w:spacing w:line="360" w:lineRule="auto"/>
        <w:ind w:firstLine="709"/>
        <w:jc w:val="both"/>
        <w:rPr>
          <w:sz w:val="24"/>
        </w:rPr>
      </w:pPr>
    </w:p>
    <w:p w:rsidR="00F24854" w:rsidRDefault="00D14B93" w:rsidP="005F638E">
      <w:pPr>
        <w:pStyle w:val="Tekstpodstawowy"/>
        <w:widowControl w:val="0"/>
        <w:spacing w:line="360" w:lineRule="auto"/>
        <w:ind w:firstLine="709"/>
        <w:jc w:val="both"/>
        <w:rPr>
          <w:rFonts w:ascii="Arial" w:hAnsi="Arial" w:cs="Arial"/>
        </w:rPr>
      </w:pPr>
      <w:r w:rsidRPr="00753EC0">
        <w:rPr>
          <w:sz w:val="24"/>
        </w:rPr>
        <w:t>Realizacja inwestycji pozwoli na uzyskanie efektów oc</w:t>
      </w:r>
      <w:r w:rsidR="005F638E">
        <w:rPr>
          <w:sz w:val="24"/>
        </w:rPr>
        <w:t xml:space="preserve">zyszczania ścieków określonych </w:t>
      </w:r>
      <w:r w:rsidRPr="00753EC0">
        <w:rPr>
          <w:sz w:val="24"/>
        </w:rPr>
        <w:t xml:space="preserve">w </w:t>
      </w:r>
      <w:r w:rsidR="00753EC0" w:rsidRPr="00753EC0">
        <w:rPr>
          <w:sz w:val="24"/>
        </w:rPr>
        <w:t>Rozporządzenia Ministra Środowiska z dn. 18.11.2014 r. w sprawie warunków, jakie należy spełnić przy wprowadzaniu ścieków do wód lub do ziemi oraz w sprawie substancji szczególnie szkodliwych dla środowiska wodnego (Dz.U.2014.1800)</w:t>
      </w:r>
      <w:r w:rsidR="006761D4">
        <w:rPr>
          <w:sz w:val="24"/>
        </w:rPr>
        <w:t>.</w:t>
      </w:r>
      <w:r w:rsidR="0087703C">
        <w:rPr>
          <w:sz w:val="24"/>
        </w:rPr>
        <w:t xml:space="preserve"> Powstałe w procesie oczyszczania osady ściekowe </w:t>
      </w:r>
      <w:r w:rsidR="00F21DA1">
        <w:rPr>
          <w:sz w:val="24"/>
        </w:rPr>
        <w:t xml:space="preserve">po projektowanych </w:t>
      </w:r>
      <w:r w:rsidR="0087703C" w:rsidRPr="0087703C">
        <w:rPr>
          <w:sz w:val="24"/>
        </w:rPr>
        <w:t>proces</w:t>
      </w:r>
      <w:r w:rsidR="00F21DA1">
        <w:rPr>
          <w:sz w:val="24"/>
        </w:rPr>
        <w:t>ach</w:t>
      </w:r>
      <w:r w:rsidR="0087703C" w:rsidRPr="0087703C">
        <w:rPr>
          <w:sz w:val="24"/>
        </w:rPr>
        <w:t xml:space="preserve"> przeróbki osadów ściekowych, gwarantują wypełnienie stosownych przepisów w tym zakresie, w szczególności zapisów Rozporządzenia Ministra Środowiska z dnia 6 lutego 2015 r. w sprawie komunalnych osadów ściekowych (Dz.U.2015.257) oraz Dyrektywy Rady 86/278/EEC z dnia 12.06.1986 r. w sprawie ochrony środowiska, w szczególności gleby, w przypadku wykorzystania osadów ściekowych w rolnictwie oraz umożliwiające jego dalsze wykorzystanie lub przetworzenie na produ</w:t>
      </w:r>
      <w:r w:rsidR="0087703C">
        <w:rPr>
          <w:sz w:val="24"/>
        </w:rPr>
        <w:t>kty nieszkodliwe dla środowiska.</w:t>
      </w:r>
    </w:p>
    <w:p w:rsidR="0087703C" w:rsidRPr="0087703C" w:rsidRDefault="0087703C" w:rsidP="00EE72F8">
      <w:pPr>
        <w:pStyle w:val="Tekstpodstawowy"/>
        <w:widowControl w:val="0"/>
        <w:spacing w:after="120"/>
        <w:ind w:left="397"/>
        <w:jc w:val="both"/>
        <w:rPr>
          <w:rFonts w:ascii="Arial" w:hAnsi="Arial" w:cs="Arial"/>
        </w:rPr>
      </w:pPr>
    </w:p>
    <w:p w:rsidR="00F24854" w:rsidRPr="005F638E" w:rsidRDefault="00F24854" w:rsidP="007F55E6">
      <w:pPr>
        <w:pStyle w:val="Nagwek1"/>
        <w:numPr>
          <w:ilvl w:val="0"/>
          <w:numId w:val="18"/>
        </w:numPr>
        <w:spacing w:before="0" w:line="360" w:lineRule="auto"/>
        <w:jc w:val="both"/>
        <w:rPr>
          <w:rFonts w:ascii="Times New Roman" w:hAnsi="Times New Roman" w:cs="Times New Roman"/>
          <w:color w:val="auto"/>
          <w:lang w:eastAsia="ar-SA"/>
        </w:rPr>
      </w:pPr>
      <w:bookmarkStart w:id="1" w:name="_Toc418503911"/>
      <w:r w:rsidRPr="005F638E">
        <w:rPr>
          <w:rFonts w:ascii="Times New Roman" w:hAnsi="Times New Roman" w:cs="Times New Roman"/>
          <w:color w:val="auto"/>
          <w:lang w:eastAsia="ar-SA"/>
        </w:rPr>
        <w:lastRenderedPageBreak/>
        <w:t>Podstawy formalne i merytoryczne przygotowania dokumentacji.</w:t>
      </w:r>
      <w:bookmarkEnd w:id="1"/>
    </w:p>
    <w:p w:rsidR="00F24854" w:rsidRPr="006F71FB" w:rsidRDefault="00F24854" w:rsidP="005F638E">
      <w:pPr>
        <w:pStyle w:val="Tekstpodstawowy"/>
        <w:tabs>
          <w:tab w:val="left" w:pos="142"/>
        </w:tabs>
        <w:spacing w:line="360" w:lineRule="auto"/>
        <w:jc w:val="both"/>
        <w:rPr>
          <w:b/>
          <w:bCs/>
          <w:i/>
          <w:iCs/>
          <w:sz w:val="24"/>
        </w:rPr>
      </w:pPr>
      <w:r w:rsidRPr="006F71FB">
        <w:rPr>
          <w:b/>
          <w:bCs/>
          <w:i/>
          <w:iCs/>
          <w:sz w:val="24"/>
        </w:rPr>
        <w:t>Dokumentację sporządza się w oparciu o:</w:t>
      </w:r>
    </w:p>
    <w:p w:rsidR="00F24854" w:rsidRDefault="00F24854" w:rsidP="007F55E6">
      <w:pPr>
        <w:pStyle w:val="Tekstpodstawowy"/>
        <w:numPr>
          <w:ilvl w:val="0"/>
          <w:numId w:val="2"/>
        </w:numPr>
        <w:tabs>
          <w:tab w:val="left" w:pos="142"/>
        </w:tabs>
        <w:spacing w:line="360" w:lineRule="auto"/>
        <w:ind w:left="0" w:firstLine="0"/>
        <w:jc w:val="both"/>
        <w:rPr>
          <w:sz w:val="24"/>
        </w:rPr>
      </w:pPr>
      <w:r w:rsidRPr="00F24854">
        <w:rPr>
          <w:sz w:val="24"/>
        </w:rPr>
        <w:t xml:space="preserve">Umowę </w:t>
      </w:r>
      <w:r w:rsidR="00C66E33">
        <w:rPr>
          <w:sz w:val="24"/>
        </w:rPr>
        <w:t>z dnia 12.03.2015r.</w:t>
      </w:r>
      <w:r w:rsidR="00631652">
        <w:rPr>
          <w:sz w:val="24"/>
        </w:rPr>
        <w:t xml:space="preserve"> (um.6/2015)</w:t>
      </w:r>
      <w:r w:rsidR="00C66E33">
        <w:rPr>
          <w:sz w:val="24"/>
        </w:rPr>
        <w:t xml:space="preserve"> zawarta pomiędzy Lesznowolskim Przedsiębiorstwem Komunalnym Sp. z o.o. z siedzibą w Lesznowoli, przy ul. Poprzecznej 50 jako zamawiający, a Firmą Konsultacyjno-Projektową Gospodarki Wodno-Ściekowej WADIS Sp. z o.o. z siedzibą w Bydgoszczy, przy ul. Chodkiewicza 15</w:t>
      </w:r>
      <w:r w:rsidR="0087703C">
        <w:rPr>
          <w:sz w:val="24"/>
        </w:rPr>
        <w:t xml:space="preserve"> jako wykonawca.</w:t>
      </w:r>
    </w:p>
    <w:p w:rsidR="00F24854" w:rsidRPr="00631652" w:rsidRDefault="00F24854" w:rsidP="007F55E6">
      <w:pPr>
        <w:pStyle w:val="Tekstpodstawowy"/>
        <w:numPr>
          <w:ilvl w:val="0"/>
          <w:numId w:val="2"/>
        </w:numPr>
        <w:tabs>
          <w:tab w:val="left" w:pos="142"/>
        </w:tabs>
        <w:spacing w:line="360" w:lineRule="auto"/>
        <w:ind w:left="0" w:firstLine="0"/>
        <w:jc w:val="both"/>
        <w:rPr>
          <w:sz w:val="24"/>
        </w:rPr>
      </w:pPr>
      <w:r w:rsidRPr="00631652">
        <w:rPr>
          <w:sz w:val="24"/>
        </w:rPr>
        <w:t xml:space="preserve">Decyzję – Pozwolenie wodno-prawne </w:t>
      </w:r>
      <w:r w:rsidR="00631652" w:rsidRPr="00631652">
        <w:rPr>
          <w:sz w:val="24"/>
        </w:rPr>
        <w:t>Decyzji nr 360/280 Starosty Piaseczyńskiego z dnia 16.12.2008r., znak: ŚRL6223WP/45/08</w:t>
      </w:r>
      <w:r w:rsidR="00753EC0">
        <w:rPr>
          <w:sz w:val="24"/>
        </w:rPr>
        <w:t>.</w:t>
      </w:r>
    </w:p>
    <w:p w:rsidR="00F24854" w:rsidRPr="006F71FB" w:rsidRDefault="00F24854" w:rsidP="007F55E6">
      <w:pPr>
        <w:pStyle w:val="Tekstpodstawowy"/>
        <w:numPr>
          <w:ilvl w:val="0"/>
          <w:numId w:val="2"/>
        </w:numPr>
        <w:tabs>
          <w:tab w:val="left" w:pos="142"/>
        </w:tabs>
        <w:spacing w:line="360" w:lineRule="auto"/>
        <w:ind w:left="0" w:firstLine="0"/>
        <w:jc w:val="both"/>
        <w:rPr>
          <w:sz w:val="24"/>
        </w:rPr>
      </w:pPr>
      <w:r w:rsidRPr="006F71FB">
        <w:rPr>
          <w:sz w:val="24"/>
        </w:rPr>
        <w:t xml:space="preserve">Inwentaryzację powykonawczą terenu oczyszczalni na planie syt.-wys. w skali 1:500. </w:t>
      </w:r>
    </w:p>
    <w:p w:rsidR="00F24854" w:rsidRDefault="00F24854" w:rsidP="007F55E6">
      <w:pPr>
        <w:pStyle w:val="Tekstpodstawowy"/>
        <w:numPr>
          <w:ilvl w:val="0"/>
          <w:numId w:val="2"/>
        </w:numPr>
        <w:tabs>
          <w:tab w:val="left" w:pos="142"/>
        </w:tabs>
        <w:spacing w:line="360" w:lineRule="auto"/>
        <w:ind w:left="0" w:firstLine="0"/>
        <w:jc w:val="both"/>
        <w:rPr>
          <w:sz w:val="24"/>
        </w:rPr>
      </w:pPr>
      <w:r w:rsidRPr="006F71FB">
        <w:rPr>
          <w:sz w:val="23"/>
        </w:rPr>
        <w:t>W</w:t>
      </w:r>
      <w:r w:rsidRPr="006F71FB">
        <w:rPr>
          <w:sz w:val="24"/>
        </w:rPr>
        <w:t xml:space="preserve">izję lokalną w terenie istniejącego obiektu. </w:t>
      </w:r>
    </w:p>
    <w:p w:rsidR="00F24854" w:rsidRDefault="00F24854" w:rsidP="007F55E6">
      <w:pPr>
        <w:pStyle w:val="Tekstpodstawowy"/>
        <w:numPr>
          <w:ilvl w:val="0"/>
          <w:numId w:val="2"/>
        </w:numPr>
        <w:tabs>
          <w:tab w:val="left" w:pos="142"/>
        </w:tabs>
        <w:spacing w:line="360" w:lineRule="auto"/>
        <w:ind w:left="0" w:firstLine="0"/>
        <w:jc w:val="both"/>
        <w:rPr>
          <w:sz w:val="24"/>
        </w:rPr>
      </w:pPr>
      <w:r>
        <w:rPr>
          <w:sz w:val="24"/>
        </w:rPr>
        <w:t>Istniejącą dokumentację techniczną projektów budowy i rozbudowy obecnego obiektu będącą w posiadaniu Inwestora.</w:t>
      </w:r>
    </w:p>
    <w:p w:rsidR="00F24854" w:rsidRDefault="00F24854" w:rsidP="007F55E6">
      <w:pPr>
        <w:pStyle w:val="Tekstpodstawowy"/>
        <w:numPr>
          <w:ilvl w:val="0"/>
          <w:numId w:val="2"/>
        </w:numPr>
        <w:tabs>
          <w:tab w:val="left" w:pos="142"/>
        </w:tabs>
        <w:spacing w:line="360" w:lineRule="auto"/>
        <w:ind w:left="0" w:firstLine="0"/>
        <w:jc w:val="both"/>
        <w:rPr>
          <w:sz w:val="24"/>
        </w:rPr>
      </w:pPr>
      <w:r>
        <w:rPr>
          <w:sz w:val="24"/>
        </w:rPr>
        <w:t>Prognozy demograficzne i plany inwestycji budowlanych dotyczące budownictwa mieszkaniowego.</w:t>
      </w:r>
    </w:p>
    <w:p w:rsidR="00F24854" w:rsidRDefault="00F24854" w:rsidP="005F638E">
      <w:pPr>
        <w:pStyle w:val="Tekstpodstawowy"/>
        <w:tabs>
          <w:tab w:val="left" w:pos="142"/>
        </w:tabs>
        <w:spacing w:line="360" w:lineRule="auto"/>
        <w:jc w:val="both"/>
        <w:rPr>
          <w:sz w:val="24"/>
        </w:rPr>
      </w:pPr>
    </w:p>
    <w:p w:rsidR="002063EC" w:rsidRPr="005F638E" w:rsidRDefault="002063EC" w:rsidP="007F55E6">
      <w:pPr>
        <w:pStyle w:val="Nagwek1"/>
        <w:numPr>
          <w:ilvl w:val="0"/>
          <w:numId w:val="18"/>
        </w:numPr>
        <w:spacing w:before="0" w:line="360" w:lineRule="auto"/>
        <w:jc w:val="both"/>
        <w:rPr>
          <w:rFonts w:ascii="Times New Roman" w:hAnsi="Times New Roman" w:cs="Times New Roman"/>
          <w:color w:val="auto"/>
          <w:lang w:eastAsia="ar-SA"/>
        </w:rPr>
      </w:pPr>
      <w:bookmarkStart w:id="2" w:name="_Toc418503912"/>
      <w:r w:rsidRPr="005F638E">
        <w:rPr>
          <w:rFonts w:ascii="Times New Roman" w:hAnsi="Times New Roman" w:cs="Times New Roman"/>
          <w:color w:val="auto"/>
          <w:lang w:eastAsia="ar-SA"/>
        </w:rPr>
        <w:t>Lokalizacja inwestycji i opis stanu istniejącego</w:t>
      </w:r>
      <w:bookmarkEnd w:id="2"/>
    </w:p>
    <w:p w:rsidR="00631652" w:rsidRPr="006C3AA6" w:rsidRDefault="002063EC" w:rsidP="005F638E">
      <w:pPr>
        <w:pStyle w:val="Tekstpodstawowy"/>
        <w:widowControl w:val="0"/>
        <w:spacing w:line="360" w:lineRule="auto"/>
        <w:ind w:firstLine="709"/>
        <w:jc w:val="both"/>
        <w:rPr>
          <w:sz w:val="24"/>
        </w:rPr>
      </w:pPr>
      <w:r w:rsidRPr="006C3AA6">
        <w:rPr>
          <w:sz w:val="24"/>
        </w:rPr>
        <w:t xml:space="preserve">Oczyszczalnia zlokalizowana jest na działce nr </w:t>
      </w:r>
      <w:r w:rsidR="00631652" w:rsidRPr="006C3AA6">
        <w:rPr>
          <w:sz w:val="24"/>
        </w:rPr>
        <w:t>24</w:t>
      </w:r>
      <w:r w:rsidRPr="006C3AA6">
        <w:rPr>
          <w:sz w:val="24"/>
        </w:rPr>
        <w:t xml:space="preserve">, położonej w </w:t>
      </w:r>
      <w:r w:rsidR="0025087B" w:rsidRPr="006C3AA6">
        <w:rPr>
          <w:sz w:val="24"/>
        </w:rPr>
        <w:t>miejscowości Zami</w:t>
      </w:r>
      <w:r w:rsidR="00631652" w:rsidRPr="006C3AA6">
        <w:rPr>
          <w:sz w:val="24"/>
        </w:rPr>
        <w:t>e</w:t>
      </w:r>
      <w:r w:rsidR="0025087B" w:rsidRPr="006C3AA6">
        <w:rPr>
          <w:sz w:val="24"/>
        </w:rPr>
        <w:t>nie</w:t>
      </w:r>
      <w:r w:rsidRPr="006C3AA6">
        <w:rPr>
          <w:sz w:val="24"/>
        </w:rPr>
        <w:t xml:space="preserve">. Działka ta stanowi własność gminy. Powierzchnia działki wynosi </w:t>
      </w:r>
      <w:r w:rsidR="00631652" w:rsidRPr="006C3AA6">
        <w:rPr>
          <w:sz w:val="24"/>
        </w:rPr>
        <w:t>1,1995</w:t>
      </w:r>
      <w:r w:rsidRPr="006C3AA6">
        <w:rPr>
          <w:sz w:val="24"/>
        </w:rPr>
        <w:t xml:space="preserve"> ha.</w:t>
      </w:r>
      <w:r w:rsidR="00631652" w:rsidRPr="006C3AA6">
        <w:rPr>
          <w:sz w:val="24"/>
        </w:rPr>
        <w:t xml:space="preserve"> W sąsiedztwie planowanego przedsięwzięcia znajdu</w:t>
      </w:r>
      <w:r w:rsidR="006C09AB">
        <w:rPr>
          <w:sz w:val="24"/>
        </w:rPr>
        <w:t>ją się</w:t>
      </w:r>
      <w:r w:rsidR="00631652" w:rsidRPr="006C3AA6">
        <w:rPr>
          <w:sz w:val="24"/>
        </w:rPr>
        <w:t>:</w:t>
      </w:r>
    </w:p>
    <w:p w:rsidR="00631652" w:rsidRPr="006C3AA6" w:rsidRDefault="00631652" w:rsidP="007F55E6">
      <w:pPr>
        <w:pStyle w:val="Tekstpodstawowy"/>
        <w:widowControl w:val="0"/>
        <w:numPr>
          <w:ilvl w:val="0"/>
          <w:numId w:val="19"/>
        </w:numPr>
        <w:spacing w:line="360" w:lineRule="auto"/>
        <w:jc w:val="both"/>
        <w:rPr>
          <w:sz w:val="24"/>
        </w:rPr>
      </w:pPr>
      <w:r w:rsidRPr="006C3AA6">
        <w:rPr>
          <w:sz w:val="24"/>
        </w:rPr>
        <w:t>od południa droga gminna, za nią (w odległości ok. 25 m) budynki mieszkalne,</w:t>
      </w:r>
    </w:p>
    <w:p w:rsidR="00631652" w:rsidRPr="006C3AA6" w:rsidRDefault="00631652" w:rsidP="007F55E6">
      <w:pPr>
        <w:pStyle w:val="Tekstpodstawowy"/>
        <w:widowControl w:val="0"/>
        <w:numPr>
          <w:ilvl w:val="0"/>
          <w:numId w:val="19"/>
        </w:numPr>
        <w:spacing w:line="360" w:lineRule="auto"/>
        <w:jc w:val="both"/>
        <w:rPr>
          <w:sz w:val="24"/>
        </w:rPr>
      </w:pPr>
      <w:r w:rsidRPr="006C3AA6">
        <w:rPr>
          <w:sz w:val="24"/>
        </w:rPr>
        <w:t>od zachodu graniczy z działką 25 i działką 38/11, działki te stanowią niezabudowane parcele, przewidziane pod budownictwo mieszkalne,</w:t>
      </w:r>
    </w:p>
    <w:p w:rsidR="00631652" w:rsidRPr="006C3AA6" w:rsidRDefault="00631652" w:rsidP="007F55E6">
      <w:pPr>
        <w:pStyle w:val="Tekstpodstawowy"/>
        <w:widowControl w:val="0"/>
        <w:numPr>
          <w:ilvl w:val="0"/>
          <w:numId w:val="19"/>
        </w:numPr>
        <w:spacing w:line="360" w:lineRule="auto"/>
        <w:jc w:val="both"/>
        <w:rPr>
          <w:sz w:val="24"/>
        </w:rPr>
      </w:pPr>
      <w:r w:rsidRPr="006C3AA6">
        <w:rPr>
          <w:sz w:val="24"/>
        </w:rPr>
        <w:t>od północy zlokalizowane są tereny niezabudowane -w odległości ok.</w:t>
      </w:r>
      <w:r w:rsidR="006C09AB">
        <w:rPr>
          <w:sz w:val="24"/>
        </w:rPr>
        <w:t xml:space="preserve"> 75 m od północno - wschodniej </w:t>
      </w:r>
      <w:r w:rsidRPr="006C3AA6">
        <w:rPr>
          <w:sz w:val="24"/>
        </w:rPr>
        <w:t>granicy terenu są budynki mieszkalne,</w:t>
      </w:r>
    </w:p>
    <w:p w:rsidR="00631652" w:rsidRPr="006C3AA6" w:rsidRDefault="00631652" w:rsidP="007F55E6">
      <w:pPr>
        <w:pStyle w:val="Tekstpodstawowy"/>
        <w:widowControl w:val="0"/>
        <w:numPr>
          <w:ilvl w:val="0"/>
          <w:numId w:val="19"/>
        </w:numPr>
        <w:spacing w:line="360" w:lineRule="auto"/>
        <w:jc w:val="both"/>
        <w:rPr>
          <w:sz w:val="24"/>
        </w:rPr>
      </w:pPr>
      <w:r w:rsidRPr="006C3AA6">
        <w:rPr>
          <w:sz w:val="24"/>
        </w:rPr>
        <w:t xml:space="preserve">od wschodu teren oczyszczalni graniczy z działką nr 23, przeznaczoną pod budownictwo mieszkalne, w dalszej odległości znajduje się zakład. </w:t>
      </w:r>
    </w:p>
    <w:p w:rsidR="008F239C" w:rsidRPr="00FF2796" w:rsidRDefault="008F239C" w:rsidP="00FF2796">
      <w:pPr>
        <w:pStyle w:val="Nagwek1"/>
        <w:spacing w:before="0" w:line="360" w:lineRule="auto"/>
        <w:ind w:left="720"/>
        <w:jc w:val="both"/>
        <w:rPr>
          <w:rFonts w:ascii="Times New Roman" w:hAnsi="Times New Roman" w:cs="Times New Roman"/>
          <w:color w:val="auto"/>
          <w:lang w:eastAsia="ar-SA"/>
        </w:rPr>
      </w:pPr>
    </w:p>
    <w:p w:rsidR="008F239C" w:rsidRPr="00FF2796" w:rsidRDefault="008F239C" w:rsidP="007F55E6">
      <w:pPr>
        <w:pStyle w:val="Nagwek1"/>
        <w:numPr>
          <w:ilvl w:val="1"/>
          <w:numId w:val="18"/>
        </w:numPr>
        <w:spacing w:before="0" w:line="360" w:lineRule="auto"/>
        <w:jc w:val="both"/>
        <w:rPr>
          <w:rFonts w:ascii="Times New Roman" w:hAnsi="Times New Roman" w:cs="Times New Roman"/>
          <w:color w:val="auto"/>
          <w:sz w:val="24"/>
          <w:szCs w:val="24"/>
          <w:lang w:eastAsia="ar-SA"/>
        </w:rPr>
      </w:pPr>
      <w:bookmarkStart w:id="3" w:name="_Toc418503913"/>
      <w:r w:rsidRPr="00FF2796">
        <w:rPr>
          <w:rFonts w:ascii="Times New Roman" w:hAnsi="Times New Roman" w:cs="Times New Roman"/>
          <w:color w:val="auto"/>
          <w:sz w:val="24"/>
          <w:szCs w:val="24"/>
          <w:lang w:eastAsia="ar-SA"/>
        </w:rPr>
        <w:t>Opis istniejącego procesu technologicznego</w:t>
      </w:r>
      <w:bookmarkEnd w:id="3"/>
    </w:p>
    <w:p w:rsidR="00631652" w:rsidRPr="00CA04DA" w:rsidRDefault="00631652" w:rsidP="00CA04DA">
      <w:pPr>
        <w:pStyle w:val="Tekstpodstawowy"/>
        <w:widowControl w:val="0"/>
        <w:spacing w:line="360" w:lineRule="auto"/>
        <w:ind w:firstLine="709"/>
        <w:jc w:val="both"/>
        <w:rPr>
          <w:sz w:val="24"/>
        </w:rPr>
      </w:pPr>
      <w:r w:rsidRPr="00CA04DA">
        <w:rPr>
          <w:sz w:val="24"/>
        </w:rPr>
        <w:t>Oczyszczalnia ścieków Zamienie w Zamieniu została zbudowana z uwzględnieniem miejscowych planów zagospodarowania przestrzennego i możliwości rozwojowych jakie one stwarzają.  Oczyszcz</w:t>
      </w:r>
      <w:r w:rsidR="0087703C" w:rsidRPr="00CA04DA">
        <w:rPr>
          <w:sz w:val="24"/>
        </w:rPr>
        <w:t>alnia ścieków  jest hermetyczna</w:t>
      </w:r>
      <w:r w:rsidRPr="00CA04DA">
        <w:rPr>
          <w:sz w:val="24"/>
        </w:rPr>
        <w:t xml:space="preserve">. Dzięki takiemu rozwiązaniu wyeliminowano ewentualny niekorzystny wpływ oczyszczalni na tereny przyległe. Obecnie </w:t>
      </w:r>
      <w:r w:rsidRPr="00CA04DA">
        <w:rPr>
          <w:sz w:val="24"/>
        </w:rPr>
        <w:lastRenderedPageBreak/>
        <w:t>do oczyszczalni dopływają ścieki z miejscowości Zamienie, Zgorzała, oraz części Nowej Woli</w:t>
      </w:r>
      <w:r w:rsidR="00C32D83">
        <w:rPr>
          <w:sz w:val="24"/>
        </w:rPr>
        <w:t xml:space="preserve">, </w:t>
      </w:r>
      <w:proofErr w:type="spellStart"/>
      <w:r w:rsidR="00C32D83">
        <w:rPr>
          <w:sz w:val="24"/>
        </w:rPr>
        <w:t>Leszowoli</w:t>
      </w:r>
      <w:proofErr w:type="spellEnd"/>
      <w:r w:rsidR="00C32D83">
        <w:rPr>
          <w:sz w:val="24"/>
        </w:rPr>
        <w:t>, Kolonii Lesznowola i części Starej Iwicznej</w:t>
      </w:r>
      <w:r w:rsidRPr="00CA04DA">
        <w:rPr>
          <w:sz w:val="24"/>
        </w:rPr>
        <w:t xml:space="preserve">. </w:t>
      </w:r>
    </w:p>
    <w:p w:rsidR="00631652" w:rsidRPr="00CA04DA" w:rsidRDefault="00631652" w:rsidP="00CA04DA">
      <w:pPr>
        <w:pStyle w:val="Tekstpodstawowy"/>
        <w:widowControl w:val="0"/>
        <w:spacing w:line="360" w:lineRule="auto"/>
        <w:ind w:firstLine="709"/>
        <w:jc w:val="both"/>
        <w:rPr>
          <w:sz w:val="24"/>
        </w:rPr>
      </w:pPr>
      <w:r w:rsidRPr="00CA04DA">
        <w:rPr>
          <w:sz w:val="24"/>
        </w:rPr>
        <w:t>W chwili obecnej oczyszczalnia ma przepust</w:t>
      </w:r>
      <w:r w:rsidR="0087703C" w:rsidRPr="00CA04DA">
        <w:rPr>
          <w:sz w:val="24"/>
        </w:rPr>
        <w:t>owość Qśrd=1300,0</w:t>
      </w:r>
      <w:r w:rsidRPr="00CA04DA">
        <w:rPr>
          <w:sz w:val="24"/>
        </w:rPr>
        <w:t>m</w:t>
      </w:r>
      <w:r w:rsidRPr="00CA04DA">
        <w:rPr>
          <w:sz w:val="24"/>
          <w:vertAlign w:val="superscript"/>
        </w:rPr>
        <w:t>3</w:t>
      </w:r>
      <w:r w:rsidRPr="00CA04DA">
        <w:rPr>
          <w:sz w:val="24"/>
        </w:rPr>
        <w:t>/d, Qdmax=1660,0 m</w:t>
      </w:r>
      <w:r w:rsidRPr="00CA04DA">
        <w:rPr>
          <w:sz w:val="24"/>
          <w:vertAlign w:val="superscript"/>
        </w:rPr>
        <w:t>3</w:t>
      </w:r>
      <w:r w:rsidRPr="00CA04DA">
        <w:rPr>
          <w:sz w:val="24"/>
        </w:rPr>
        <w:t>/d ( ilość ścieków dopływających w 2014r. wynosiła 852 m</w:t>
      </w:r>
      <w:r w:rsidRPr="00CA04DA">
        <w:rPr>
          <w:sz w:val="24"/>
          <w:vertAlign w:val="superscript"/>
        </w:rPr>
        <w:t>3</w:t>
      </w:r>
      <w:r w:rsidRPr="00CA04DA">
        <w:rPr>
          <w:sz w:val="24"/>
        </w:rPr>
        <w:t xml:space="preserve">/d). </w:t>
      </w:r>
    </w:p>
    <w:p w:rsidR="00631652" w:rsidRPr="00CA04DA" w:rsidRDefault="00631652" w:rsidP="00CA04DA">
      <w:pPr>
        <w:pStyle w:val="Tekstpodstawowy"/>
        <w:widowControl w:val="0"/>
        <w:spacing w:line="360" w:lineRule="auto"/>
        <w:ind w:firstLine="709"/>
        <w:jc w:val="both"/>
        <w:rPr>
          <w:sz w:val="24"/>
        </w:rPr>
      </w:pPr>
      <w:r w:rsidRPr="00CA04DA">
        <w:rPr>
          <w:sz w:val="24"/>
        </w:rPr>
        <w:t xml:space="preserve">Istniejąca oczyszczalnia osiąga efektywności oczyszczania ścieków określoną </w:t>
      </w:r>
      <w:r w:rsidRPr="00CA04DA">
        <w:rPr>
          <w:sz w:val="24"/>
        </w:rPr>
        <w:br/>
        <w:t xml:space="preserve">w pozwoleniu wodnoprawnym- Decyzji nr 360/280 Starosty Piaseczyńskiego z dnia 16.12.2008r., znak: ŚRL6223WP/45/08 dla obecnej ilości ścieków – obciążenie oczyszczalni do 10 000 RLM. Konieczność przebudowy i rozbudowy wynika z planowanego zwiększenia ilości ścieków doprowadzanych do oczyszczalni ścieków </w:t>
      </w:r>
      <w:r w:rsidR="008436ED" w:rsidRPr="00CA04DA">
        <w:rPr>
          <w:sz w:val="24"/>
        </w:rPr>
        <w:t>(w chwili obecnej</w:t>
      </w:r>
      <w:r w:rsidRPr="00CA04DA">
        <w:rPr>
          <w:sz w:val="24"/>
        </w:rPr>
        <w:t xml:space="preserve"> w Zamieniu znajduje się pięć nowych osiedli a ciągu najbliższych kilku lat powstanie pięć kolejnych).</w:t>
      </w:r>
    </w:p>
    <w:p w:rsidR="008436ED" w:rsidRPr="00CA04DA" w:rsidRDefault="00631652" w:rsidP="00CA04DA">
      <w:pPr>
        <w:pStyle w:val="Tekstpodstawowy"/>
        <w:widowControl w:val="0"/>
        <w:spacing w:line="360" w:lineRule="auto"/>
        <w:ind w:firstLine="709"/>
        <w:jc w:val="both"/>
        <w:rPr>
          <w:sz w:val="24"/>
        </w:rPr>
      </w:pPr>
      <w:r w:rsidRPr="00CA04DA">
        <w:rPr>
          <w:sz w:val="24"/>
        </w:rPr>
        <w:t>Ścieki dopływające do oczyszczalni są wstępnie podczyszczone w stacji mechanicznego podczyszczania na kracie hakowej zainstalowanej w pompowni. Krata zatrzymuje zanieczyszczenia stałe większe od 15 mm. Skratki zatrzymane na kracie są magazynowane w pojemniku i sukcesywnie wywożone na składowisko odpadów.</w:t>
      </w:r>
      <w:r w:rsidR="008436ED" w:rsidRPr="00CA04DA">
        <w:rPr>
          <w:sz w:val="24"/>
        </w:rPr>
        <w:t xml:space="preserve"> </w:t>
      </w:r>
    </w:p>
    <w:p w:rsidR="008436ED" w:rsidRPr="00CA04DA" w:rsidRDefault="008436ED" w:rsidP="00CA04DA">
      <w:pPr>
        <w:pStyle w:val="Tekstpodstawowy"/>
        <w:widowControl w:val="0"/>
        <w:spacing w:line="360" w:lineRule="auto"/>
        <w:ind w:firstLine="709"/>
        <w:jc w:val="both"/>
        <w:rPr>
          <w:sz w:val="24"/>
        </w:rPr>
      </w:pPr>
      <w:r w:rsidRPr="00CA04DA">
        <w:rPr>
          <w:sz w:val="24"/>
        </w:rPr>
        <w:t xml:space="preserve">Ścieki z pompowni są tłoczone do stacji mechanicznego podczyszczania ścieków, w której zatrzymywane są części stałe większe niż 3 mm na dwóch sitach zamontowanych dla każdego ciągu technologicznego. Zatrzymane na sitach skratki są przenośnikiem ślimakowym do kontenera z workiem szczelnie podłączonym do instalacji w celu </w:t>
      </w:r>
      <w:r w:rsidR="00064109" w:rsidRPr="00CA04DA">
        <w:rPr>
          <w:sz w:val="24"/>
        </w:rPr>
        <w:t xml:space="preserve">automatycznie transportowane </w:t>
      </w:r>
      <w:r w:rsidRPr="00CA04DA">
        <w:rPr>
          <w:sz w:val="24"/>
        </w:rPr>
        <w:t>eliminacji odorów. Po sitach ścieki tłoczone są do piaskownika pionowego który jest zlokalizowany w zbiorniku reaktora biologicznego. Komora piaskownika jest wyposażona w kinetę do magazynowania piasku oraz w układ do hydrauliczno-pneumatycznego jej mieszania, co zapobiega scemen</w:t>
      </w:r>
      <w:bookmarkStart w:id="4" w:name="_GoBack"/>
      <w:bookmarkEnd w:id="4"/>
      <w:r w:rsidRPr="00CA04DA">
        <w:rPr>
          <w:sz w:val="24"/>
        </w:rPr>
        <w:t xml:space="preserve">towaniu osadzonego piasku w godzinach zmniejszonego dopływu ścieków. Odprowadzenie pulpy piaskowej odbywa się automatycznie  pompą powietrzną o regulowanej wydajności. Sterowanie układem odbywa się automatycznie, w trybie cyklicznym. Pulpa piaskowa odprowadzana jest do zbiornika magazynowego, gdzie następuje jej stabilizacja.  </w:t>
      </w:r>
    </w:p>
    <w:p w:rsidR="008436ED" w:rsidRPr="00CA04DA" w:rsidRDefault="008436ED" w:rsidP="00CA04DA">
      <w:pPr>
        <w:pStyle w:val="Tekstpodstawowy"/>
        <w:widowControl w:val="0"/>
        <w:spacing w:line="360" w:lineRule="auto"/>
        <w:ind w:firstLine="709"/>
        <w:jc w:val="both"/>
        <w:rPr>
          <w:sz w:val="24"/>
        </w:rPr>
      </w:pPr>
      <w:r w:rsidRPr="00CA04DA">
        <w:rPr>
          <w:sz w:val="24"/>
        </w:rPr>
        <w:t>Ścieki po mechanicznym podczyszczeniu dopływają do reaktora biologicznego, w którym prowadzone jest oczyszczanie ścieków za pomocą osadu czynnego.</w:t>
      </w:r>
    </w:p>
    <w:p w:rsidR="008436ED" w:rsidRPr="00CA04DA" w:rsidRDefault="008436ED" w:rsidP="00CA04DA">
      <w:pPr>
        <w:pStyle w:val="Tekstpodstawowy"/>
        <w:widowControl w:val="0"/>
        <w:spacing w:line="360" w:lineRule="auto"/>
        <w:ind w:firstLine="709"/>
        <w:jc w:val="both"/>
        <w:rPr>
          <w:sz w:val="24"/>
        </w:rPr>
      </w:pPr>
      <w:r w:rsidRPr="00CA04DA">
        <w:rPr>
          <w:sz w:val="24"/>
        </w:rPr>
        <w:t>Osadnik biologiczny osadu czynnego wykonano jako zbiornik okrągły żelbetowy, z wydzieloną komorą denitryfikacji/nitryfikacji stanowiącą w planie zewnętrzny pierścień okrągłej komory reaktora, w której usytuowany jest piaskownik pionowy i selektor metaboliczny.</w:t>
      </w:r>
    </w:p>
    <w:p w:rsidR="00A95BA0" w:rsidRPr="00CA04DA" w:rsidRDefault="008436ED" w:rsidP="00CA04DA">
      <w:pPr>
        <w:pStyle w:val="Tekstpodstawowy"/>
        <w:widowControl w:val="0"/>
        <w:spacing w:line="360" w:lineRule="auto"/>
        <w:ind w:firstLine="709"/>
        <w:jc w:val="both"/>
        <w:rPr>
          <w:sz w:val="24"/>
        </w:rPr>
      </w:pPr>
      <w:r w:rsidRPr="00CA04DA">
        <w:rPr>
          <w:sz w:val="24"/>
        </w:rPr>
        <w:t xml:space="preserve">W okrągłej komorze reaktora usytuowany jest urządzenie do separacji osadu od </w:t>
      </w:r>
      <w:r w:rsidRPr="00CA04DA">
        <w:rPr>
          <w:sz w:val="24"/>
        </w:rPr>
        <w:lastRenderedPageBreak/>
        <w:t>ścieków- zespół osadników wtórnych.</w:t>
      </w:r>
      <w:r w:rsidR="00A95BA0" w:rsidRPr="00CA04DA">
        <w:rPr>
          <w:sz w:val="24"/>
        </w:rPr>
        <w:t xml:space="preserve"> </w:t>
      </w:r>
    </w:p>
    <w:p w:rsidR="00A95BA0" w:rsidRPr="00CA04DA" w:rsidRDefault="00A95BA0" w:rsidP="007F55E6">
      <w:pPr>
        <w:pStyle w:val="Akapitzlist"/>
        <w:numPr>
          <w:ilvl w:val="0"/>
          <w:numId w:val="20"/>
        </w:numPr>
        <w:tabs>
          <w:tab w:val="left" w:pos="1328"/>
        </w:tabs>
        <w:autoSpaceDE w:val="0"/>
        <w:spacing w:line="360" w:lineRule="auto"/>
        <w:rPr>
          <w:bCs/>
          <w:kern w:val="1"/>
          <w:sz w:val="24"/>
          <w:szCs w:val="24"/>
          <w:lang w:eastAsia="ar-SA"/>
        </w:rPr>
      </w:pPr>
      <w:r w:rsidRPr="00CA04DA">
        <w:rPr>
          <w:bCs/>
          <w:kern w:val="1"/>
          <w:sz w:val="24"/>
          <w:szCs w:val="24"/>
          <w:lang w:eastAsia="ar-SA"/>
        </w:rPr>
        <w:t>komora selektora:</w:t>
      </w:r>
    </w:p>
    <w:p w:rsidR="00A95BA0" w:rsidRPr="00CA04DA" w:rsidRDefault="00A95BA0" w:rsidP="00CA04DA">
      <w:pPr>
        <w:pStyle w:val="Tekstpodstawowy"/>
        <w:widowControl w:val="0"/>
        <w:spacing w:line="360" w:lineRule="auto"/>
        <w:ind w:firstLine="709"/>
        <w:jc w:val="both"/>
        <w:rPr>
          <w:sz w:val="24"/>
        </w:rPr>
      </w:pPr>
      <w:r w:rsidRPr="00CA04DA">
        <w:rPr>
          <w:sz w:val="24"/>
        </w:rPr>
        <w:t>Reaktor posiada podłączone szeregowo komory beztlenowego selektora, do których kierowane są ścieki oraz osad recyrkulowany, w celu zapobiegania rozrostowi bakterii nitkowatych powodujących pęcznienie osadu. Z założenia technologicznego komora ta ma pełnić funkcję komory biologicznej defosfotacji. W celu utrzymania osadu czynnego</w:t>
      </w:r>
      <w:r w:rsidR="001D1E46" w:rsidRPr="00CA04DA">
        <w:rPr>
          <w:sz w:val="24"/>
        </w:rPr>
        <w:t xml:space="preserve"> </w:t>
      </w:r>
      <w:r w:rsidRPr="00CA04DA">
        <w:rPr>
          <w:sz w:val="24"/>
        </w:rPr>
        <w:t xml:space="preserve">w zawieszeniu, mieszanie zawartości komory zostało zabezpieczone tylko i wyłącznie odpowiednią konfiguracją systemu i sterowaniem pracą układu przepływ – mieszanie. Układ utrzymuje osad czynny w zawieszeniu bez stosowania dodatkowych urządzeń mieszających oraz wtórnie zagęszcza osad w komorach. </w:t>
      </w:r>
    </w:p>
    <w:p w:rsidR="00A95BA0" w:rsidRPr="00CA04DA" w:rsidRDefault="00A95BA0" w:rsidP="007F55E6">
      <w:pPr>
        <w:pStyle w:val="Akapitzlist"/>
        <w:numPr>
          <w:ilvl w:val="0"/>
          <w:numId w:val="20"/>
        </w:numPr>
        <w:tabs>
          <w:tab w:val="left" w:pos="1328"/>
        </w:tabs>
        <w:autoSpaceDE w:val="0"/>
        <w:spacing w:line="360" w:lineRule="auto"/>
        <w:rPr>
          <w:bCs/>
          <w:kern w:val="1"/>
          <w:sz w:val="24"/>
          <w:szCs w:val="24"/>
          <w:lang w:eastAsia="ar-SA"/>
        </w:rPr>
      </w:pPr>
      <w:r w:rsidRPr="00CA04DA">
        <w:rPr>
          <w:bCs/>
          <w:kern w:val="1"/>
          <w:sz w:val="24"/>
          <w:szCs w:val="24"/>
          <w:lang w:eastAsia="ar-SA"/>
        </w:rPr>
        <w:t>komora denitryfikacji/nitryfikacji:</w:t>
      </w:r>
    </w:p>
    <w:p w:rsidR="00A95BA0" w:rsidRPr="00CA04DA" w:rsidRDefault="00A95BA0" w:rsidP="00CA04DA">
      <w:pPr>
        <w:pStyle w:val="Tekstpodstawowy"/>
        <w:widowControl w:val="0"/>
        <w:spacing w:line="360" w:lineRule="auto"/>
        <w:ind w:firstLine="709"/>
        <w:jc w:val="both"/>
        <w:rPr>
          <w:sz w:val="24"/>
        </w:rPr>
      </w:pPr>
      <w:r w:rsidRPr="00CA04DA">
        <w:rPr>
          <w:sz w:val="24"/>
        </w:rPr>
        <w:t xml:space="preserve">W fazie niedotlenionej pracy reaktora, prowadzony jest proces denitryfikacji (redukcja azotu azotanowego). W fazie tlenowej intensywnego napowietrzania, prowadzony jest proces nitryfikacji. Komora denitryfikacji/nitryfikacji jest napowietrzana za pomocą dyfuzorów membranowych płytowych, wykonanych z materiału elastomer – silikon. W celu utrzymania osadu czynnego w zawieszeniu mieszanie zawartości komory zostało zabezpieczone wyłącznie odpowiednią konfiguracją systemu i sterowaniem pracą „układu napowietrzanie – mieszanie”. Rozwiązanie techniczne układu napowietrzania komory denitryfikacji/nitryfikacji połączone z automatycznym sterowaniem pracą poszczególnych sekcji umożliwia płynną regulację stosunku zmiennie wymaganej pojemności denitryfikacji i nitryfikacji w zakresie wartości 0,1- 0,5, a co za tym idzie dostosowanie parametrów technologicznych pracy reaktora do aktualnego składu ścieków surowych oraz wymagań odnośnie jakości ścieków oczyszczonych (regulacja pojemności denitryfikacyjnej reaktora).  </w:t>
      </w:r>
    </w:p>
    <w:p w:rsidR="00A95BA0" w:rsidRPr="00A95BA0" w:rsidRDefault="00A95BA0" w:rsidP="007F55E6">
      <w:pPr>
        <w:pStyle w:val="Akapitzlist"/>
        <w:numPr>
          <w:ilvl w:val="0"/>
          <w:numId w:val="20"/>
        </w:numPr>
        <w:tabs>
          <w:tab w:val="left" w:pos="1328"/>
        </w:tabs>
        <w:autoSpaceDE w:val="0"/>
        <w:spacing w:after="120"/>
        <w:rPr>
          <w:rFonts w:ascii="Book Antiqua" w:hAnsi="Book Antiqua"/>
          <w:bCs/>
          <w:kern w:val="1"/>
          <w:sz w:val="24"/>
          <w:szCs w:val="24"/>
          <w:lang w:eastAsia="ar-SA"/>
        </w:rPr>
      </w:pPr>
      <w:r w:rsidRPr="00A95BA0">
        <w:rPr>
          <w:rFonts w:ascii="Book Antiqua" w:hAnsi="Book Antiqua"/>
          <w:bCs/>
          <w:kern w:val="1"/>
          <w:sz w:val="24"/>
          <w:szCs w:val="24"/>
          <w:lang w:eastAsia="ar-SA"/>
        </w:rPr>
        <w:t>urządzenie do separacji osadu od ścieków- osadnik wtórny</w:t>
      </w:r>
    </w:p>
    <w:p w:rsidR="00A95BA0" w:rsidRPr="00CA04DA" w:rsidRDefault="00A95BA0" w:rsidP="00CA04DA">
      <w:pPr>
        <w:pStyle w:val="Tekstpodstawowy"/>
        <w:widowControl w:val="0"/>
        <w:spacing w:line="360" w:lineRule="auto"/>
        <w:ind w:firstLine="709"/>
        <w:jc w:val="both"/>
        <w:rPr>
          <w:sz w:val="24"/>
        </w:rPr>
      </w:pPr>
      <w:r w:rsidRPr="00CA04DA">
        <w:rPr>
          <w:sz w:val="24"/>
        </w:rPr>
        <w:t xml:space="preserve">W celu separacji osadu czynnego od ścieków oczyszczonych, mieszanina osadu czynnego i ścieków dopływa do pionowych osadników wtórnych, usytuowanych w centralnej części reaktora, co częściowo eliminuje ewentualne hydrauliczne przeciążenie osadnika. Osadnik posiada strefę przepływu laminarnego, umożliwiającą odgazowanie i  flokulację osadu czynnego poddanego sedymentacji. Odpływ ścieków oczyszczonych odbywa się korytem. Osadnik wtórny posiada komorę regulacji poziomu ścieków, w planie ma ona kształt koła z centrycznie umieszczoną rurą regulującą poziom ścieków w osadniku i w całej komorze osadu czynnego. </w:t>
      </w:r>
    </w:p>
    <w:p w:rsidR="00A95BA0" w:rsidRPr="00CA04DA" w:rsidRDefault="00A95BA0" w:rsidP="00793F29">
      <w:pPr>
        <w:pStyle w:val="Tekstpodstawowy"/>
        <w:widowControl w:val="0"/>
        <w:spacing w:line="360" w:lineRule="auto"/>
        <w:ind w:firstLine="709"/>
        <w:jc w:val="both"/>
        <w:rPr>
          <w:sz w:val="24"/>
        </w:rPr>
      </w:pPr>
      <w:r w:rsidRPr="00CA04DA">
        <w:rPr>
          <w:sz w:val="24"/>
        </w:rPr>
        <w:t xml:space="preserve">Oczyszczone ścieki odprowadzane są poprzez przepływomierz elektromagnetyczny </w:t>
      </w:r>
      <w:r w:rsidRPr="00CA04DA">
        <w:rPr>
          <w:sz w:val="24"/>
        </w:rPr>
        <w:lastRenderedPageBreak/>
        <w:t xml:space="preserve">typu PM -1.01 do przepompowni ścieków oczyszczonych. Skąd przewodami tłocznymi 2x PE </w:t>
      </w:r>
      <w:r w:rsidR="001D1E46" w:rsidRPr="00CA04DA">
        <w:rPr>
          <w:sz w:val="24"/>
        </w:rPr>
        <w:t>Ø</w:t>
      </w:r>
      <w:r w:rsidRPr="00CA04DA">
        <w:rPr>
          <w:sz w:val="24"/>
        </w:rPr>
        <w:t xml:space="preserve"> 160 przepływają do wylotu rurociągów tłocznych wykonanego na brzegu rzeki  Raszynki  w km 13 + 730. Wylot przewodu tłocznego do rzeki Raszynki zaprojektowano jak</w:t>
      </w:r>
      <w:r w:rsidR="00F21DA1" w:rsidRPr="00CA04DA">
        <w:rPr>
          <w:sz w:val="24"/>
        </w:rPr>
        <w:t>o</w:t>
      </w:r>
      <w:r w:rsidRPr="00CA04DA">
        <w:rPr>
          <w:sz w:val="24"/>
        </w:rPr>
        <w:t xml:space="preserve"> betonowy. Zabezpieczenie dna i skarp rzeki przed rozmywaniem w obrębie wylotu wykonano zgodnie</w:t>
      </w:r>
      <w:r w:rsidR="001D1E46" w:rsidRPr="00CA04DA">
        <w:rPr>
          <w:sz w:val="24"/>
        </w:rPr>
        <w:t xml:space="preserve"> </w:t>
      </w:r>
      <w:r w:rsidRPr="00CA04DA">
        <w:rPr>
          <w:sz w:val="24"/>
        </w:rPr>
        <w:t>z wytycznymi Wojewódzkiego Zarządu Melioracji i Urządzeń Wodnych w Warszawie, Oddział w Warszawie, Inspektorat w Piasecznie, pismo z dnia 12.07.2007r. Nr IWPI/4105-1Rz Raszynka-5/2007 i pismo z dnia 11.02.2008r. Nr IWPI/4105 Rz. Raszynka 5.2/07/08. Dno i skarpy rzeki umocniono płytami betonowymi typu EKO na długości 2 m powyżej wylotu i 10 m poniżej wylotu. Szerokość umocnień na skarpach 1,2 m, powyżej umocnień betonowych skarpy obsiane są trawą. Wylot rurociągu tłocznego posadowiono 50 cm powyżej dna rzeki,</w:t>
      </w:r>
      <w:r w:rsidR="001D1E46" w:rsidRPr="00CA04DA">
        <w:rPr>
          <w:sz w:val="24"/>
        </w:rPr>
        <w:t xml:space="preserve"> </w:t>
      </w:r>
      <w:r w:rsidRPr="00CA04DA">
        <w:rPr>
          <w:sz w:val="24"/>
        </w:rPr>
        <w:t>a betonową obudowę wylotu posadowiono na dnie rzeki. Wykonano zabezpieczenie dna</w:t>
      </w:r>
      <w:r w:rsidR="001D1E46" w:rsidRPr="00CA04DA">
        <w:rPr>
          <w:sz w:val="24"/>
        </w:rPr>
        <w:t xml:space="preserve"> </w:t>
      </w:r>
      <w:r w:rsidRPr="00CA04DA">
        <w:rPr>
          <w:sz w:val="24"/>
        </w:rPr>
        <w:t xml:space="preserve">i skarp rzeki w obrębie wylotu przewodów tłocznych z pełnych płyt żelbetowych o wymiarach 100 x 75 x 12,5 cm na geowółkninie. Od strony górnej i dolnej wody, płyty w dnie i na skarpach zostały ograniczone typowymi krawężnikami o wymiarach 15 x 30 x 100/75 cm. Na przewodzie rurociągu tłocznego zamontowana jest krata. </w:t>
      </w:r>
    </w:p>
    <w:p w:rsidR="00631652" w:rsidRPr="0087703C" w:rsidRDefault="00631652" w:rsidP="00793F29">
      <w:pPr>
        <w:tabs>
          <w:tab w:val="left" w:pos="142"/>
        </w:tabs>
        <w:autoSpaceDE w:val="0"/>
        <w:autoSpaceDN w:val="0"/>
        <w:adjustRightInd w:val="0"/>
        <w:spacing w:line="360" w:lineRule="auto"/>
        <w:jc w:val="both"/>
        <w:rPr>
          <w:rFonts w:eastAsia="TimesNewRoman,Bold"/>
          <w:b/>
          <w:bCs/>
          <w:color w:val="000000"/>
          <w:sz w:val="24"/>
          <w:szCs w:val="24"/>
        </w:rPr>
      </w:pPr>
    </w:p>
    <w:p w:rsidR="00485248" w:rsidRPr="00793F29" w:rsidRDefault="00485248" w:rsidP="007F55E6">
      <w:pPr>
        <w:pStyle w:val="Nagwek1"/>
        <w:numPr>
          <w:ilvl w:val="1"/>
          <w:numId w:val="18"/>
        </w:numPr>
        <w:spacing w:before="0" w:line="360" w:lineRule="auto"/>
        <w:jc w:val="both"/>
        <w:rPr>
          <w:rFonts w:ascii="Times New Roman" w:hAnsi="Times New Roman" w:cs="Times New Roman"/>
          <w:color w:val="auto"/>
          <w:sz w:val="24"/>
          <w:szCs w:val="24"/>
          <w:lang w:eastAsia="ar-SA"/>
        </w:rPr>
      </w:pPr>
      <w:bookmarkStart w:id="5" w:name="_Toc418503914"/>
      <w:r w:rsidRPr="00793F29">
        <w:rPr>
          <w:rFonts w:ascii="Times New Roman" w:hAnsi="Times New Roman" w:cs="Times New Roman"/>
          <w:color w:val="auto"/>
          <w:sz w:val="24"/>
          <w:szCs w:val="24"/>
          <w:lang w:eastAsia="ar-SA"/>
        </w:rPr>
        <w:t>Budowa geologiczna.</w:t>
      </w:r>
      <w:bookmarkEnd w:id="5"/>
    </w:p>
    <w:p w:rsidR="0087703C" w:rsidRPr="00793F29" w:rsidRDefault="0087703C" w:rsidP="00793F29">
      <w:pPr>
        <w:pStyle w:val="Tekstpodstawowy"/>
        <w:widowControl w:val="0"/>
        <w:spacing w:line="360" w:lineRule="auto"/>
        <w:ind w:firstLine="709"/>
        <w:jc w:val="both"/>
        <w:rPr>
          <w:sz w:val="24"/>
        </w:rPr>
      </w:pPr>
      <w:r w:rsidRPr="00793F29">
        <w:rPr>
          <w:sz w:val="24"/>
        </w:rPr>
        <w:t xml:space="preserve">Pod względem geomorfologicznym oczyszczalnia ścieków  Zamienie położona jest w obrębie rozległej jednostki strukturalnej zwanej Niecką Mazowiecką. Nieckę Mazowiecką budują osady kredy górnej , a wypełniają osady trzeciorzędu i czwartorzędu. Jej dno pokryte jest utworami kredowymi, wykształconymi w postaci białych wapieni marglistych sięgających do 150 m głębokości poniżej poziomu morza. Utwory kredowe pokrywają osady trzeciorzędowe, reprezentowane przez formację paleocenu, oligocenu, miocenu i pliocenu. Paleocen reprezentowany jest przez gezy, opoki, wapienie margliste, margle i iły margliste. Powyżej leżą utwory zaliczane do oligocenu: piaski, mułki, zlepieńce z konkrecjami fosforytowymi i krzemiennymi oraz piaski z wkładkami humusowymi na głębokości około 110 m p.p.m. Miocen reprezentowany jest przez piaski, mułki i iły oraz lokalnie występujące złoża węgla brunatnego. Najmłodszymi utworami trzeciorzędu są osady plioceńskie, wśród których są: iły pstre i mułki, z warstwami lub soczewkami piasków. </w:t>
      </w:r>
    </w:p>
    <w:p w:rsidR="00C027CE" w:rsidRDefault="00C027CE" w:rsidP="0087703C">
      <w:pPr>
        <w:tabs>
          <w:tab w:val="left" w:pos="142"/>
        </w:tabs>
        <w:autoSpaceDE w:val="0"/>
        <w:autoSpaceDN w:val="0"/>
        <w:adjustRightInd w:val="0"/>
        <w:spacing w:line="276" w:lineRule="auto"/>
        <w:jc w:val="both"/>
        <w:rPr>
          <w:rFonts w:eastAsia="TimesNewRoman,Bold"/>
          <w:b/>
          <w:bCs/>
          <w:color w:val="000000"/>
          <w:sz w:val="24"/>
          <w:szCs w:val="24"/>
        </w:rPr>
      </w:pPr>
    </w:p>
    <w:p w:rsidR="00793F29" w:rsidRDefault="00793F29" w:rsidP="0087703C">
      <w:pPr>
        <w:tabs>
          <w:tab w:val="left" w:pos="142"/>
        </w:tabs>
        <w:autoSpaceDE w:val="0"/>
        <w:autoSpaceDN w:val="0"/>
        <w:adjustRightInd w:val="0"/>
        <w:spacing w:line="276" w:lineRule="auto"/>
        <w:jc w:val="both"/>
        <w:rPr>
          <w:rFonts w:eastAsia="TimesNewRoman,Bold"/>
          <w:b/>
          <w:bCs/>
          <w:color w:val="000000"/>
          <w:sz w:val="24"/>
          <w:szCs w:val="24"/>
        </w:rPr>
      </w:pPr>
    </w:p>
    <w:p w:rsidR="00793F29" w:rsidRDefault="00793F29" w:rsidP="0087703C">
      <w:pPr>
        <w:tabs>
          <w:tab w:val="left" w:pos="142"/>
        </w:tabs>
        <w:autoSpaceDE w:val="0"/>
        <w:autoSpaceDN w:val="0"/>
        <w:adjustRightInd w:val="0"/>
        <w:spacing w:line="276" w:lineRule="auto"/>
        <w:jc w:val="both"/>
        <w:rPr>
          <w:rFonts w:eastAsia="TimesNewRoman,Bold"/>
          <w:b/>
          <w:bCs/>
          <w:color w:val="000000"/>
          <w:sz w:val="24"/>
          <w:szCs w:val="24"/>
        </w:rPr>
      </w:pPr>
    </w:p>
    <w:p w:rsidR="00793F29" w:rsidRPr="0087703C" w:rsidRDefault="00793F29" w:rsidP="0087703C">
      <w:pPr>
        <w:tabs>
          <w:tab w:val="left" w:pos="142"/>
        </w:tabs>
        <w:autoSpaceDE w:val="0"/>
        <w:autoSpaceDN w:val="0"/>
        <w:adjustRightInd w:val="0"/>
        <w:spacing w:line="276" w:lineRule="auto"/>
        <w:jc w:val="both"/>
        <w:rPr>
          <w:rFonts w:eastAsia="TimesNewRoman,Bold"/>
          <w:b/>
          <w:bCs/>
          <w:color w:val="000000"/>
          <w:sz w:val="24"/>
          <w:szCs w:val="24"/>
        </w:rPr>
      </w:pPr>
    </w:p>
    <w:p w:rsidR="00C027CE" w:rsidRPr="0087703C" w:rsidRDefault="00C027CE" w:rsidP="0087703C">
      <w:pPr>
        <w:tabs>
          <w:tab w:val="left" w:pos="142"/>
        </w:tabs>
        <w:autoSpaceDE w:val="0"/>
        <w:autoSpaceDN w:val="0"/>
        <w:adjustRightInd w:val="0"/>
        <w:spacing w:line="276" w:lineRule="auto"/>
        <w:jc w:val="both"/>
        <w:rPr>
          <w:rFonts w:eastAsia="TimesNewRoman,Bold"/>
          <w:b/>
          <w:bCs/>
          <w:color w:val="000000"/>
          <w:sz w:val="24"/>
          <w:szCs w:val="24"/>
        </w:rPr>
      </w:pPr>
    </w:p>
    <w:p w:rsidR="00C027CE" w:rsidRDefault="007649C6" w:rsidP="00793F29">
      <w:pPr>
        <w:pStyle w:val="Akapitzlist"/>
        <w:tabs>
          <w:tab w:val="left" w:pos="1328"/>
        </w:tabs>
        <w:autoSpaceDE w:val="0"/>
        <w:spacing w:line="360" w:lineRule="auto"/>
        <w:ind w:left="357"/>
        <w:jc w:val="both"/>
        <w:rPr>
          <w:rFonts w:eastAsia="TimesNewRoman"/>
          <w:b/>
          <w:color w:val="000000"/>
          <w:sz w:val="24"/>
          <w:szCs w:val="24"/>
        </w:rPr>
      </w:pPr>
      <w:r w:rsidRPr="007649C6">
        <w:rPr>
          <w:rFonts w:eastAsia="TimesNewRoman"/>
          <w:b/>
          <w:color w:val="000000"/>
          <w:sz w:val="24"/>
          <w:szCs w:val="24"/>
        </w:rPr>
        <w:lastRenderedPageBreak/>
        <w:t>Warunki gruntowo-wodne</w:t>
      </w:r>
      <w:r>
        <w:rPr>
          <w:rFonts w:eastAsia="TimesNewRoman"/>
          <w:b/>
          <w:color w:val="000000"/>
          <w:sz w:val="24"/>
          <w:szCs w:val="24"/>
        </w:rPr>
        <w:t>.</w:t>
      </w:r>
      <w:r w:rsidR="00033D4A">
        <w:rPr>
          <w:rFonts w:eastAsia="TimesNewRoman"/>
          <w:b/>
          <w:color w:val="000000"/>
          <w:sz w:val="24"/>
          <w:szCs w:val="24"/>
        </w:rPr>
        <w:t xml:space="preserve"> </w:t>
      </w:r>
    </w:p>
    <w:p w:rsidR="006C3AA6" w:rsidRPr="00793F29" w:rsidRDefault="006C3AA6" w:rsidP="00793F29">
      <w:pPr>
        <w:pStyle w:val="Tekstpodstawowy"/>
        <w:widowControl w:val="0"/>
        <w:spacing w:line="360" w:lineRule="auto"/>
        <w:ind w:firstLine="709"/>
        <w:jc w:val="both"/>
        <w:rPr>
          <w:sz w:val="24"/>
        </w:rPr>
      </w:pPr>
      <w:r w:rsidRPr="00793F29">
        <w:rPr>
          <w:sz w:val="24"/>
        </w:rPr>
        <w:t xml:space="preserve">Warunki gruntowo - wodne przyjęto na podstawie dokumentacji geotechnicznej badań podłoża gruntowego wykonanej dla oczyszczalni ścieków „Zamienie” w 2008r. przez uprawnionego geologa mgr Juliana Cizyńskiego nr upr. 040161. </w:t>
      </w:r>
    </w:p>
    <w:p w:rsidR="006C3AA6" w:rsidRPr="00793F29" w:rsidRDefault="006C3AA6" w:rsidP="00793F29">
      <w:pPr>
        <w:pStyle w:val="Tekstpodstawowy"/>
        <w:widowControl w:val="0"/>
        <w:spacing w:line="360" w:lineRule="auto"/>
        <w:ind w:firstLine="709"/>
        <w:jc w:val="both"/>
        <w:rPr>
          <w:sz w:val="24"/>
        </w:rPr>
      </w:pPr>
      <w:r w:rsidRPr="00793F29">
        <w:rPr>
          <w:sz w:val="24"/>
        </w:rPr>
        <w:t xml:space="preserve">Badania wykazały, że powierzchnię terenu oczyszczalni pokrywa warstwa gleby o miąższości 0,4 m, poniżej której do głębokości 4.2-4,5 m zalegają gliny piaszczyste i pisaki gliniaste, morenowe, przewarstwione w strefie głębokości 1,1-1,8m zmiennej miąższości warstwą piasków drobnych, wodnolodowcowych. </w:t>
      </w:r>
    </w:p>
    <w:p w:rsidR="00C027CE" w:rsidRPr="00793F29" w:rsidRDefault="006C3AA6" w:rsidP="00793F29">
      <w:pPr>
        <w:pStyle w:val="Tekstpodstawowy"/>
        <w:widowControl w:val="0"/>
        <w:spacing w:line="360" w:lineRule="auto"/>
        <w:ind w:firstLine="709"/>
        <w:jc w:val="both"/>
        <w:rPr>
          <w:sz w:val="24"/>
        </w:rPr>
      </w:pPr>
      <w:r w:rsidRPr="00793F29">
        <w:rPr>
          <w:sz w:val="24"/>
        </w:rPr>
        <w:t>Gliny morenowe podścielają gliny pylaste zastoiskowe do ostatecznej głębokości otworów -6,0 m. Poziom wód gruntowych znajduje się poniżej poziomu posadowienia obiektów i wynosi 2,2 m ppt. Powierzchnia terenu jest płaska, a rzędne jej powierzchni wahają się w granicach 110,0-110,6 m n.p.m.</w:t>
      </w:r>
    </w:p>
    <w:p w:rsidR="0087703C" w:rsidRPr="00793F29" w:rsidRDefault="0087703C" w:rsidP="00793F29">
      <w:pPr>
        <w:pStyle w:val="Tekstpodstawowy"/>
        <w:widowControl w:val="0"/>
        <w:spacing w:line="360" w:lineRule="auto"/>
        <w:ind w:firstLine="709"/>
        <w:jc w:val="both"/>
        <w:rPr>
          <w:sz w:val="24"/>
        </w:rPr>
      </w:pPr>
      <w:r w:rsidRPr="00793F29">
        <w:rPr>
          <w:sz w:val="24"/>
        </w:rPr>
        <w:t xml:space="preserve">Na podstawie </w:t>
      </w:r>
      <w:r w:rsidR="00FF069F" w:rsidRPr="00793F29">
        <w:rPr>
          <w:sz w:val="24"/>
        </w:rPr>
        <w:t xml:space="preserve">rozporządzenia MSWiA z dn. 24.09.1998r. stwierdzono, że na omawianym terenie występują dobre warunki gruntowe. Teren znajduje się na poza działaniem wpływów górniczych. </w:t>
      </w:r>
    </w:p>
    <w:p w:rsidR="00C027CE" w:rsidRPr="00206376" w:rsidRDefault="00C027CE" w:rsidP="00C027CE">
      <w:pPr>
        <w:pStyle w:val="Akapitzlist"/>
        <w:tabs>
          <w:tab w:val="left" w:pos="142"/>
        </w:tabs>
        <w:autoSpaceDE w:val="0"/>
        <w:autoSpaceDN w:val="0"/>
        <w:adjustRightInd w:val="0"/>
        <w:spacing w:line="276" w:lineRule="auto"/>
        <w:ind w:left="357"/>
        <w:rPr>
          <w:rFonts w:eastAsia="TimesNewRoman,Bold"/>
          <w:b/>
          <w:bCs/>
          <w:color w:val="000000"/>
          <w:sz w:val="24"/>
          <w:szCs w:val="24"/>
        </w:rPr>
      </w:pPr>
    </w:p>
    <w:p w:rsidR="001442AF" w:rsidRPr="00793F29" w:rsidRDefault="00206376" w:rsidP="007F55E6">
      <w:pPr>
        <w:pStyle w:val="Nagwek1"/>
        <w:numPr>
          <w:ilvl w:val="1"/>
          <w:numId w:val="18"/>
        </w:numPr>
        <w:spacing w:before="0" w:line="360" w:lineRule="auto"/>
        <w:jc w:val="both"/>
        <w:rPr>
          <w:rFonts w:ascii="Times New Roman" w:hAnsi="Times New Roman" w:cs="Times New Roman"/>
          <w:color w:val="auto"/>
          <w:sz w:val="24"/>
          <w:szCs w:val="24"/>
          <w:lang w:eastAsia="ar-SA"/>
        </w:rPr>
      </w:pPr>
      <w:bookmarkStart w:id="6" w:name="_Toc418503915"/>
      <w:r w:rsidRPr="00793F29">
        <w:rPr>
          <w:rFonts w:ascii="Times New Roman" w:hAnsi="Times New Roman" w:cs="Times New Roman"/>
          <w:color w:val="auto"/>
          <w:sz w:val="24"/>
          <w:szCs w:val="24"/>
          <w:lang w:eastAsia="ar-SA"/>
        </w:rPr>
        <w:t>Odbiornik oczyszczonych ścieków.</w:t>
      </w:r>
      <w:bookmarkEnd w:id="6"/>
    </w:p>
    <w:p w:rsidR="00793F29" w:rsidRDefault="00661735" w:rsidP="00793F29">
      <w:pPr>
        <w:pStyle w:val="Tekstpodstawowy"/>
        <w:widowControl w:val="0"/>
        <w:spacing w:line="360" w:lineRule="auto"/>
        <w:ind w:firstLine="709"/>
        <w:jc w:val="both"/>
        <w:rPr>
          <w:sz w:val="24"/>
        </w:rPr>
      </w:pPr>
      <w:r w:rsidRPr="00793F29">
        <w:rPr>
          <w:sz w:val="24"/>
        </w:rPr>
        <w:t>Odbiornikiem ścieków oczyszczonych oczyszczalni w Zamieniu jest  rzeka Raszynka. Jest to ciek III rzędu z ujściem do rzeki Utraty w miejscowości Pęcice w gminie Michałowice. Ważniejsze dopływy to prawostronny </w:t>
      </w:r>
      <w:hyperlink r:id="rId10" w:tooltip="Rów Opaczewski (strona nie istnieje)" w:history="1">
        <w:r w:rsidRPr="00793F29">
          <w:rPr>
            <w:sz w:val="24"/>
          </w:rPr>
          <w:t>Rów Opaczewski</w:t>
        </w:r>
      </w:hyperlink>
      <w:r w:rsidRPr="00793F29">
        <w:rPr>
          <w:sz w:val="24"/>
        </w:rPr>
        <w:t> i ciek wodny odwadniający tereny położone w pobliżu warszawskiego osiedla </w:t>
      </w:r>
      <w:hyperlink r:id="rId11" w:tooltip="Paluch (Warszawa)" w:history="1">
        <w:r w:rsidRPr="00793F29">
          <w:rPr>
            <w:sz w:val="24"/>
          </w:rPr>
          <w:t>Paluch</w:t>
        </w:r>
      </w:hyperlink>
      <w:r w:rsidRPr="00793F29">
        <w:rPr>
          <w:sz w:val="24"/>
        </w:rPr>
        <w:t>. Nie można tutaj pominąć urbanizacji terenów w zlewni Raszynki. Długość rzeki wynosi 17,1 km, powierzchnia całkowita powierzchnia zlewni 75,9 km</w:t>
      </w:r>
      <w:r w:rsidRPr="00793F29">
        <w:rPr>
          <w:sz w:val="24"/>
          <w:vertAlign w:val="superscript"/>
        </w:rPr>
        <w:t>2</w:t>
      </w:r>
      <w:r w:rsidRPr="00793F29">
        <w:rPr>
          <w:sz w:val="24"/>
        </w:rPr>
        <w:t xml:space="preserve">. </w:t>
      </w:r>
      <w:r w:rsidR="001442AF" w:rsidRPr="00793F29">
        <w:rPr>
          <w:sz w:val="24"/>
        </w:rPr>
        <w:t>Jakość wód powierzchniowych rzeki Raszynki jest badana przez Wojewódzki Inspektorat Ochrony Środowiska. Ostatnie badania przeprowadzono w 2005r. w punkcie Pęcice gm. Michałowice  w 2005r. Badania wykazały wody V jakości. Z dostępnych wyników pomiarów wynika, że rzeka prowadziła wody niskiej klasy jakości (podwyższone zawartości substancji organicznych –ChZT i BZT5 oraz substancji biogennych – związków azotu i fosforu). Wysoka wartość parametrów ChZT i BZT</w:t>
      </w:r>
      <w:r w:rsidR="001442AF" w:rsidRPr="00793F29">
        <w:rPr>
          <w:sz w:val="24"/>
          <w:vertAlign w:val="subscript"/>
        </w:rPr>
        <w:t>5</w:t>
      </w:r>
      <w:r w:rsidR="001442AF" w:rsidRPr="00793F29">
        <w:rPr>
          <w:sz w:val="24"/>
        </w:rPr>
        <w:t xml:space="preserve"> świadczy o zanieczyszczeniu wody substancjami organicznymi. Ponadto odnotowano podwyższoną zawartość substancji biogennych – związki azotu i fosforu. Wskazuje to na zanieczyszczenie substancjami nawozowymi pochodzącymi z użytków rolnych, które przedostają się do wody ze spływem powierzchniowym.</w:t>
      </w:r>
    </w:p>
    <w:p w:rsidR="00793F29" w:rsidRDefault="00793F29" w:rsidP="00793F29">
      <w:pPr>
        <w:pStyle w:val="Tekstpodstawowy"/>
        <w:widowControl w:val="0"/>
        <w:spacing w:line="360" w:lineRule="auto"/>
        <w:ind w:firstLine="709"/>
        <w:jc w:val="both"/>
        <w:rPr>
          <w:sz w:val="24"/>
        </w:rPr>
      </w:pPr>
    </w:p>
    <w:p w:rsidR="001442AF" w:rsidRPr="00793F29" w:rsidRDefault="001442AF" w:rsidP="00793F29">
      <w:pPr>
        <w:pStyle w:val="Tekstpodstawowy"/>
        <w:widowControl w:val="0"/>
        <w:spacing w:line="360" w:lineRule="auto"/>
        <w:ind w:firstLine="709"/>
        <w:jc w:val="both"/>
        <w:rPr>
          <w:sz w:val="24"/>
        </w:rPr>
      </w:pPr>
      <w:r w:rsidRPr="00793F29">
        <w:rPr>
          <w:b/>
          <w:bCs/>
          <w:sz w:val="24"/>
          <w:szCs w:val="24"/>
        </w:rPr>
        <w:lastRenderedPageBreak/>
        <w:t>Wpływ ścieków oczyszczonych na odbiornik został  szczegółowo opisany w Karcie Informacyjnej Przedsięwzięcia dot. Przebudowy i rozbudowy oczyszczalni ścieków „Zamienie” w Zamieniu.</w:t>
      </w:r>
    </w:p>
    <w:p w:rsidR="00661735" w:rsidRPr="00661735" w:rsidRDefault="00661735" w:rsidP="00661735">
      <w:pPr>
        <w:tabs>
          <w:tab w:val="left" w:pos="142"/>
        </w:tabs>
        <w:autoSpaceDE w:val="0"/>
        <w:autoSpaceDN w:val="0"/>
        <w:adjustRightInd w:val="0"/>
        <w:spacing w:line="276" w:lineRule="auto"/>
        <w:rPr>
          <w:rFonts w:eastAsia="TimesNewRoman,Bold"/>
          <w:b/>
          <w:bCs/>
          <w:color w:val="000000"/>
          <w:sz w:val="24"/>
          <w:szCs w:val="24"/>
        </w:rPr>
      </w:pPr>
    </w:p>
    <w:p w:rsidR="003C590E" w:rsidRPr="00793F29" w:rsidRDefault="003C590E" w:rsidP="007F55E6">
      <w:pPr>
        <w:pStyle w:val="Nagwek1"/>
        <w:numPr>
          <w:ilvl w:val="0"/>
          <w:numId w:val="18"/>
        </w:numPr>
        <w:spacing w:before="0" w:line="360" w:lineRule="auto"/>
        <w:jc w:val="both"/>
        <w:rPr>
          <w:rFonts w:ascii="Times New Roman" w:hAnsi="Times New Roman" w:cs="Times New Roman"/>
          <w:color w:val="auto"/>
          <w:lang w:eastAsia="ar-SA"/>
        </w:rPr>
      </w:pPr>
      <w:bookmarkStart w:id="7" w:name="_Toc418503916"/>
      <w:r w:rsidRPr="00793F29">
        <w:rPr>
          <w:rFonts w:ascii="Times New Roman" w:hAnsi="Times New Roman" w:cs="Times New Roman"/>
          <w:color w:val="auto"/>
          <w:lang w:eastAsia="ar-SA"/>
        </w:rPr>
        <w:t>Rozwiązania urbanistyczno-architektoniczne inwestycji.</w:t>
      </w:r>
      <w:bookmarkEnd w:id="7"/>
    </w:p>
    <w:p w:rsidR="00661735" w:rsidRPr="006F71FB" w:rsidRDefault="00661735" w:rsidP="00751B1F">
      <w:pPr>
        <w:pStyle w:val="Tekstpodstawowy"/>
        <w:tabs>
          <w:tab w:val="left" w:pos="142"/>
        </w:tabs>
        <w:spacing w:line="360" w:lineRule="auto"/>
        <w:ind w:firstLine="709"/>
        <w:jc w:val="both"/>
        <w:rPr>
          <w:sz w:val="24"/>
        </w:rPr>
      </w:pPr>
      <w:r w:rsidRPr="006F71FB">
        <w:rPr>
          <w:sz w:val="24"/>
        </w:rPr>
        <w:t xml:space="preserve">Dojazd do oczyszczalni ścieków odbywa się drogą </w:t>
      </w:r>
      <w:r>
        <w:rPr>
          <w:sz w:val="24"/>
        </w:rPr>
        <w:t>gminną</w:t>
      </w:r>
      <w:r w:rsidRPr="006F71FB">
        <w:rPr>
          <w:sz w:val="24"/>
        </w:rPr>
        <w:t xml:space="preserve">. Budynki i obiekty na terenie oczyszczalni ścieków mają charakter budownictwa przemysłowego. </w:t>
      </w:r>
    </w:p>
    <w:p w:rsidR="00661735" w:rsidRPr="006F71FB" w:rsidRDefault="00661735" w:rsidP="00751B1F">
      <w:pPr>
        <w:pStyle w:val="Tekstpodstawowy"/>
        <w:tabs>
          <w:tab w:val="left" w:pos="142"/>
        </w:tabs>
        <w:spacing w:line="360" w:lineRule="auto"/>
        <w:jc w:val="both"/>
        <w:rPr>
          <w:sz w:val="24"/>
        </w:rPr>
      </w:pPr>
      <w:r w:rsidRPr="006F71FB">
        <w:rPr>
          <w:sz w:val="24"/>
        </w:rPr>
        <w:t xml:space="preserve">Na terenie oczyszczalni zlokalizowane </w:t>
      </w:r>
      <w:r>
        <w:rPr>
          <w:sz w:val="24"/>
        </w:rPr>
        <w:t>będą</w:t>
      </w:r>
      <w:r w:rsidRPr="006F71FB">
        <w:rPr>
          <w:sz w:val="24"/>
        </w:rPr>
        <w:t xml:space="preserve">: </w:t>
      </w:r>
    </w:p>
    <w:p w:rsidR="00661735" w:rsidRPr="005E4CF6" w:rsidRDefault="00661735" w:rsidP="00751B1F">
      <w:pPr>
        <w:pStyle w:val="Zwykytekst"/>
        <w:spacing w:line="360" w:lineRule="auto"/>
        <w:jc w:val="both"/>
        <w:rPr>
          <w:rFonts w:ascii="Book Antiqua" w:hAnsi="Book Antiqua"/>
          <w:b/>
          <w:szCs w:val="22"/>
        </w:rPr>
      </w:pPr>
      <w:r w:rsidRPr="005E4CF6">
        <w:rPr>
          <w:rFonts w:ascii="Book Antiqua" w:hAnsi="Book Antiqua"/>
          <w:b/>
          <w:szCs w:val="22"/>
        </w:rPr>
        <w:t>Obiekty nowe</w:t>
      </w:r>
      <w:r w:rsidR="00751B1F">
        <w:rPr>
          <w:rFonts w:ascii="Book Antiqua" w:hAnsi="Book Antiqua"/>
          <w:b/>
          <w:szCs w:val="22"/>
        </w:rPr>
        <w:t>:</w:t>
      </w:r>
    </w:p>
    <w:p w:rsidR="00661735" w:rsidRPr="005E4CF6" w:rsidRDefault="00751B1F" w:rsidP="007F55E6">
      <w:pPr>
        <w:pStyle w:val="Zwykytekst"/>
        <w:numPr>
          <w:ilvl w:val="0"/>
          <w:numId w:val="21"/>
        </w:numPr>
        <w:spacing w:line="360" w:lineRule="auto"/>
        <w:jc w:val="both"/>
        <w:rPr>
          <w:rFonts w:ascii="Book Antiqua" w:hAnsi="Book Antiqua"/>
          <w:szCs w:val="22"/>
        </w:rPr>
      </w:pPr>
      <w:r>
        <w:rPr>
          <w:rFonts w:ascii="Book Antiqua" w:hAnsi="Book Antiqua"/>
          <w:szCs w:val="22"/>
        </w:rPr>
        <w:t>p</w:t>
      </w:r>
      <w:r w:rsidR="00661735" w:rsidRPr="005E4CF6">
        <w:rPr>
          <w:rFonts w:ascii="Book Antiqua" w:hAnsi="Book Antiqua"/>
          <w:szCs w:val="22"/>
        </w:rPr>
        <w:t>rzepompownia ścieków,  powierzchnia zabudowy:  - do 20m</w:t>
      </w:r>
      <w:r w:rsidR="00661735"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stacja mechanicznego oczyszczania ścieków, powierzchnia zabudowy:   do 250m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reaktor biologiczny (szt. 2), powierzchnia zabudowy:  do 1500m</w:t>
      </w:r>
      <w:r w:rsidRPr="00751B1F">
        <w:rPr>
          <w:rFonts w:ascii="Book Antiqua" w:hAnsi="Book Antiqua"/>
          <w:szCs w:val="22"/>
          <w:vertAlign w:val="superscript"/>
        </w:rPr>
        <w:t>2</w:t>
      </w:r>
      <w:r w:rsidRPr="005E4CF6">
        <w:rPr>
          <w:rFonts w:ascii="Book Antiqua" w:hAnsi="Book Antiqua"/>
          <w:szCs w:val="22"/>
        </w:rPr>
        <w:t xml:space="preserve"> całość - obiekt zblokowany, </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przepompownia części pływających osadu powrotnego i nadmiernego, powierzchnia zabudowy:  do 35m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stacja mechanicznego odwadniania osadu nadmiernego wraz z higienizacją, powierzchnia zabudowy:  do 250m</w:t>
      </w:r>
      <w:r w:rsidRPr="00751B1F">
        <w:rPr>
          <w:rFonts w:ascii="Book Antiqua" w:hAnsi="Book Antiqua"/>
          <w:szCs w:val="22"/>
          <w:vertAlign w:val="superscript"/>
        </w:rPr>
        <w:t>2</w:t>
      </w:r>
      <w:r w:rsidRPr="005E4CF6">
        <w:rPr>
          <w:rFonts w:ascii="Book Antiqua" w:hAnsi="Book Antiqua"/>
          <w:szCs w:val="22"/>
        </w:rPr>
        <w:t xml:space="preserve">, </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stacja dozowania dodatkowego źródła węgla, powierzchnia zabudowy:   do 20m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stacja dozowania PIX, powierzchnia zabudowy:  do 20m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biofiltr, powierzchnia zabudowy: do 20m</w:t>
      </w:r>
      <w:r w:rsidRPr="00751B1F">
        <w:rPr>
          <w:rFonts w:ascii="Book Antiqua" w:hAnsi="Book Antiqua"/>
          <w:szCs w:val="22"/>
          <w:vertAlign w:val="superscript"/>
        </w:rPr>
        <w:t>2</w:t>
      </w:r>
      <w:r w:rsidRPr="005E4CF6">
        <w:rPr>
          <w:rFonts w:ascii="Book Antiqua" w:hAnsi="Book Antiqua"/>
          <w:szCs w:val="22"/>
        </w:rPr>
        <w:t xml:space="preserve"> każdy (x2)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budynek socjalny, sterownia: powierzchnia zabudowy:  do 150m</w:t>
      </w:r>
      <w:r w:rsidRPr="00751B1F">
        <w:rPr>
          <w:rFonts w:ascii="Book Antiqua" w:hAnsi="Book Antiqua"/>
          <w:szCs w:val="22"/>
          <w:vertAlign w:val="superscript"/>
        </w:rPr>
        <w:t>2</w:t>
      </w:r>
      <w:r w:rsidRPr="005E4CF6">
        <w:rPr>
          <w:rFonts w:ascii="Book Antiqua" w:hAnsi="Book Antiqua"/>
          <w:szCs w:val="22"/>
        </w:rPr>
        <w:t xml:space="preserve">, </w:t>
      </w:r>
    </w:p>
    <w:p w:rsidR="00661735" w:rsidRPr="005E4CF6" w:rsidRDefault="00661735" w:rsidP="00661735">
      <w:pPr>
        <w:pStyle w:val="Zwykytekst"/>
        <w:ind w:left="426"/>
        <w:rPr>
          <w:rFonts w:ascii="Book Antiqua" w:hAnsi="Book Antiqua"/>
          <w:szCs w:val="22"/>
        </w:rPr>
      </w:pPr>
    </w:p>
    <w:p w:rsidR="00661735" w:rsidRPr="005E4CF6" w:rsidRDefault="00661735" w:rsidP="00751B1F">
      <w:pPr>
        <w:pStyle w:val="Zwykytekst"/>
        <w:spacing w:line="360" w:lineRule="auto"/>
        <w:jc w:val="both"/>
        <w:rPr>
          <w:rFonts w:ascii="Book Antiqua" w:hAnsi="Book Antiqua"/>
          <w:b/>
          <w:szCs w:val="22"/>
        </w:rPr>
      </w:pPr>
      <w:r w:rsidRPr="005E4CF6">
        <w:rPr>
          <w:rFonts w:ascii="Book Antiqua" w:hAnsi="Book Antiqua"/>
          <w:b/>
          <w:szCs w:val="22"/>
        </w:rPr>
        <w:t>Istniejące obiekty poddane przebudowie i rozbudowie, zaadoptowane dla potrzeb technologicznych projektowanej rozbudowy oczyszczalni to:</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 xml:space="preserve">osadnik wtórny, </w:t>
      </w:r>
      <w:r w:rsidR="00F21DA1">
        <w:rPr>
          <w:rFonts w:ascii="Book Antiqua" w:hAnsi="Book Antiqua"/>
          <w:szCs w:val="22"/>
        </w:rPr>
        <w:t>powierzchnia zabudowy:  ~255m</w:t>
      </w:r>
      <w:r w:rsidR="00F21DA1" w:rsidRPr="00751B1F">
        <w:rPr>
          <w:rFonts w:ascii="Book Antiqua" w:hAnsi="Book Antiqua"/>
          <w:szCs w:val="22"/>
          <w:vertAlign w:val="superscript"/>
        </w:rPr>
        <w:t>2</w:t>
      </w:r>
      <w:r w:rsidR="00F21DA1">
        <w:rPr>
          <w:rFonts w:ascii="Book Antiqua" w:hAnsi="Book Antiqua"/>
          <w:szCs w:val="22"/>
        </w:rPr>
        <w:t xml:space="preserve"> każdy </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przepompownia ścieków wraz z komorą pomiarową, powierzchnia zabudowy:  do 30m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zbiornik osadu nadmiernego, powierzchnia zabudowy:  40m</w:t>
      </w:r>
      <w:r w:rsidR="00F21DA1"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stacja dmuchaw, powierzchnia zabudowy: ~116m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Powierzchnia projektowanej nawierzchni utwardzonej:  do 2000m</w:t>
      </w:r>
      <w:r w:rsidRPr="00751B1F">
        <w:rPr>
          <w:rFonts w:ascii="Book Antiqua" w:hAnsi="Book Antiqua"/>
          <w:szCs w:val="22"/>
          <w:vertAlign w:val="superscript"/>
        </w:rPr>
        <w:t>2</w:t>
      </w:r>
      <w:r w:rsidRPr="005E4CF6">
        <w:rPr>
          <w:rFonts w:ascii="Book Antiqua" w:hAnsi="Book Antiqua"/>
          <w:szCs w:val="22"/>
        </w:rPr>
        <w:t>.</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Pod projektowane nowe obiekty powierzchnia zajmowanego terenu wynosi  do 2400m</w:t>
      </w:r>
      <w:r w:rsidRPr="00751B1F">
        <w:rPr>
          <w:rFonts w:ascii="Book Antiqua" w:hAnsi="Book Antiqua"/>
          <w:szCs w:val="22"/>
          <w:vertAlign w:val="superscript"/>
        </w:rPr>
        <w:t>2</w:t>
      </w:r>
      <w:r w:rsidRPr="005E4CF6">
        <w:rPr>
          <w:rFonts w:ascii="Book Antiqua" w:hAnsi="Book Antiqua"/>
          <w:szCs w:val="22"/>
        </w:rPr>
        <w:t>.</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t>Powierzchnia zajętości terenu pod przebudowę przewodu tłocznego wynosi 4500 m</w:t>
      </w:r>
      <w:r w:rsidRPr="00751B1F">
        <w:rPr>
          <w:rFonts w:ascii="Book Antiqua" w:hAnsi="Book Antiqua"/>
          <w:szCs w:val="22"/>
          <w:vertAlign w:val="superscript"/>
        </w:rPr>
        <w:t>2</w:t>
      </w:r>
    </w:p>
    <w:p w:rsidR="00661735" w:rsidRPr="005E4CF6" w:rsidRDefault="00661735" w:rsidP="007F55E6">
      <w:pPr>
        <w:pStyle w:val="Zwykytekst"/>
        <w:numPr>
          <w:ilvl w:val="0"/>
          <w:numId w:val="21"/>
        </w:numPr>
        <w:spacing w:line="360" w:lineRule="auto"/>
        <w:jc w:val="both"/>
        <w:rPr>
          <w:rFonts w:ascii="Book Antiqua" w:hAnsi="Book Antiqua"/>
          <w:szCs w:val="22"/>
        </w:rPr>
      </w:pPr>
      <w:r w:rsidRPr="005E4CF6">
        <w:rPr>
          <w:rFonts w:ascii="Book Antiqua" w:hAnsi="Book Antiqua"/>
          <w:szCs w:val="22"/>
        </w:rPr>
        <w:lastRenderedPageBreak/>
        <w:t>Tereny zielone: ~5650m</w:t>
      </w:r>
      <w:r w:rsidRPr="00751B1F">
        <w:rPr>
          <w:rFonts w:ascii="Book Antiqua" w:hAnsi="Book Antiqua"/>
          <w:szCs w:val="22"/>
          <w:vertAlign w:val="superscript"/>
        </w:rPr>
        <w:t>2</w:t>
      </w:r>
    </w:p>
    <w:p w:rsidR="00661735" w:rsidRPr="006F71FB" w:rsidRDefault="00661735" w:rsidP="00661735">
      <w:pPr>
        <w:pStyle w:val="Tekstpodstawowy"/>
        <w:tabs>
          <w:tab w:val="left" w:pos="142"/>
        </w:tabs>
        <w:spacing w:line="276" w:lineRule="auto"/>
        <w:ind w:left="426"/>
        <w:jc w:val="both"/>
        <w:rPr>
          <w:sz w:val="24"/>
          <w:highlight w:val="yellow"/>
        </w:rPr>
      </w:pPr>
    </w:p>
    <w:p w:rsidR="00661735" w:rsidRPr="00751B1F" w:rsidRDefault="00661735" w:rsidP="00751B1F">
      <w:pPr>
        <w:pStyle w:val="Zwykytekst"/>
        <w:spacing w:line="360" w:lineRule="auto"/>
        <w:jc w:val="both"/>
        <w:rPr>
          <w:rFonts w:ascii="Book Antiqua" w:hAnsi="Book Antiqua"/>
          <w:b/>
          <w:szCs w:val="22"/>
        </w:rPr>
      </w:pPr>
      <w:r w:rsidRPr="00751B1F">
        <w:rPr>
          <w:rFonts w:ascii="Book Antiqua" w:hAnsi="Book Antiqua"/>
          <w:b/>
          <w:szCs w:val="22"/>
        </w:rPr>
        <w:t>Projekt przebudowy oczyszczalni przewiduje:</w:t>
      </w:r>
    </w:p>
    <w:p w:rsidR="00661735" w:rsidRDefault="00661735" w:rsidP="00751B1F">
      <w:pPr>
        <w:pStyle w:val="Tekstpodstawowy"/>
        <w:tabs>
          <w:tab w:val="left" w:pos="142"/>
        </w:tabs>
        <w:spacing w:line="360" w:lineRule="auto"/>
        <w:ind w:firstLine="709"/>
        <w:jc w:val="both"/>
        <w:rPr>
          <w:sz w:val="24"/>
        </w:rPr>
      </w:pPr>
      <w:r w:rsidRPr="00751B1F">
        <w:rPr>
          <w:sz w:val="24"/>
        </w:rPr>
        <w:t xml:space="preserve">Projektowane </w:t>
      </w:r>
      <w:r w:rsidR="00F3794E" w:rsidRPr="00751B1F">
        <w:rPr>
          <w:sz w:val="24"/>
        </w:rPr>
        <w:t>tereny utwardzone</w:t>
      </w:r>
      <w:r w:rsidRPr="00751B1F">
        <w:rPr>
          <w:sz w:val="24"/>
        </w:rPr>
        <w:t xml:space="preserve"> (dojazd do projektowanych obiektów) dowiązano do układu istniejącego, w celu zapewnienia optymalnej obsługi komunikacyjnej.  </w:t>
      </w:r>
      <w:r>
        <w:rPr>
          <w:sz w:val="24"/>
        </w:rPr>
        <w:t>Projektowan</w:t>
      </w:r>
      <w:r w:rsidR="00F3794E">
        <w:rPr>
          <w:sz w:val="24"/>
        </w:rPr>
        <w:t>e</w:t>
      </w:r>
      <w:r>
        <w:rPr>
          <w:sz w:val="24"/>
        </w:rPr>
        <w:t xml:space="preserve"> </w:t>
      </w:r>
      <w:r w:rsidR="00F3794E">
        <w:rPr>
          <w:sz w:val="24"/>
        </w:rPr>
        <w:t>obiekty</w:t>
      </w:r>
      <w:r>
        <w:rPr>
          <w:sz w:val="24"/>
        </w:rPr>
        <w:t xml:space="preserve"> techniczn</w:t>
      </w:r>
      <w:r w:rsidR="00F3794E">
        <w:rPr>
          <w:sz w:val="24"/>
        </w:rPr>
        <w:t>e</w:t>
      </w:r>
      <w:r>
        <w:rPr>
          <w:sz w:val="24"/>
        </w:rPr>
        <w:t xml:space="preserve"> dostosowuje się do istniejących rozwiązań architektonicznych.</w:t>
      </w:r>
    </w:p>
    <w:p w:rsidR="00751B1F" w:rsidRPr="00B2205C" w:rsidRDefault="00751B1F" w:rsidP="00751B1F">
      <w:pPr>
        <w:pStyle w:val="Tekstpodstawowy"/>
        <w:tabs>
          <w:tab w:val="left" w:pos="142"/>
        </w:tabs>
        <w:spacing w:line="360" w:lineRule="auto"/>
        <w:ind w:firstLine="709"/>
        <w:jc w:val="both"/>
        <w:rPr>
          <w:sz w:val="24"/>
        </w:rPr>
      </w:pPr>
    </w:p>
    <w:p w:rsidR="003C590E" w:rsidRPr="00751B1F" w:rsidRDefault="003C590E" w:rsidP="007F55E6">
      <w:pPr>
        <w:pStyle w:val="Nagwek1"/>
        <w:numPr>
          <w:ilvl w:val="0"/>
          <w:numId w:val="18"/>
        </w:numPr>
        <w:spacing w:before="0" w:line="360" w:lineRule="auto"/>
        <w:jc w:val="both"/>
        <w:rPr>
          <w:rFonts w:ascii="Times New Roman" w:hAnsi="Times New Roman" w:cs="Times New Roman"/>
          <w:color w:val="auto"/>
          <w:lang w:eastAsia="ar-SA"/>
        </w:rPr>
      </w:pPr>
      <w:bookmarkStart w:id="8" w:name="_Toc418503917"/>
      <w:r w:rsidRPr="00751B1F">
        <w:rPr>
          <w:rFonts w:ascii="Times New Roman" w:hAnsi="Times New Roman" w:cs="Times New Roman"/>
          <w:color w:val="auto"/>
          <w:lang w:eastAsia="ar-SA"/>
        </w:rPr>
        <w:t>Docelowy program użytkowy inwestycji.</w:t>
      </w:r>
      <w:bookmarkEnd w:id="8"/>
    </w:p>
    <w:p w:rsidR="00F37FA1" w:rsidRPr="00751B1F" w:rsidRDefault="00AF1AE0" w:rsidP="007F55E6">
      <w:pPr>
        <w:pStyle w:val="Nagwek1"/>
        <w:numPr>
          <w:ilvl w:val="1"/>
          <w:numId w:val="18"/>
        </w:numPr>
        <w:spacing w:before="0" w:line="360" w:lineRule="auto"/>
        <w:jc w:val="both"/>
        <w:rPr>
          <w:rFonts w:ascii="Times New Roman" w:hAnsi="Times New Roman" w:cs="Times New Roman"/>
          <w:color w:val="auto"/>
          <w:sz w:val="24"/>
          <w:szCs w:val="24"/>
          <w:lang w:eastAsia="ar-SA"/>
        </w:rPr>
      </w:pPr>
      <w:bookmarkStart w:id="9" w:name="_Toc418503918"/>
      <w:r w:rsidRPr="00751B1F">
        <w:rPr>
          <w:rFonts w:ascii="Times New Roman" w:hAnsi="Times New Roman" w:cs="Times New Roman"/>
          <w:color w:val="auto"/>
          <w:sz w:val="24"/>
          <w:szCs w:val="24"/>
          <w:lang w:eastAsia="ar-SA"/>
        </w:rPr>
        <w:t>Bilans ścieków i ładunków</w:t>
      </w:r>
      <w:r w:rsidR="00A12F59" w:rsidRPr="00751B1F">
        <w:rPr>
          <w:rFonts w:ascii="Times New Roman" w:hAnsi="Times New Roman" w:cs="Times New Roman"/>
          <w:color w:val="auto"/>
          <w:sz w:val="24"/>
          <w:szCs w:val="24"/>
          <w:lang w:eastAsia="ar-SA"/>
        </w:rPr>
        <w:t xml:space="preserve"> zanieczyszczeń</w:t>
      </w:r>
      <w:r w:rsidR="00F37FA1" w:rsidRPr="00751B1F">
        <w:rPr>
          <w:rFonts w:ascii="Times New Roman" w:hAnsi="Times New Roman" w:cs="Times New Roman"/>
          <w:color w:val="auto"/>
          <w:sz w:val="24"/>
          <w:szCs w:val="24"/>
          <w:lang w:eastAsia="ar-SA"/>
        </w:rPr>
        <w:t>.</w:t>
      </w:r>
      <w:bookmarkEnd w:id="9"/>
      <w:r w:rsidRPr="00751B1F">
        <w:rPr>
          <w:rFonts w:ascii="Times New Roman" w:hAnsi="Times New Roman" w:cs="Times New Roman"/>
          <w:color w:val="auto"/>
          <w:sz w:val="24"/>
          <w:szCs w:val="24"/>
          <w:lang w:eastAsia="ar-SA"/>
        </w:rPr>
        <w:t xml:space="preserve"> </w:t>
      </w:r>
    </w:p>
    <w:p w:rsidR="00F37FA1" w:rsidRPr="00751B1F" w:rsidRDefault="00F37FA1" w:rsidP="007F55E6">
      <w:pPr>
        <w:pStyle w:val="Tekstpodstawowy"/>
        <w:numPr>
          <w:ilvl w:val="2"/>
          <w:numId w:val="18"/>
        </w:numPr>
        <w:tabs>
          <w:tab w:val="left" w:pos="142"/>
        </w:tabs>
        <w:spacing w:after="260" w:line="276" w:lineRule="auto"/>
        <w:jc w:val="both"/>
        <w:rPr>
          <w:b/>
          <w:shadow/>
          <w:sz w:val="24"/>
        </w:rPr>
      </w:pPr>
      <w:r w:rsidRPr="00751B1F">
        <w:rPr>
          <w:b/>
          <w:shadow/>
          <w:sz w:val="24"/>
        </w:rPr>
        <w:t>Bilans ścieków doprowadzanych do oczyszczalni ścieków w Zamieniu.</w:t>
      </w:r>
    </w:p>
    <w:p w:rsidR="00AF1AE0" w:rsidRPr="00751B1F" w:rsidRDefault="00F37FA1" w:rsidP="007F55E6">
      <w:pPr>
        <w:pStyle w:val="Tekstpodstawowy"/>
        <w:numPr>
          <w:ilvl w:val="0"/>
          <w:numId w:val="9"/>
        </w:numPr>
        <w:tabs>
          <w:tab w:val="left" w:pos="142"/>
        </w:tabs>
        <w:spacing w:after="260" w:line="276" w:lineRule="auto"/>
        <w:jc w:val="both"/>
        <w:rPr>
          <w:shadow/>
          <w:sz w:val="24"/>
        </w:rPr>
      </w:pPr>
      <w:r w:rsidRPr="00751B1F">
        <w:rPr>
          <w:shadow/>
          <w:sz w:val="24"/>
        </w:rPr>
        <w:t>Dane</w:t>
      </w:r>
      <w:r w:rsidR="00A12F59" w:rsidRPr="00751B1F">
        <w:rPr>
          <w:shadow/>
          <w:sz w:val="24"/>
        </w:rPr>
        <w:t xml:space="preserve"> z eksploatacji oczyszczalni ścieków 2013 – 2015 rok.</w:t>
      </w:r>
    </w:p>
    <w:tbl>
      <w:tblPr>
        <w:tblpPr w:leftFromText="141" w:rightFromText="141" w:vertAnchor="text" w:tblpY="1"/>
        <w:tblOverlap w:val="never"/>
        <w:tblW w:w="4305" w:type="dxa"/>
        <w:tblInd w:w="70" w:type="dxa"/>
        <w:tblCellMar>
          <w:left w:w="70" w:type="dxa"/>
          <w:right w:w="70" w:type="dxa"/>
        </w:tblCellMar>
        <w:tblLook w:val="04A0" w:firstRow="1" w:lastRow="0" w:firstColumn="1" w:lastColumn="0" w:noHBand="0" w:noVBand="1"/>
      </w:tblPr>
      <w:tblGrid>
        <w:gridCol w:w="1080"/>
        <w:gridCol w:w="1080"/>
        <w:gridCol w:w="1237"/>
        <w:gridCol w:w="908"/>
      </w:tblGrid>
      <w:tr w:rsidR="00F37FA1" w:rsidRPr="00F37FA1" w:rsidTr="00654F6B">
        <w:trPr>
          <w:trHeight w:val="244"/>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p>
        </w:tc>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p>
        </w:tc>
        <w:tc>
          <w:tcPr>
            <w:tcW w:w="2145" w:type="dxa"/>
            <w:gridSpan w:val="2"/>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Qdśr m</w:t>
            </w:r>
            <w:r w:rsidRPr="00654F6B">
              <w:rPr>
                <w:rFonts w:ascii="Czcionka tekstu podstawowego" w:hAnsi="Czcionka tekstu podstawowego"/>
                <w:b/>
                <w:color w:val="000000"/>
                <w:sz w:val="22"/>
                <w:szCs w:val="22"/>
                <w:vertAlign w:val="superscript"/>
              </w:rPr>
              <w:t>3</w:t>
            </w:r>
            <w:r w:rsidRPr="00654F6B">
              <w:rPr>
                <w:rFonts w:ascii="Czcionka tekstu podstawowego" w:hAnsi="Czcionka tekstu podstawowego"/>
                <w:b/>
                <w:color w:val="000000"/>
                <w:sz w:val="22"/>
                <w:szCs w:val="22"/>
              </w:rPr>
              <w:t>/d</w:t>
            </w: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654F6B"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Miesiąc</w:t>
            </w:r>
          </w:p>
        </w:tc>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p>
        </w:tc>
        <w:tc>
          <w:tcPr>
            <w:tcW w:w="1237" w:type="dxa"/>
            <w:tcBorders>
              <w:top w:val="nil"/>
              <w:left w:val="nil"/>
              <w:bottom w:val="nil"/>
              <w:right w:val="nil"/>
            </w:tcBorders>
            <w:shd w:val="clear" w:color="auto" w:fill="auto"/>
            <w:noWrap/>
            <w:vAlign w:val="bottom"/>
            <w:hideMark/>
          </w:tcPr>
          <w:p w:rsidR="00F37FA1" w:rsidRPr="00654F6B" w:rsidRDefault="00654F6B" w:rsidP="00654F6B">
            <w:pPr>
              <w:rPr>
                <w:rFonts w:ascii="Czcionka tekstu podstawowego" w:hAnsi="Czcionka tekstu podstawowego"/>
                <w:b/>
                <w:color w:val="000000"/>
                <w:sz w:val="22"/>
                <w:szCs w:val="22"/>
              </w:rPr>
            </w:pPr>
            <w:r>
              <w:rPr>
                <w:rFonts w:ascii="Czcionka tekstu podstawowego" w:hAnsi="Czcionka tekstu podstawowego"/>
                <w:b/>
                <w:color w:val="000000"/>
                <w:sz w:val="22"/>
                <w:szCs w:val="22"/>
              </w:rPr>
              <w:t xml:space="preserve">      R</w:t>
            </w:r>
            <w:r w:rsidR="00F37FA1" w:rsidRPr="00654F6B">
              <w:rPr>
                <w:rFonts w:ascii="Czcionka tekstu podstawowego" w:hAnsi="Czcionka tekstu podstawowego"/>
                <w:b/>
                <w:color w:val="000000"/>
                <w:sz w:val="22"/>
                <w:szCs w:val="22"/>
              </w:rPr>
              <w:t>ok</w:t>
            </w:r>
          </w:p>
        </w:tc>
        <w:tc>
          <w:tcPr>
            <w:tcW w:w="908"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c>
          <w:tcPr>
            <w:tcW w:w="1080" w:type="dxa"/>
            <w:tcBorders>
              <w:top w:val="nil"/>
              <w:left w:val="nil"/>
              <w:bottom w:val="nil"/>
              <w:right w:val="nil"/>
            </w:tcBorders>
            <w:shd w:val="clear" w:color="auto" w:fill="auto"/>
            <w:noWrap/>
            <w:vAlign w:val="bottom"/>
            <w:hideMark/>
          </w:tcPr>
          <w:p w:rsidR="00F37FA1" w:rsidRPr="00654F6B" w:rsidRDefault="00F37FA1" w:rsidP="0074641C">
            <w:pPr>
              <w:jc w:val="right"/>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2013</w:t>
            </w:r>
          </w:p>
        </w:tc>
        <w:tc>
          <w:tcPr>
            <w:tcW w:w="1237" w:type="dxa"/>
            <w:tcBorders>
              <w:top w:val="nil"/>
              <w:left w:val="nil"/>
              <w:bottom w:val="nil"/>
              <w:right w:val="nil"/>
            </w:tcBorders>
            <w:shd w:val="clear" w:color="auto" w:fill="auto"/>
            <w:noWrap/>
            <w:vAlign w:val="bottom"/>
            <w:hideMark/>
          </w:tcPr>
          <w:p w:rsidR="00F37FA1" w:rsidRPr="00654F6B" w:rsidRDefault="00F37FA1" w:rsidP="0074641C">
            <w:pPr>
              <w:jc w:val="right"/>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2014</w:t>
            </w:r>
          </w:p>
        </w:tc>
        <w:tc>
          <w:tcPr>
            <w:tcW w:w="908" w:type="dxa"/>
            <w:tcBorders>
              <w:top w:val="nil"/>
              <w:left w:val="nil"/>
              <w:bottom w:val="nil"/>
              <w:right w:val="nil"/>
            </w:tcBorders>
            <w:shd w:val="clear" w:color="auto" w:fill="auto"/>
            <w:noWrap/>
            <w:vAlign w:val="bottom"/>
            <w:hideMark/>
          </w:tcPr>
          <w:p w:rsidR="00F37FA1" w:rsidRPr="00654F6B" w:rsidRDefault="00F37FA1" w:rsidP="0074641C">
            <w:pPr>
              <w:jc w:val="right"/>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2015</w:t>
            </w: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393</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423</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911,42</w:t>
            </w: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II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745</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513,5</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792</w:t>
            </w: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III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605</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478</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IV</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667,2</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393</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V</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734</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414,2</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VI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612</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352,2</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VII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300,3</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354,4</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VIII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286</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359,3</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IX</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347</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730,3</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X</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330,4</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773</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XI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330,5</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681</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1080" w:type="dxa"/>
            <w:tcBorders>
              <w:top w:val="nil"/>
              <w:left w:val="nil"/>
              <w:bottom w:val="nil"/>
              <w:right w:val="nil"/>
            </w:tcBorders>
            <w:shd w:val="clear" w:color="auto" w:fill="auto"/>
            <w:noWrap/>
            <w:vAlign w:val="bottom"/>
            <w:hideMark/>
          </w:tcPr>
          <w:p w:rsidR="00F37FA1" w:rsidRPr="00654F6B" w:rsidRDefault="00F37FA1" w:rsidP="0074641C">
            <w:pPr>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XII</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388</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824</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44"/>
        </w:trPr>
        <w:tc>
          <w:tcPr>
            <w:tcW w:w="1080" w:type="dxa"/>
            <w:tcBorders>
              <w:top w:val="nil"/>
              <w:left w:val="nil"/>
              <w:bottom w:val="nil"/>
              <w:right w:val="nil"/>
            </w:tcBorders>
            <w:shd w:val="clear" w:color="auto" w:fill="auto"/>
            <w:noWrap/>
            <w:vAlign w:val="bottom"/>
            <w:hideMark/>
          </w:tcPr>
          <w:p w:rsidR="00654F6B" w:rsidRDefault="00654F6B" w:rsidP="0074641C">
            <w:pPr>
              <w:rPr>
                <w:rFonts w:ascii="Czcionka tekstu podstawowego" w:hAnsi="Czcionka tekstu podstawowego"/>
                <w:color w:val="000000"/>
                <w:sz w:val="22"/>
                <w:szCs w:val="22"/>
              </w:rPr>
            </w:pPr>
          </w:p>
          <w:p w:rsidR="00F37FA1" w:rsidRPr="00F37FA1" w:rsidRDefault="00F37FA1" w:rsidP="0074641C">
            <w:pPr>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średnia</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b/>
                <w:bCs/>
                <w:color w:val="000000"/>
                <w:sz w:val="22"/>
                <w:szCs w:val="22"/>
              </w:rPr>
            </w:pPr>
            <w:r w:rsidRPr="00F37FA1">
              <w:rPr>
                <w:rFonts w:ascii="Czcionka tekstu podstawowego" w:hAnsi="Czcionka tekstu podstawowego"/>
                <w:b/>
                <w:bCs/>
                <w:color w:val="000000"/>
                <w:sz w:val="22"/>
                <w:szCs w:val="22"/>
              </w:rPr>
              <w:t>478,2</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b/>
                <w:bCs/>
                <w:color w:val="000000"/>
                <w:sz w:val="22"/>
                <w:szCs w:val="22"/>
              </w:rPr>
            </w:pPr>
            <w:r w:rsidRPr="00F37FA1">
              <w:rPr>
                <w:rFonts w:ascii="Czcionka tekstu podstawowego" w:hAnsi="Czcionka tekstu podstawowego"/>
                <w:b/>
                <w:bCs/>
                <w:color w:val="000000"/>
                <w:sz w:val="22"/>
                <w:szCs w:val="22"/>
              </w:rPr>
              <w:t>524,6583</w:t>
            </w:r>
          </w:p>
        </w:tc>
        <w:tc>
          <w:tcPr>
            <w:tcW w:w="908" w:type="dxa"/>
            <w:tcBorders>
              <w:top w:val="nil"/>
              <w:left w:val="nil"/>
              <w:bottom w:val="nil"/>
              <w:right w:val="nil"/>
            </w:tcBorders>
            <w:shd w:val="clear" w:color="auto" w:fill="auto"/>
            <w:noWrap/>
            <w:vAlign w:val="bottom"/>
            <w:hideMark/>
          </w:tcPr>
          <w:p w:rsidR="00F37FA1" w:rsidRPr="00654F6B" w:rsidRDefault="00F37FA1" w:rsidP="0074641C">
            <w:pPr>
              <w:jc w:val="right"/>
              <w:rPr>
                <w:rFonts w:ascii="Czcionka tekstu podstawowego" w:hAnsi="Czcionka tekstu podstawowego"/>
                <w:b/>
                <w:color w:val="000000"/>
                <w:sz w:val="22"/>
                <w:szCs w:val="22"/>
              </w:rPr>
            </w:pPr>
            <w:r w:rsidRPr="00654F6B">
              <w:rPr>
                <w:rFonts w:ascii="Czcionka tekstu podstawowego" w:hAnsi="Czcionka tekstu podstawowego"/>
                <w:b/>
                <w:color w:val="000000"/>
                <w:sz w:val="22"/>
                <w:szCs w:val="22"/>
              </w:rPr>
              <w:t>852</w:t>
            </w:r>
          </w:p>
        </w:tc>
      </w:tr>
      <w:tr w:rsidR="00F37FA1" w:rsidRPr="00F37FA1" w:rsidTr="00654F6B">
        <w:trPr>
          <w:trHeight w:val="244"/>
        </w:trPr>
        <w:tc>
          <w:tcPr>
            <w:tcW w:w="1080"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maks.</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b/>
                <w:bCs/>
                <w:color w:val="000000"/>
                <w:sz w:val="22"/>
                <w:szCs w:val="22"/>
              </w:rPr>
            </w:pPr>
            <w:r w:rsidRPr="00F37FA1">
              <w:rPr>
                <w:rFonts w:ascii="Czcionka tekstu podstawowego" w:hAnsi="Czcionka tekstu podstawowego"/>
                <w:b/>
                <w:bCs/>
                <w:color w:val="000000"/>
                <w:sz w:val="22"/>
                <w:szCs w:val="22"/>
              </w:rPr>
              <w:t>745</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b/>
                <w:bCs/>
                <w:color w:val="000000"/>
                <w:sz w:val="22"/>
                <w:szCs w:val="22"/>
              </w:rPr>
            </w:pPr>
            <w:r w:rsidRPr="00F37FA1">
              <w:rPr>
                <w:rFonts w:ascii="Czcionka tekstu podstawowego" w:hAnsi="Czcionka tekstu podstawowego"/>
                <w:b/>
                <w:bCs/>
                <w:color w:val="000000"/>
                <w:sz w:val="22"/>
                <w:szCs w:val="22"/>
              </w:rPr>
              <w:t>824</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44"/>
        </w:trPr>
        <w:tc>
          <w:tcPr>
            <w:tcW w:w="1080"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min.</w:t>
            </w:r>
          </w:p>
        </w:tc>
        <w:tc>
          <w:tcPr>
            <w:tcW w:w="1080"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b/>
                <w:bCs/>
                <w:color w:val="000000"/>
                <w:sz w:val="22"/>
                <w:szCs w:val="22"/>
              </w:rPr>
            </w:pPr>
            <w:r w:rsidRPr="00F37FA1">
              <w:rPr>
                <w:rFonts w:ascii="Czcionka tekstu podstawowego" w:hAnsi="Czcionka tekstu podstawowego"/>
                <w:b/>
                <w:bCs/>
                <w:color w:val="000000"/>
                <w:sz w:val="22"/>
                <w:szCs w:val="22"/>
              </w:rPr>
              <w:t>286</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jc w:val="right"/>
              <w:rPr>
                <w:rFonts w:ascii="Czcionka tekstu podstawowego" w:hAnsi="Czcionka tekstu podstawowego"/>
                <w:b/>
                <w:bCs/>
                <w:color w:val="000000"/>
                <w:sz w:val="22"/>
                <w:szCs w:val="22"/>
              </w:rPr>
            </w:pPr>
            <w:r w:rsidRPr="00F37FA1">
              <w:rPr>
                <w:rFonts w:ascii="Czcionka tekstu podstawowego" w:hAnsi="Czcionka tekstu podstawowego"/>
                <w:b/>
                <w:bCs/>
                <w:color w:val="000000"/>
                <w:sz w:val="22"/>
                <w:szCs w:val="22"/>
              </w:rPr>
              <w:t>352,2</w:t>
            </w: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32"/>
        </w:trPr>
        <w:tc>
          <w:tcPr>
            <w:tcW w:w="2160" w:type="dxa"/>
            <w:gridSpan w:val="2"/>
            <w:tcBorders>
              <w:top w:val="nil"/>
              <w:left w:val="nil"/>
              <w:bottom w:val="nil"/>
              <w:right w:val="nil"/>
            </w:tcBorders>
            <w:shd w:val="clear" w:color="auto" w:fill="auto"/>
            <w:noWrap/>
            <w:vAlign w:val="bottom"/>
            <w:hideMark/>
          </w:tcPr>
          <w:p w:rsidR="00654F6B" w:rsidRDefault="00654F6B" w:rsidP="0074641C">
            <w:pPr>
              <w:rPr>
                <w:rFonts w:ascii="Czcionka tekstu podstawowego" w:hAnsi="Czcionka tekstu podstawowego"/>
                <w:color w:val="000000"/>
                <w:sz w:val="22"/>
                <w:szCs w:val="22"/>
              </w:rPr>
            </w:pPr>
          </w:p>
          <w:p w:rsidR="00F37FA1" w:rsidRPr="00F37FA1" w:rsidRDefault="00F37FA1" w:rsidP="0074641C">
            <w:pPr>
              <w:rPr>
                <w:rFonts w:ascii="Czcionka tekstu podstawowego" w:hAnsi="Czcionka tekstu podstawowego"/>
                <w:color w:val="000000"/>
                <w:sz w:val="22"/>
                <w:szCs w:val="22"/>
              </w:rPr>
            </w:pPr>
            <w:proofErr w:type="spellStart"/>
            <w:r w:rsidRPr="00F37FA1">
              <w:rPr>
                <w:rFonts w:ascii="Czcionka tekstu podstawowego" w:hAnsi="Czcionka tekstu podstawowego"/>
                <w:color w:val="000000"/>
                <w:sz w:val="22"/>
                <w:szCs w:val="22"/>
              </w:rPr>
              <w:t>Ndmax</w:t>
            </w:r>
            <w:proofErr w:type="spellEnd"/>
            <w:r w:rsidRPr="00F37FA1">
              <w:rPr>
                <w:rFonts w:ascii="Czcionka tekstu podstawowego" w:hAnsi="Czcionka tekstu podstawowego"/>
                <w:color w:val="000000"/>
                <w:sz w:val="22"/>
                <w:szCs w:val="22"/>
              </w:rPr>
              <w:t>= 1,6</w:t>
            </w:r>
          </w:p>
        </w:tc>
        <w:tc>
          <w:tcPr>
            <w:tcW w:w="1237"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r w:rsidR="00F37FA1" w:rsidRPr="00F37FA1" w:rsidTr="00654F6B">
        <w:trPr>
          <w:trHeight w:val="276"/>
        </w:trPr>
        <w:tc>
          <w:tcPr>
            <w:tcW w:w="2160" w:type="dxa"/>
            <w:gridSpan w:val="2"/>
            <w:tcBorders>
              <w:top w:val="nil"/>
              <w:left w:val="nil"/>
              <w:bottom w:val="nil"/>
              <w:right w:val="nil"/>
            </w:tcBorders>
            <w:shd w:val="clear" w:color="auto" w:fill="auto"/>
            <w:noWrap/>
            <w:vAlign w:val="bottom"/>
            <w:hideMark/>
          </w:tcPr>
          <w:p w:rsidR="00F37FA1" w:rsidRDefault="00F37FA1" w:rsidP="0074641C">
            <w:pPr>
              <w:rPr>
                <w:rFonts w:ascii="Czcionka tekstu podstawowego" w:hAnsi="Czcionka tekstu podstawowego"/>
                <w:color w:val="000000"/>
                <w:sz w:val="22"/>
                <w:szCs w:val="22"/>
              </w:rPr>
            </w:pPr>
            <w:r w:rsidRPr="00F37FA1">
              <w:rPr>
                <w:rFonts w:ascii="Czcionka tekstu podstawowego" w:hAnsi="Czcionka tekstu podstawowego"/>
                <w:color w:val="000000"/>
                <w:sz w:val="22"/>
                <w:szCs w:val="22"/>
              </w:rPr>
              <w:t>Ndmin.=0,6</w:t>
            </w:r>
          </w:p>
          <w:p w:rsidR="0074641C" w:rsidRDefault="0074641C" w:rsidP="0074641C">
            <w:pPr>
              <w:rPr>
                <w:rFonts w:ascii="Czcionka tekstu podstawowego" w:hAnsi="Czcionka tekstu podstawowego"/>
                <w:color w:val="000000"/>
                <w:sz w:val="22"/>
                <w:szCs w:val="22"/>
              </w:rPr>
            </w:pPr>
          </w:p>
          <w:p w:rsidR="0074641C" w:rsidRDefault="0074641C" w:rsidP="0074641C">
            <w:pPr>
              <w:rPr>
                <w:rFonts w:ascii="Czcionka tekstu podstawowego" w:hAnsi="Czcionka tekstu podstawowego"/>
                <w:color w:val="000000"/>
                <w:sz w:val="22"/>
                <w:szCs w:val="22"/>
              </w:rPr>
            </w:pPr>
          </w:p>
          <w:p w:rsidR="0074641C" w:rsidRDefault="0074641C" w:rsidP="0074641C">
            <w:pPr>
              <w:rPr>
                <w:rFonts w:ascii="Czcionka tekstu podstawowego" w:hAnsi="Czcionka tekstu podstawowego"/>
                <w:color w:val="000000"/>
                <w:sz w:val="22"/>
                <w:szCs w:val="22"/>
              </w:rPr>
            </w:pPr>
          </w:p>
          <w:p w:rsidR="0074641C" w:rsidRDefault="0074641C" w:rsidP="0074641C">
            <w:pPr>
              <w:rPr>
                <w:rFonts w:ascii="Czcionka tekstu podstawowego" w:hAnsi="Czcionka tekstu podstawowego"/>
                <w:color w:val="000000"/>
                <w:sz w:val="22"/>
                <w:szCs w:val="22"/>
              </w:rPr>
            </w:pPr>
          </w:p>
          <w:p w:rsidR="0074641C" w:rsidRDefault="0074641C" w:rsidP="0074641C">
            <w:pPr>
              <w:rPr>
                <w:rFonts w:ascii="Czcionka tekstu podstawowego" w:hAnsi="Czcionka tekstu podstawowego"/>
                <w:color w:val="000000"/>
                <w:sz w:val="22"/>
                <w:szCs w:val="22"/>
              </w:rPr>
            </w:pPr>
          </w:p>
          <w:p w:rsidR="0074641C" w:rsidRPr="00F37FA1" w:rsidRDefault="0074641C" w:rsidP="0074641C">
            <w:pPr>
              <w:rPr>
                <w:rFonts w:ascii="Czcionka tekstu podstawowego" w:hAnsi="Czcionka tekstu podstawowego"/>
                <w:color w:val="000000"/>
                <w:sz w:val="22"/>
                <w:szCs w:val="22"/>
              </w:rPr>
            </w:pPr>
          </w:p>
        </w:tc>
        <w:tc>
          <w:tcPr>
            <w:tcW w:w="1237"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c>
          <w:tcPr>
            <w:tcW w:w="908" w:type="dxa"/>
            <w:tcBorders>
              <w:top w:val="nil"/>
              <w:left w:val="nil"/>
              <w:bottom w:val="nil"/>
              <w:right w:val="nil"/>
            </w:tcBorders>
            <w:shd w:val="clear" w:color="auto" w:fill="auto"/>
            <w:noWrap/>
            <w:vAlign w:val="bottom"/>
            <w:hideMark/>
          </w:tcPr>
          <w:p w:rsidR="00F37FA1" w:rsidRPr="00F37FA1" w:rsidRDefault="00F37FA1" w:rsidP="0074641C">
            <w:pPr>
              <w:rPr>
                <w:rFonts w:ascii="Czcionka tekstu podstawowego" w:hAnsi="Czcionka tekstu podstawowego"/>
                <w:color w:val="000000"/>
                <w:sz w:val="22"/>
                <w:szCs w:val="22"/>
              </w:rPr>
            </w:pPr>
          </w:p>
        </w:tc>
      </w:tr>
    </w:tbl>
    <w:p w:rsidR="0074641C" w:rsidRDefault="0074641C" w:rsidP="00F37FA1">
      <w:pPr>
        <w:pStyle w:val="Tekstpodstawowy"/>
        <w:tabs>
          <w:tab w:val="left" w:pos="142"/>
        </w:tabs>
        <w:spacing w:after="260" w:line="276" w:lineRule="auto"/>
        <w:ind w:left="1800"/>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74641C" w:rsidRDefault="0074641C"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EE72F8" w:rsidRDefault="00EE72F8" w:rsidP="0074641C">
      <w:pPr>
        <w:pStyle w:val="Tekstpodstawowy"/>
        <w:tabs>
          <w:tab w:val="left" w:pos="142"/>
        </w:tabs>
        <w:spacing w:line="276" w:lineRule="auto"/>
        <w:jc w:val="both"/>
        <w:rPr>
          <w:shadow/>
          <w:sz w:val="24"/>
          <w:u w:val="single"/>
        </w:rPr>
      </w:pPr>
    </w:p>
    <w:p w:rsidR="00431ACF" w:rsidRDefault="00431ACF" w:rsidP="0074641C">
      <w:pPr>
        <w:pStyle w:val="Tekstpodstawowy"/>
        <w:tabs>
          <w:tab w:val="left" w:pos="142"/>
        </w:tabs>
        <w:spacing w:line="276" w:lineRule="auto"/>
        <w:jc w:val="both"/>
        <w:rPr>
          <w:shadow/>
          <w:sz w:val="24"/>
          <w:u w:val="single"/>
        </w:rPr>
      </w:pPr>
    </w:p>
    <w:p w:rsidR="00431ACF" w:rsidRDefault="00431ACF" w:rsidP="0074641C">
      <w:pPr>
        <w:pStyle w:val="Tekstpodstawowy"/>
        <w:tabs>
          <w:tab w:val="left" w:pos="142"/>
        </w:tabs>
        <w:spacing w:line="276" w:lineRule="auto"/>
        <w:jc w:val="both"/>
        <w:rPr>
          <w:shadow/>
          <w:sz w:val="24"/>
          <w:u w:val="single"/>
        </w:rPr>
      </w:pPr>
    </w:p>
    <w:p w:rsidR="00431ACF" w:rsidRDefault="00431ACF" w:rsidP="0074641C">
      <w:pPr>
        <w:pStyle w:val="Tekstpodstawowy"/>
        <w:tabs>
          <w:tab w:val="left" w:pos="142"/>
        </w:tabs>
        <w:spacing w:line="276" w:lineRule="auto"/>
        <w:jc w:val="both"/>
        <w:rPr>
          <w:shadow/>
          <w:sz w:val="24"/>
          <w:u w:val="single"/>
        </w:rPr>
      </w:pPr>
    </w:p>
    <w:p w:rsidR="00431ACF" w:rsidRDefault="00431ACF" w:rsidP="0074641C">
      <w:pPr>
        <w:pStyle w:val="Tekstpodstawowy"/>
        <w:tabs>
          <w:tab w:val="left" w:pos="142"/>
        </w:tabs>
        <w:spacing w:line="276" w:lineRule="auto"/>
        <w:jc w:val="both"/>
        <w:rPr>
          <w:shadow/>
          <w:sz w:val="24"/>
          <w:u w:val="single"/>
        </w:rPr>
      </w:pPr>
    </w:p>
    <w:p w:rsidR="00431ACF" w:rsidRDefault="00431ACF" w:rsidP="0074641C">
      <w:pPr>
        <w:pStyle w:val="Tekstpodstawowy"/>
        <w:tabs>
          <w:tab w:val="left" w:pos="142"/>
        </w:tabs>
        <w:spacing w:line="276" w:lineRule="auto"/>
        <w:jc w:val="both"/>
        <w:rPr>
          <w:shadow/>
          <w:sz w:val="24"/>
          <w:u w:val="single"/>
        </w:rPr>
      </w:pPr>
    </w:p>
    <w:p w:rsidR="0074641C" w:rsidRDefault="00683550" w:rsidP="0074641C">
      <w:pPr>
        <w:pStyle w:val="Tekstpodstawowy"/>
        <w:tabs>
          <w:tab w:val="left" w:pos="142"/>
        </w:tabs>
        <w:spacing w:line="276" w:lineRule="auto"/>
        <w:jc w:val="both"/>
        <w:rPr>
          <w:shadow/>
          <w:sz w:val="24"/>
          <w:u w:val="single"/>
        </w:rPr>
      </w:pPr>
      <w:r w:rsidRPr="00683550">
        <w:rPr>
          <w:shadow/>
          <w:noProof/>
          <w:sz w:val="24"/>
          <w:u w:val="single"/>
        </w:rPr>
        <w:lastRenderedPageBreak/>
        <w:drawing>
          <wp:inline distT="0" distB="0" distL="0" distR="0">
            <wp:extent cx="4572000" cy="2743200"/>
            <wp:effectExtent l="0" t="0" r="0" b="0"/>
            <wp:docPr id="9"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550" w:rsidRDefault="00683550" w:rsidP="0074641C">
      <w:pPr>
        <w:pStyle w:val="Tekstpodstawowy"/>
        <w:tabs>
          <w:tab w:val="left" w:pos="142"/>
        </w:tabs>
        <w:spacing w:line="276" w:lineRule="auto"/>
        <w:jc w:val="both"/>
        <w:rPr>
          <w:shadow/>
          <w:sz w:val="24"/>
          <w:u w:val="single"/>
        </w:rPr>
      </w:pPr>
    </w:p>
    <w:p w:rsidR="00683550" w:rsidRPr="00753DDC" w:rsidRDefault="00683550" w:rsidP="00753DDC">
      <w:pPr>
        <w:pStyle w:val="Tekstpodstawowy"/>
        <w:tabs>
          <w:tab w:val="left" w:pos="142"/>
        </w:tabs>
        <w:spacing w:line="360" w:lineRule="auto"/>
        <w:jc w:val="both"/>
        <w:rPr>
          <w:sz w:val="24"/>
        </w:rPr>
      </w:pPr>
      <w:r w:rsidRPr="00753DDC">
        <w:rPr>
          <w:sz w:val="24"/>
        </w:rPr>
        <w:t>Wykres zmienności dopływu ścieków do oczyszczalni w Zamieniu w okresie 2013 – 2015.</w:t>
      </w:r>
    </w:p>
    <w:p w:rsidR="0074641C" w:rsidRPr="00753DDC" w:rsidRDefault="0074641C" w:rsidP="00753DDC">
      <w:pPr>
        <w:pStyle w:val="Tekstpodstawowy"/>
        <w:tabs>
          <w:tab w:val="left" w:pos="142"/>
        </w:tabs>
        <w:spacing w:line="360" w:lineRule="auto"/>
        <w:jc w:val="both"/>
        <w:rPr>
          <w:sz w:val="24"/>
        </w:rPr>
      </w:pPr>
      <w:r w:rsidRPr="00753DDC">
        <w:rPr>
          <w:sz w:val="24"/>
        </w:rPr>
        <w:t>Wyznaczenie prostej aproksymacji przepływów ścieków.</w:t>
      </w:r>
    </w:p>
    <w:p w:rsidR="0074641C" w:rsidRDefault="0074641C" w:rsidP="0074641C">
      <w:pPr>
        <w:pStyle w:val="Tekstpodstawowy"/>
        <w:tabs>
          <w:tab w:val="left" w:pos="142"/>
        </w:tabs>
        <w:spacing w:line="276" w:lineRule="auto"/>
        <w:jc w:val="both"/>
        <w:rPr>
          <w:shadow/>
          <w:sz w:val="24"/>
          <w:u w:val="single"/>
        </w:rPr>
      </w:pPr>
    </w:p>
    <w:p w:rsidR="0074641C" w:rsidRDefault="00C42BF6" w:rsidP="0074641C">
      <w:pPr>
        <w:pStyle w:val="Tekstpodstawowy"/>
        <w:tabs>
          <w:tab w:val="left" w:pos="142"/>
        </w:tabs>
        <w:spacing w:line="276" w:lineRule="auto"/>
        <w:jc w:val="both"/>
        <w:rPr>
          <w:shadow/>
          <w:sz w:val="24"/>
          <w:u w:val="single"/>
        </w:rPr>
      </w:pPr>
      <w:r w:rsidRPr="00C42BF6">
        <w:rPr>
          <w:noProof/>
        </w:rPr>
        <w:drawing>
          <wp:inline distT="0" distB="0" distL="0" distR="0">
            <wp:extent cx="5760720" cy="1997728"/>
            <wp:effectExtent l="19050" t="0" r="0" b="0"/>
            <wp:docPr id="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60720" cy="1997728"/>
                    </a:xfrm>
                    <a:prstGeom prst="rect">
                      <a:avLst/>
                    </a:prstGeom>
                    <a:noFill/>
                    <a:ln w="9525">
                      <a:noFill/>
                      <a:miter lim="800000"/>
                      <a:headEnd/>
                      <a:tailEnd/>
                    </a:ln>
                  </pic:spPr>
                </pic:pic>
              </a:graphicData>
            </a:graphic>
          </wp:inline>
        </w:drawing>
      </w:r>
    </w:p>
    <w:p w:rsidR="00C42BF6" w:rsidRDefault="00C42BF6" w:rsidP="0074641C">
      <w:pPr>
        <w:pStyle w:val="Tekstpodstawowy"/>
        <w:tabs>
          <w:tab w:val="left" w:pos="142"/>
        </w:tabs>
        <w:spacing w:line="276" w:lineRule="auto"/>
        <w:jc w:val="both"/>
        <w:rPr>
          <w:shadow/>
          <w:sz w:val="24"/>
          <w:u w:val="single"/>
        </w:rPr>
      </w:pPr>
    </w:p>
    <w:p w:rsidR="00C42BF6" w:rsidRDefault="00C42BF6" w:rsidP="0074641C">
      <w:pPr>
        <w:pStyle w:val="Tekstpodstawowy"/>
        <w:tabs>
          <w:tab w:val="left" w:pos="142"/>
        </w:tabs>
        <w:spacing w:line="276" w:lineRule="auto"/>
        <w:jc w:val="both"/>
        <w:rPr>
          <w:shadow/>
          <w:sz w:val="24"/>
          <w:u w:val="single"/>
        </w:rPr>
      </w:pPr>
      <w:r w:rsidRPr="00753DDC">
        <w:rPr>
          <w:noProof/>
        </w:rPr>
        <w:drawing>
          <wp:inline distT="0" distB="0" distL="0" distR="0">
            <wp:extent cx="3533775" cy="1228725"/>
            <wp:effectExtent l="0" t="0" r="9525" b="0"/>
            <wp:docPr id="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533775" cy="1228725"/>
                    </a:xfrm>
                    <a:prstGeom prst="rect">
                      <a:avLst/>
                    </a:prstGeom>
                    <a:noFill/>
                    <a:ln w="9525">
                      <a:noFill/>
                      <a:miter lim="800000"/>
                      <a:headEnd/>
                      <a:tailEnd/>
                    </a:ln>
                  </pic:spPr>
                </pic:pic>
              </a:graphicData>
            </a:graphic>
          </wp:inline>
        </w:drawing>
      </w:r>
    </w:p>
    <w:p w:rsidR="00C42BF6" w:rsidRDefault="00C42BF6" w:rsidP="0074641C">
      <w:pPr>
        <w:pStyle w:val="Tekstpodstawowy"/>
        <w:tabs>
          <w:tab w:val="left" w:pos="142"/>
        </w:tabs>
        <w:spacing w:line="276" w:lineRule="auto"/>
        <w:jc w:val="both"/>
        <w:rPr>
          <w:shadow/>
          <w:sz w:val="24"/>
          <w:u w:val="single"/>
        </w:rPr>
      </w:pPr>
    </w:p>
    <w:p w:rsidR="00C42BF6" w:rsidRDefault="00C42BF6" w:rsidP="0074641C">
      <w:pPr>
        <w:pStyle w:val="Tekstpodstawowy"/>
        <w:tabs>
          <w:tab w:val="left" w:pos="142"/>
        </w:tabs>
        <w:spacing w:line="276" w:lineRule="auto"/>
        <w:jc w:val="both"/>
        <w:rPr>
          <w:shadow/>
          <w:sz w:val="24"/>
          <w:u w:val="single"/>
        </w:rPr>
      </w:pPr>
      <w:r w:rsidRPr="00C42BF6">
        <w:rPr>
          <w:noProof/>
        </w:rPr>
        <w:drawing>
          <wp:inline distT="0" distB="0" distL="0" distR="0">
            <wp:extent cx="1428750" cy="190500"/>
            <wp:effectExtent l="19050" t="0" r="0" b="0"/>
            <wp:docPr id="1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p>
    <w:p w:rsidR="00C42BF6" w:rsidRDefault="00C42BF6" w:rsidP="0074641C">
      <w:pPr>
        <w:pStyle w:val="Tekstpodstawowy"/>
        <w:tabs>
          <w:tab w:val="left" w:pos="142"/>
        </w:tabs>
        <w:spacing w:line="276" w:lineRule="auto"/>
        <w:jc w:val="both"/>
        <w:rPr>
          <w:shadow/>
          <w:sz w:val="24"/>
          <w:u w:val="single"/>
        </w:rPr>
      </w:pPr>
    </w:p>
    <w:p w:rsidR="00C42BF6" w:rsidRDefault="00C42BF6" w:rsidP="0074641C">
      <w:pPr>
        <w:pStyle w:val="Tekstpodstawowy"/>
        <w:tabs>
          <w:tab w:val="left" w:pos="142"/>
        </w:tabs>
        <w:spacing w:line="276" w:lineRule="auto"/>
        <w:jc w:val="both"/>
        <w:rPr>
          <w:shadow/>
          <w:sz w:val="24"/>
          <w:u w:val="single"/>
        </w:rPr>
      </w:pPr>
    </w:p>
    <w:p w:rsidR="00C42BF6" w:rsidRDefault="00C42BF6" w:rsidP="0074641C">
      <w:pPr>
        <w:pStyle w:val="Tekstpodstawowy"/>
        <w:tabs>
          <w:tab w:val="left" w:pos="142"/>
        </w:tabs>
        <w:spacing w:line="276" w:lineRule="auto"/>
        <w:jc w:val="both"/>
        <w:rPr>
          <w:shadow/>
          <w:sz w:val="24"/>
          <w:u w:val="single"/>
        </w:rPr>
      </w:pPr>
      <w:r w:rsidRPr="00C42BF6">
        <w:rPr>
          <w:noProof/>
        </w:rPr>
        <w:lastRenderedPageBreak/>
        <w:drawing>
          <wp:inline distT="0" distB="0" distL="0" distR="0">
            <wp:extent cx="5760720" cy="3798369"/>
            <wp:effectExtent l="19050" t="0" r="0" b="0"/>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760720" cy="3798369"/>
                    </a:xfrm>
                    <a:prstGeom prst="rect">
                      <a:avLst/>
                    </a:prstGeom>
                    <a:noFill/>
                    <a:ln w="9525">
                      <a:noFill/>
                      <a:miter lim="800000"/>
                      <a:headEnd/>
                      <a:tailEnd/>
                    </a:ln>
                  </pic:spPr>
                </pic:pic>
              </a:graphicData>
            </a:graphic>
          </wp:inline>
        </w:drawing>
      </w:r>
    </w:p>
    <w:p w:rsidR="00C42BF6" w:rsidRDefault="00C42BF6" w:rsidP="0074641C">
      <w:pPr>
        <w:pStyle w:val="Tekstpodstawowy"/>
        <w:tabs>
          <w:tab w:val="left" w:pos="142"/>
        </w:tabs>
        <w:spacing w:line="276" w:lineRule="auto"/>
        <w:jc w:val="both"/>
        <w:rPr>
          <w:shadow/>
          <w:sz w:val="24"/>
          <w:u w:val="single"/>
        </w:rPr>
      </w:pPr>
    </w:p>
    <w:p w:rsidR="00AD47D1" w:rsidRPr="00753DDC" w:rsidRDefault="00C42BF6" w:rsidP="00753DDC">
      <w:pPr>
        <w:pStyle w:val="Tekstpodstawowy"/>
        <w:tabs>
          <w:tab w:val="left" w:pos="142"/>
        </w:tabs>
        <w:spacing w:line="360" w:lineRule="auto"/>
        <w:jc w:val="both"/>
        <w:rPr>
          <w:sz w:val="24"/>
        </w:rPr>
      </w:pPr>
      <w:r w:rsidRPr="00753DDC">
        <w:rPr>
          <w:sz w:val="24"/>
        </w:rPr>
        <w:t>Wykres prostej aproksymacji dopływu ścieków do oczyszczalni w Zamieniu do roku 2025 r.</w:t>
      </w:r>
    </w:p>
    <w:p w:rsidR="00AD47D1" w:rsidRDefault="00AD47D1" w:rsidP="00AD47D1">
      <w:pPr>
        <w:pStyle w:val="Tekstpodstawowy"/>
        <w:tabs>
          <w:tab w:val="left" w:pos="142"/>
        </w:tabs>
        <w:spacing w:line="276" w:lineRule="auto"/>
        <w:ind w:left="1800"/>
        <w:jc w:val="both"/>
        <w:rPr>
          <w:shadow/>
          <w:sz w:val="24"/>
        </w:rPr>
      </w:pPr>
    </w:p>
    <w:p w:rsidR="00AD47D1" w:rsidRPr="00C42BF6" w:rsidRDefault="00AD47D1" w:rsidP="00AD47D1">
      <w:pPr>
        <w:pStyle w:val="Tekstpodstawowy"/>
        <w:tabs>
          <w:tab w:val="left" w:pos="142"/>
        </w:tabs>
        <w:spacing w:line="276" w:lineRule="auto"/>
        <w:ind w:left="1800"/>
        <w:jc w:val="both"/>
        <w:rPr>
          <w:shadow/>
          <w:sz w:val="24"/>
        </w:rPr>
      </w:pPr>
    </w:p>
    <w:p w:rsidR="0074641C" w:rsidRDefault="00AD47D1" w:rsidP="007F55E6">
      <w:pPr>
        <w:pStyle w:val="Tekstpodstawowy"/>
        <w:numPr>
          <w:ilvl w:val="0"/>
          <w:numId w:val="9"/>
        </w:numPr>
        <w:tabs>
          <w:tab w:val="left" w:pos="142"/>
        </w:tabs>
        <w:spacing w:line="360" w:lineRule="auto"/>
        <w:jc w:val="both"/>
        <w:rPr>
          <w:shadow/>
          <w:sz w:val="24"/>
        </w:rPr>
      </w:pPr>
      <w:r w:rsidRPr="00753DDC">
        <w:rPr>
          <w:shadow/>
          <w:sz w:val="24"/>
        </w:rPr>
        <w:t>Bilans wg prognoz demograficznych i planowanego wzrostu zlewni oczyszczalni</w:t>
      </w:r>
      <w:r>
        <w:rPr>
          <w:shadow/>
          <w:sz w:val="24"/>
        </w:rPr>
        <w:t xml:space="preserve">. </w:t>
      </w:r>
    </w:p>
    <w:p w:rsidR="00AD47D1" w:rsidRPr="00753DDC" w:rsidRDefault="00AD47D1" w:rsidP="00753DDC">
      <w:pPr>
        <w:pStyle w:val="Tekstpodstawowy"/>
        <w:tabs>
          <w:tab w:val="left" w:pos="142"/>
        </w:tabs>
        <w:spacing w:line="360" w:lineRule="auto"/>
        <w:jc w:val="both"/>
        <w:rPr>
          <w:sz w:val="24"/>
        </w:rPr>
      </w:pPr>
      <w:r w:rsidRPr="00753DDC">
        <w:rPr>
          <w:sz w:val="24"/>
        </w:rPr>
        <w:t>Liczba mieszkańców 2014 rok 8870 osób</w:t>
      </w:r>
    </w:p>
    <w:p w:rsidR="00AD47D1" w:rsidRPr="00753DDC" w:rsidRDefault="00AD47D1" w:rsidP="00753DDC">
      <w:pPr>
        <w:pStyle w:val="Tekstpodstawowy"/>
        <w:tabs>
          <w:tab w:val="left" w:pos="142"/>
        </w:tabs>
        <w:spacing w:line="360" w:lineRule="auto"/>
        <w:jc w:val="both"/>
        <w:rPr>
          <w:sz w:val="24"/>
        </w:rPr>
      </w:pPr>
      <w:r w:rsidRPr="00753DDC">
        <w:rPr>
          <w:sz w:val="24"/>
        </w:rPr>
        <w:t>Średni dobowy dopływ do oczyszczalni Qdśr=852 m</w:t>
      </w:r>
      <w:r w:rsidRPr="00753DDC">
        <w:rPr>
          <w:sz w:val="24"/>
          <w:vertAlign w:val="superscript"/>
        </w:rPr>
        <w:t>3</w:t>
      </w:r>
      <w:r w:rsidRPr="00753DDC">
        <w:rPr>
          <w:sz w:val="24"/>
        </w:rPr>
        <w:t>/d</w:t>
      </w:r>
    </w:p>
    <w:p w:rsidR="00AD47D1" w:rsidRPr="00753DDC" w:rsidRDefault="00AD47D1" w:rsidP="00753DDC">
      <w:pPr>
        <w:pStyle w:val="Tekstpodstawowy"/>
        <w:tabs>
          <w:tab w:val="left" w:pos="142"/>
        </w:tabs>
        <w:spacing w:line="360" w:lineRule="auto"/>
        <w:jc w:val="both"/>
        <w:rPr>
          <w:sz w:val="24"/>
        </w:rPr>
      </w:pPr>
      <w:r w:rsidRPr="00753DDC">
        <w:rPr>
          <w:sz w:val="24"/>
        </w:rPr>
        <w:t>*qi  - jednostkowy współczynnik dopływu ścieków : 0,100 m</w:t>
      </w:r>
      <w:r w:rsidRPr="00753DDC">
        <w:rPr>
          <w:sz w:val="24"/>
          <w:vertAlign w:val="superscript"/>
        </w:rPr>
        <w:t>3</w:t>
      </w:r>
      <w:r w:rsidRPr="00753DDC">
        <w:rPr>
          <w:sz w:val="24"/>
        </w:rPr>
        <w:t>/Md</w:t>
      </w:r>
    </w:p>
    <w:p w:rsidR="00AD47D1" w:rsidRPr="00753DDC" w:rsidRDefault="00AD47D1" w:rsidP="00753DDC">
      <w:pPr>
        <w:pStyle w:val="Tekstpodstawowy"/>
        <w:tabs>
          <w:tab w:val="left" w:pos="142"/>
        </w:tabs>
        <w:spacing w:line="360" w:lineRule="auto"/>
        <w:jc w:val="both"/>
        <w:rPr>
          <w:sz w:val="24"/>
        </w:rPr>
      </w:pPr>
      <w:r w:rsidRPr="00753DDC">
        <w:rPr>
          <w:sz w:val="24"/>
        </w:rPr>
        <w:t>- w zlewni oczyszczalni nie występują zakłady przemysłowe o znaczącym zużyciu wody</w:t>
      </w:r>
    </w:p>
    <w:p w:rsidR="00210363" w:rsidRPr="00753DDC" w:rsidRDefault="00210363" w:rsidP="00753DDC">
      <w:pPr>
        <w:pStyle w:val="Tekstpodstawowy"/>
        <w:tabs>
          <w:tab w:val="left" w:pos="142"/>
        </w:tabs>
        <w:spacing w:line="360" w:lineRule="auto"/>
        <w:jc w:val="both"/>
        <w:rPr>
          <w:sz w:val="24"/>
        </w:rPr>
      </w:pPr>
      <w:r w:rsidRPr="00753DDC">
        <w:rPr>
          <w:sz w:val="24"/>
        </w:rPr>
        <w:t>Rok 2024</w:t>
      </w:r>
    </w:p>
    <w:p w:rsidR="00210363" w:rsidRPr="00753DDC" w:rsidRDefault="00210363" w:rsidP="00753DDC">
      <w:pPr>
        <w:pStyle w:val="Tekstpodstawowy"/>
        <w:tabs>
          <w:tab w:val="left" w:pos="142"/>
        </w:tabs>
        <w:spacing w:line="360" w:lineRule="auto"/>
        <w:jc w:val="both"/>
        <w:rPr>
          <w:sz w:val="24"/>
        </w:rPr>
      </w:pPr>
      <w:r w:rsidRPr="00753DDC">
        <w:rPr>
          <w:sz w:val="24"/>
        </w:rPr>
        <w:t>Przewidywana liczba mieszkańców w miejscowości Zamienie: 19 472</w:t>
      </w:r>
    </w:p>
    <w:p w:rsidR="00210363" w:rsidRPr="00753DDC" w:rsidRDefault="00210363" w:rsidP="00753DDC">
      <w:pPr>
        <w:pStyle w:val="Tekstpodstawowy"/>
        <w:tabs>
          <w:tab w:val="left" w:pos="142"/>
        </w:tabs>
        <w:spacing w:line="360" w:lineRule="auto"/>
        <w:jc w:val="both"/>
        <w:rPr>
          <w:sz w:val="24"/>
        </w:rPr>
      </w:pPr>
      <w:r w:rsidRPr="00753DDC">
        <w:rPr>
          <w:sz w:val="24"/>
        </w:rPr>
        <w:t>*qi=0,15 m</w:t>
      </w:r>
      <w:r w:rsidRPr="00753DDC">
        <w:rPr>
          <w:sz w:val="24"/>
          <w:vertAlign w:val="superscript"/>
        </w:rPr>
        <w:t>3</w:t>
      </w:r>
      <w:r w:rsidRPr="00753DDC">
        <w:rPr>
          <w:sz w:val="24"/>
        </w:rPr>
        <w:t>/Md (wzrost jednostkowego współczynnika spływu ścieków spowodowany wysokim standardem wyposażenia sanitarnego budowanych mieszkań oraz rozwojem lokalnych usług)</w:t>
      </w:r>
    </w:p>
    <w:p w:rsidR="00210363" w:rsidRPr="00753DDC" w:rsidRDefault="00210363" w:rsidP="00753DDC">
      <w:pPr>
        <w:pStyle w:val="Tekstpodstawowy"/>
        <w:tabs>
          <w:tab w:val="left" w:pos="142"/>
        </w:tabs>
        <w:spacing w:line="360" w:lineRule="auto"/>
        <w:jc w:val="both"/>
        <w:rPr>
          <w:sz w:val="24"/>
        </w:rPr>
      </w:pPr>
      <w:r w:rsidRPr="00753DDC">
        <w:rPr>
          <w:sz w:val="24"/>
        </w:rPr>
        <w:t>Qdś=19 472x0,15=2921 m</w:t>
      </w:r>
      <w:r w:rsidRPr="00753DDC">
        <w:rPr>
          <w:sz w:val="24"/>
          <w:vertAlign w:val="superscript"/>
        </w:rPr>
        <w:t>3</w:t>
      </w:r>
      <w:r w:rsidRPr="00753DDC">
        <w:rPr>
          <w:sz w:val="24"/>
        </w:rPr>
        <w:t>/d</w:t>
      </w:r>
    </w:p>
    <w:p w:rsidR="00210363" w:rsidRPr="00753DDC" w:rsidRDefault="00210363" w:rsidP="00753DDC">
      <w:pPr>
        <w:pStyle w:val="Tekstpodstawowy"/>
        <w:tabs>
          <w:tab w:val="left" w:pos="142"/>
        </w:tabs>
        <w:spacing w:line="360" w:lineRule="auto"/>
        <w:jc w:val="both"/>
        <w:rPr>
          <w:sz w:val="24"/>
        </w:rPr>
      </w:pPr>
      <w:r w:rsidRPr="00753DDC">
        <w:rPr>
          <w:sz w:val="24"/>
        </w:rPr>
        <w:t>Planowane włączenia do zlewni oczyszczalni w Zamieniu:</w:t>
      </w:r>
    </w:p>
    <w:p w:rsidR="00210363" w:rsidRPr="00753DDC" w:rsidRDefault="00210363" w:rsidP="007F55E6">
      <w:pPr>
        <w:pStyle w:val="Tekstpodstawowy"/>
        <w:numPr>
          <w:ilvl w:val="0"/>
          <w:numId w:val="10"/>
        </w:numPr>
        <w:tabs>
          <w:tab w:val="left" w:pos="142"/>
        </w:tabs>
        <w:spacing w:line="360" w:lineRule="auto"/>
        <w:jc w:val="both"/>
        <w:rPr>
          <w:sz w:val="24"/>
        </w:rPr>
      </w:pPr>
      <w:r w:rsidRPr="00753DDC">
        <w:rPr>
          <w:sz w:val="24"/>
        </w:rPr>
        <w:t>Janczewice 3000 mieszkańców</w:t>
      </w:r>
    </w:p>
    <w:p w:rsidR="00210363" w:rsidRPr="00753DDC" w:rsidRDefault="00210363" w:rsidP="00753DDC">
      <w:pPr>
        <w:pStyle w:val="Tekstpodstawowy"/>
        <w:tabs>
          <w:tab w:val="left" w:pos="142"/>
        </w:tabs>
        <w:spacing w:line="360" w:lineRule="auto"/>
        <w:ind w:left="720"/>
        <w:jc w:val="both"/>
        <w:rPr>
          <w:sz w:val="24"/>
        </w:rPr>
      </w:pPr>
      <w:r w:rsidRPr="00753DDC">
        <w:rPr>
          <w:sz w:val="24"/>
        </w:rPr>
        <w:t>Qdśr=3000x0,15=450 m</w:t>
      </w:r>
      <w:r w:rsidRPr="00753DDC">
        <w:rPr>
          <w:sz w:val="24"/>
          <w:vertAlign w:val="superscript"/>
        </w:rPr>
        <w:t>3</w:t>
      </w:r>
      <w:r w:rsidRPr="00753DDC">
        <w:rPr>
          <w:sz w:val="24"/>
        </w:rPr>
        <w:t>/d</w:t>
      </w:r>
    </w:p>
    <w:p w:rsidR="00210363" w:rsidRPr="00753DDC" w:rsidRDefault="00210363" w:rsidP="007F55E6">
      <w:pPr>
        <w:pStyle w:val="Tekstpodstawowy"/>
        <w:numPr>
          <w:ilvl w:val="0"/>
          <w:numId w:val="10"/>
        </w:numPr>
        <w:tabs>
          <w:tab w:val="left" w:pos="142"/>
        </w:tabs>
        <w:spacing w:line="360" w:lineRule="auto"/>
        <w:jc w:val="both"/>
        <w:rPr>
          <w:sz w:val="24"/>
        </w:rPr>
      </w:pPr>
      <w:r w:rsidRPr="00753DDC">
        <w:rPr>
          <w:sz w:val="24"/>
        </w:rPr>
        <w:t>Mysiadło i Nowa Iwiczna 15 000 mieszkańców</w:t>
      </w:r>
    </w:p>
    <w:p w:rsidR="00210363" w:rsidRPr="00753DDC" w:rsidRDefault="00210363" w:rsidP="00753DDC">
      <w:pPr>
        <w:pStyle w:val="Tekstpodstawowy"/>
        <w:tabs>
          <w:tab w:val="left" w:pos="142"/>
        </w:tabs>
        <w:spacing w:line="360" w:lineRule="auto"/>
        <w:ind w:left="720"/>
        <w:jc w:val="both"/>
        <w:rPr>
          <w:sz w:val="24"/>
        </w:rPr>
      </w:pPr>
      <w:r w:rsidRPr="00753DDC">
        <w:rPr>
          <w:sz w:val="24"/>
        </w:rPr>
        <w:lastRenderedPageBreak/>
        <w:t>Qdśr=15 000x0,15=2250 m</w:t>
      </w:r>
      <w:r w:rsidRPr="00753DDC">
        <w:rPr>
          <w:sz w:val="24"/>
          <w:vertAlign w:val="superscript"/>
        </w:rPr>
        <w:t>3</w:t>
      </w:r>
      <w:r w:rsidRPr="00753DDC">
        <w:rPr>
          <w:sz w:val="24"/>
        </w:rPr>
        <w:t>/d</w:t>
      </w:r>
    </w:p>
    <w:p w:rsidR="00210363" w:rsidRPr="00753DDC" w:rsidRDefault="00210363" w:rsidP="007F55E6">
      <w:pPr>
        <w:pStyle w:val="Tekstpodstawowy"/>
        <w:numPr>
          <w:ilvl w:val="0"/>
          <w:numId w:val="10"/>
        </w:numPr>
        <w:tabs>
          <w:tab w:val="left" w:pos="142"/>
        </w:tabs>
        <w:spacing w:line="360" w:lineRule="auto"/>
        <w:jc w:val="both"/>
        <w:rPr>
          <w:sz w:val="24"/>
        </w:rPr>
      </w:pPr>
      <w:r w:rsidRPr="00753DDC">
        <w:rPr>
          <w:sz w:val="24"/>
        </w:rPr>
        <w:t>Projektowane osiedle 200 działek ok. 800 mieszkańców</w:t>
      </w:r>
    </w:p>
    <w:p w:rsidR="00753DDC" w:rsidRDefault="00753DDC" w:rsidP="00753DDC">
      <w:pPr>
        <w:pStyle w:val="Tekstpodstawowy"/>
        <w:tabs>
          <w:tab w:val="left" w:pos="142"/>
        </w:tabs>
        <w:spacing w:line="360" w:lineRule="auto"/>
        <w:ind w:left="720"/>
        <w:jc w:val="both"/>
        <w:rPr>
          <w:shadow/>
          <w:sz w:val="24"/>
        </w:rPr>
      </w:pPr>
    </w:p>
    <w:p w:rsidR="00210363" w:rsidRPr="00753DDC" w:rsidRDefault="003F2006" w:rsidP="00753DDC">
      <w:pPr>
        <w:pStyle w:val="Tekstpodstawowy"/>
        <w:tabs>
          <w:tab w:val="left" w:pos="142"/>
        </w:tabs>
        <w:spacing w:line="360" w:lineRule="auto"/>
        <w:ind w:left="720"/>
        <w:jc w:val="both"/>
        <w:rPr>
          <w:sz w:val="24"/>
        </w:rPr>
      </w:pPr>
      <w:r w:rsidRPr="00753DDC">
        <w:rPr>
          <w:sz w:val="24"/>
        </w:rPr>
        <w:t>Qdśr=800x0,15=120 m</w:t>
      </w:r>
      <w:r w:rsidRPr="00753DDC">
        <w:rPr>
          <w:sz w:val="24"/>
          <w:vertAlign w:val="superscript"/>
        </w:rPr>
        <w:t>3</w:t>
      </w:r>
      <w:r w:rsidRPr="00753DDC">
        <w:rPr>
          <w:sz w:val="24"/>
        </w:rPr>
        <w:t>/d</w:t>
      </w:r>
    </w:p>
    <w:p w:rsidR="003F2006" w:rsidRPr="00753DDC" w:rsidRDefault="003F2006" w:rsidP="00753DDC">
      <w:pPr>
        <w:pStyle w:val="Tekstpodstawowy"/>
        <w:tabs>
          <w:tab w:val="left" w:pos="142"/>
        </w:tabs>
        <w:spacing w:line="360" w:lineRule="auto"/>
        <w:ind w:left="720"/>
        <w:jc w:val="both"/>
        <w:rPr>
          <w:sz w:val="24"/>
        </w:rPr>
      </w:pPr>
      <w:r w:rsidRPr="00753DDC">
        <w:rPr>
          <w:sz w:val="24"/>
        </w:rPr>
        <w:t>RAZEM : Qdśr = 2820 m</w:t>
      </w:r>
      <w:r w:rsidRPr="00753DDC">
        <w:rPr>
          <w:sz w:val="24"/>
          <w:vertAlign w:val="superscript"/>
        </w:rPr>
        <w:t>3</w:t>
      </w:r>
      <w:r w:rsidRPr="00753DDC">
        <w:rPr>
          <w:sz w:val="24"/>
        </w:rPr>
        <w:t>/d</w:t>
      </w:r>
    </w:p>
    <w:p w:rsidR="00753DDC" w:rsidRDefault="00753DDC" w:rsidP="00753DDC">
      <w:pPr>
        <w:pStyle w:val="Tekstpodstawowy"/>
        <w:tabs>
          <w:tab w:val="left" w:pos="142"/>
        </w:tabs>
        <w:spacing w:line="360" w:lineRule="auto"/>
        <w:jc w:val="both"/>
        <w:rPr>
          <w:b/>
          <w:shadow/>
          <w:sz w:val="24"/>
          <w:szCs w:val="24"/>
        </w:rPr>
      </w:pPr>
    </w:p>
    <w:p w:rsidR="003F2006" w:rsidRPr="00753DDC" w:rsidRDefault="003F2006" w:rsidP="00753DDC">
      <w:pPr>
        <w:spacing w:line="360" w:lineRule="auto"/>
        <w:rPr>
          <w:rFonts w:ascii="Czcionka tekstu podstawowego" w:hAnsi="Czcionka tekstu podstawowego"/>
          <w:b/>
          <w:color w:val="000000"/>
          <w:sz w:val="22"/>
          <w:szCs w:val="22"/>
        </w:rPr>
      </w:pPr>
      <w:r w:rsidRPr="00753DDC">
        <w:rPr>
          <w:rFonts w:ascii="Czcionka tekstu podstawowego" w:hAnsi="Czcionka tekstu podstawowego"/>
          <w:b/>
          <w:color w:val="000000"/>
          <w:sz w:val="22"/>
          <w:szCs w:val="22"/>
        </w:rPr>
        <w:t>Łącznie z Zamieniem : Qdśr= 5741 m</w:t>
      </w:r>
      <w:r w:rsidRPr="00753DDC">
        <w:rPr>
          <w:rFonts w:ascii="Czcionka tekstu podstawowego" w:hAnsi="Czcionka tekstu podstawowego"/>
          <w:b/>
          <w:color w:val="000000"/>
          <w:sz w:val="22"/>
          <w:szCs w:val="22"/>
          <w:vertAlign w:val="superscript"/>
        </w:rPr>
        <w:t>3</w:t>
      </w:r>
      <w:r w:rsidRPr="00753DDC">
        <w:rPr>
          <w:rFonts w:ascii="Czcionka tekstu podstawowego" w:hAnsi="Czcionka tekstu podstawowego"/>
          <w:b/>
          <w:color w:val="000000"/>
          <w:sz w:val="22"/>
          <w:szCs w:val="22"/>
        </w:rPr>
        <w:t>/d ~ 5800 m</w:t>
      </w:r>
      <w:r w:rsidRPr="00753DDC">
        <w:rPr>
          <w:rFonts w:ascii="Czcionka tekstu podstawowego" w:hAnsi="Czcionka tekstu podstawowego"/>
          <w:b/>
          <w:color w:val="000000"/>
          <w:sz w:val="22"/>
          <w:szCs w:val="22"/>
          <w:vertAlign w:val="superscript"/>
        </w:rPr>
        <w:t>3</w:t>
      </w:r>
      <w:r w:rsidRPr="00753DDC">
        <w:rPr>
          <w:rFonts w:ascii="Czcionka tekstu podstawowego" w:hAnsi="Czcionka tekstu podstawowego"/>
          <w:b/>
          <w:color w:val="000000"/>
          <w:sz w:val="22"/>
          <w:szCs w:val="22"/>
        </w:rPr>
        <w:t>/d</w:t>
      </w:r>
    </w:p>
    <w:p w:rsidR="003F2006" w:rsidRPr="00753DDC" w:rsidRDefault="00AC3D6B" w:rsidP="00753DDC">
      <w:pPr>
        <w:spacing w:line="360" w:lineRule="auto"/>
        <w:rPr>
          <w:rFonts w:ascii="Czcionka tekstu podstawowego" w:hAnsi="Czcionka tekstu podstawowego"/>
          <w:b/>
          <w:color w:val="000000"/>
          <w:sz w:val="22"/>
          <w:szCs w:val="22"/>
        </w:rPr>
      </w:pPr>
      <w:r w:rsidRPr="00753DDC">
        <w:rPr>
          <w:rFonts w:ascii="Czcionka tekstu podstawowego" w:hAnsi="Czcionka tekstu podstawowego"/>
          <w:b/>
          <w:color w:val="000000"/>
          <w:sz w:val="22"/>
          <w:szCs w:val="22"/>
        </w:rPr>
        <w:t>Łączna liczba mieszkańców : 38 272</w:t>
      </w:r>
    </w:p>
    <w:p w:rsidR="003F2006" w:rsidRPr="00753DDC" w:rsidRDefault="003F2006" w:rsidP="00753DDC">
      <w:pPr>
        <w:pStyle w:val="Tekstpodstawowy"/>
        <w:tabs>
          <w:tab w:val="left" w:pos="142"/>
        </w:tabs>
        <w:spacing w:line="360" w:lineRule="auto"/>
        <w:ind w:firstLine="709"/>
        <w:jc w:val="both"/>
        <w:rPr>
          <w:sz w:val="24"/>
        </w:rPr>
      </w:pPr>
      <w:r w:rsidRPr="00753DDC">
        <w:rPr>
          <w:sz w:val="24"/>
        </w:rPr>
        <w:t>Z przedstawionych analiz statystycznych i prognozowanych zmian demograficznych wynika, że w okresie perspektywicznym (10 – 15 lat) ,</w:t>
      </w:r>
      <w:r w:rsidR="005C27D9" w:rsidRPr="00753DDC">
        <w:rPr>
          <w:sz w:val="24"/>
        </w:rPr>
        <w:t xml:space="preserve"> średnia dobowa</w:t>
      </w:r>
      <w:r w:rsidRPr="00753DDC">
        <w:rPr>
          <w:sz w:val="24"/>
        </w:rPr>
        <w:t xml:space="preserve"> ilość doprowadzanych ścieków do oczyszczalni w Zamieniu wzrośnie do </w:t>
      </w:r>
      <w:r w:rsidR="005C27D9" w:rsidRPr="00753DDC">
        <w:rPr>
          <w:sz w:val="24"/>
        </w:rPr>
        <w:t>5 800 m</w:t>
      </w:r>
      <w:r w:rsidR="005C27D9" w:rsidRPr="00753DDC">
        <w:rPr>
          <w:sz w:val="24"/>
          <w:vertAlign w:val="superscript"/>
        </w:rPr>
        <w:t>3</w:t>
      </w:r>
      <w:r w:rsidR="005C27D9" w:rsidRPr="00753DDC">
        <w:rPr>
          <w:sz w:val="24"/>
        </w:rPr>
        <w:t>/d.</w:t>
      </w:r>
    </w:p>
    <w:p w:rsidR="005C27D9" w:rsidRPr="00753DDC" w:rsidRDefault="005C27D9" w:rsidP="00753DDC">
      <w:pPr>
        <w:pStyle w:val="Tekstpodstawowy"/>
        <w:tabs>
          <w:tab w:val="left" w:pos="142"/>
        </w:tabs>
        <w:spacing w:line="360" w:lineRule="auto"/>
        <w:jc w:val="both"/>
        <w:rPr>
          <w:rFonts w:ascii="Czcionka tekstu podstawowego" w:hAnsi="Czcionka tekstu podstawowego"/>
          <w:b/>
          <w:color w:val="000000"/>
          <w:sz w:val="22"/>
          <w:szCs w:val="22"/>
        </w:rPr>
      </w:pPr>
      <w:r w:rsidRPr="00753DDC">
        <w:rPr>
          <w:rFonts w:ascii="Czcionka tekstu podstawowego" w:hAnsi="Czcionka tekstu podstawowego"/>
          <w:b/>
          <w:color w:val="000000"/>
          <w:sz w:val="22"/>
          <w:szCs w:val="22"/>
        </w:rPr>
        <w:t>Przepływy charakterystyczne.</w:t>
      </w:r>
    </w:p>
    <w:p w:rsidR="003F2006" w:rsidRPr="00753DDC" w:rsidRDefault="005C27D9" w:rsidP="007F55E6">
      <w:pPr>
        <w:pStyle w:val="Tekstpodstawowy"/>
        <w:numPr>
          <w:ilvl w:val="0"/>
          <w:numId w:val="10"/>
        </w:numPr>
        <w:tabs>
          <w:tab w:val="left" w:pos="142"/>
        </w:tabs>
        <w:spacing w:line="360" w:lineRule="auto"/>
        <w:jc w:val="both"/>
        <w:rPr>
          <w:sz w:val="24"/>
        </w:rPr>
      </w:pPr>
      <w:r w:rsidRPr="00753DDC">
        <w:rPr>
          <w:sz w:val="24"/>
        </w:rPr>
        <w:t>Qdśr= 5800 m</w:t>
      </w:r>
      <w:r w:rsidRPr="00753DDC">
        <w:rPr>
          <w:sz w:val="24"/>
          <w:vertAlign w:val="superscript"/>
        </w:rPr>
        <w:t>3</w:t>
      </w:r>
      <w:r w:rsidRPr="00753DDC">
        <w:rPr>
          <w:sz w:val="24"/>
        </w:rPr>
        <w:t>/d</w:t>
      </w:r>
    </w:p>
    <w:p w:rsidR="005C27D9" w:rsidRPr="00753DDC" w:rsidRDefault="005C27D9" w:rsidP="007F55E6">
      <w:pPr>
        <w:pStyle w:val="Tekstpodstawowy"/>
        <w:numPr>
          <w:ilvl w:val="0"/>
          <w:numId w:val="10"/>
        </w:numPr>
        <w:tabs>
          <w:tab w:val="left" w:pos="142"/>
        </w:tabs>
        <w:spacing w:line="360" w:lineRule="auto"/>
        <w:jc w:val="both"/>
        <w:rPr>
          <w:sz w:val="24"/>
        </w:rPr>
      </w:pPr>
      <w:r w:rsidRPr="00753DDC">
        <w:rPr>
          <w:sz w:val="24"/>
        </w:rPr>
        <w:t>Qdmax=7540 m</w:t>
      </w:r>
      <w:r w:rsidRPr="00753DDC">
        <w:rPr>
          <w:sz w:val="24"/>
          <w:vertAlign w:val="superscript"/>
        </w:rPr>
        <w:t>3</w:t>
      </w:r>
      <w:r w:rsidRPr="00753DDC">
        <w:rPr>
          <w:sz w:val="24"/>
        </w:rPr>
        <w:t>/d</w:t>
      </w:r>
    </w:p>
    <w:p w:rsidR="005C27D9" w:rsidRPr="00753DDC" w:rsidRDefault="005C27D9" w:rsidP="007F55E6">
      <w:pPr>
        <w:pStyle w:val="Tekstpodstawowy"/>
        <w:numPr>
          <w:ilvl w:val="0"/>
          <w:numId w:val="10"/>
        </w:numPr>
        <w:tabs>
          <w:tab w:val="left" w:pos="142"/>
        </w:tabs>
        <w:spacing w:line="360" w:lineRule="auto"/>
        <w:jc w:val="both"/>
        <w:rPr>
          <w:sz w:val="24"/>
        </w:rPr>
      </w:pPr>
      <w:r w:rsidRPr="00753DDC">
        <w:rPr>
          <w:sz w:val="24"/>
        </w:rPr>
        <w:t>Qhśr=314 m</w:t>
      </w:r>
      <w:r w:rsidRPr="00753DDC">
        <w:rPr>
          <w:sz w:val="24"/>
          <w:vertAlign w:val="superscript"/>
        </w:rPr>
        <w:t>3</w:t>
      </w:r>
      <w:r w:rsidRPr="00753DDC">
        <w:rPr>
          <w:sz w:val="24"/>
        </w:rPr>
        <w:t>/h</w:t>
      </w:r>
    </w:p>
    <w:p w:rsidR="005C27D9" w:rsidRPr="00F5087A" w:rsidRDefault="005C27D9" w:rsidP="007F55E6">
      <w:pPr>
        <w:pStyle w:val="Tekstpodstawowy"/>
        <w:numPr>
          <w:ilvl w:val="0"/>
          <w:numId w:val="10"/>
        </w:numPr>
        <w:tabs>
          <w:tab w:val="left" w:pos="142"/>
        </w:tabs>
        <w:spacing w:line="360" w:lineRule="auto"/>
        <w:jc w:val="both"/>
        <w:rPr>
          <w:sz w:val="24"/>
          <w:lang w:val="en-US"/>
        </w:rPr>
      </w:pPr>
      <w:proofErr w:type="spellStart"/>
      <w:r w:rsidRPr="00F5087A">
        <w:rPr>
          <w:sz w:val="24"/>
          <w:lang w:val="en-US"/>
        </w:rPr>
        <w:t>Qhmax</w:t>
      </w:r>
      <w:proofErr w:type="spellEnd"/>
      <w:r w:rsidRPr="00F5087A">
        <w:rPr>
          <w:sz w:val="24"/>
          <w:lang w:val="en-US"/>
        </w:rPr>
        <w:t>=503 m</w:t>
      </w:r>
      <w:r w:rsidRPr="00F5087A">
        <w:rPr>
          <w:sz w:val="24"/>
          <w:vertAlign w:val="superscript"/>
          <w:lang w:val="en-US"/>
        </w:rPr>
        <w:t>3</w:t>
      </w:r>
      <w:r w:rsidRPr="00F5087A">
        <w:rPr>
          <w:sz w:val="24"/>
          <w:lang w:val="en-US"/>
        </w:rPr>
        <w:t>/h (140 dm</w:t>
      </w:r>
      <w:r w:rsidRPr="00F5087A">
        <w:rPr>
          <w:sz w:val="24"/>
          <w:vertAlign w:val="superscript"/>
          <w:lang w:val="en-US"/>
        </w:rPr>
        <w:t>3</w:t>
      </w:r>
      <w:r w:rsidRPr="00F5087A">
        <w:rPr>
          <w:sz w:val="24"/>
          <w:lang w:val="en-US"/>
        </w:rPr>
        <w:t>/s)</w:t>
      </w:r>
    </w:p>
    <w:p w:rsidR="005C27D9" w:rsidRPr="00753DDC" w:rsidRDefault="005C27D9" w:rsidP="007F55E6">
      <w:pPr>
        <w:pStyle w:val="Tekstpodstawowy"/>
        <w:numPr>
          <w:ilvl w:val="0"/>
          <w:numId w:val="10"/>
        </w:numPr>
        <w:tabs>
          <w:tab w:val="left" w:pos="142"/>
        </w:tabs>
        <w:spacing w:line="360" w:lineRule="auto"/>
        <w:jc w:val="both"/>
        <w:rPr>
          <w:sz w:val="24"/>
        </w:rPr>
      </w:pPr>
      <w:proofErr w:type="spellStart"/>
      <w:r w:rsidRPr="00753DDC">
        <w:rPr>
          <w:sz w:val="24"/>
        </w:rPr>
        <w:t>Qhdz</w:t>
      </w:r>
      <w:proofErr w:type="spellEnd"/>
      <w:r w:rsidRPr="00753DDC">
        <w:rPr>
          <w:sz w:val="24"/>
        </w:rPr>
        <w:t>=430 m</w:t>
      </w:r>
      <w:r w:rsidRPr="00753DDC">
        <w:rPr>
          <w:sz w:val="24"/>
          <w:vertAlign w:val="superscript"/>
        </w:rPr>
        <w:t>3</w:t>
      </w:r>
      <w:r w:rsidRPr="00753DDC">
        <w:rPr>
          <w:sz w:val="24"/>
        </w:rPr>
        <w:t>/h</w:t>
      </w:r>
    </w:p>
    <w:p w:rsidR="00753DDC" w:rsidRDefault="00753DDC" w:rsidP="00753DDC">
      <w:pPr>
        <w:pStyle w:val="Tekstpodstawowy"/>
        <w:tabs>
          <w:tab w:val="left" w:pos="142"/>
        </w:tabs>
        <w:spacing w:line="276" w:lineRule="auto"/>
        <w:jc w:val="both"/>
        <w:rPr>
          <w:shadow/>
          <w:sz w:val="24"/>
          <w:szCs w:val="24"/>
        </w:rPr>
      </w:pPr>
    </w:p>
    <w:p w:rsidR="00B94319" w:rsidRPr="00753DDC" w:rsidRDefault="00B94319" w:rsidP="007F55E6">
      <w:pPr>
        <w:pStyle w:val="Nagwek1"/>
        <w:numPr>
          <w:ilvl w:val="1"/>
          <w:numId w:val="18"/>
        </w:numPr>
        <w:spacing w:before="0" w:line="360" w:lineRule="auto"/>
        <w:jc w:val="both"/>
        <w:rPr>
          <w:rFonts w:ascii="Times New Roman" w:hAnsi="Times New Roman" w:cs="Times New Roman"/>
          <w:color w:val="auto"/>
          <w:sz w:val="24"/>
          <w:szCs w:val="24"/>
          <w:lang w:eastAsia="ar-SA"/>
        </w:rPr>
      </w:pPr>
      <w:bookmarkStart w:id="10" w:name="_Toc418503919"/>
      <w:r w:rsidRPr="00753DDC">
        <w:rPr>
          <w:rFonts w:ascii="Times New Roman" w:hAnsi="Times New Roman" w:cs="Times New Roman"/>
          <w:color w:val="auto"/>
          <w:sz w:val="24"/>
          <w:szCs w:val="24"/>
          <w:lang w:eastAsia="ar-SA"/>
        </w:rPr>
        <w:t>Bilans ładunków zanieczyszczeń.</w:t>
      </w:r>
      <w:bookmarkEnd w:id="10"/>
    </w:p>
    <w:p w:rsidR="005C27D9" w:rsidRDefault="005C27D9" w:rsidP="005534F5">
      <w:pPr>
        <w:pStyle w:val="Tekstpodstawowy"/>
        <w:tabs>
          <w:tab w:val="left" w:pos="142"/>
        </w:tabs>
        <w:spacing w:line="360" w:lineRule="auto"/>
        <w:ind w:firstLine="709"/>
        <w:jc w:val="both"/>
        <w:rPr>
          <w:sz w:val="24"/>
        </w:rPr>
      </w:pPr>
      <w:r>
        <w:rPr>
          <w:sz w:val="24"/>
        </w:rPr>
        <w:t>Prognozowane ładunki zanieczyszczeń określono na podstawie analizy statystycznej wyników analiz laboratoryjnych ścieków</w:t>
      </w:r>
      <w:r w:rsidR="0012729B">
        <w:rPr>
          <w:sz w:val="24"/>
        </w:rPr>
        <w:t xml:space="preserve"> dopływających do oczyszczalni w Zamieniu.</w:t>
      </w:r>
    </w:p>
    <w:p w:rsidR="00753DDC" w:rsidRDefault="00753DDC" w:rsidP="005C27D9">
      <w:pPr>
        <w:pStyle w:val="Tekstpodstawowy"/>
        <w:tabs>
          <w:tab w:val="left" w:pos="142"/>
        </w:tabs>
        <w:spacing w:line="276" w:lineRule="auto"/>
        <w:ind w:left="720"/>
        <w:jc w:val="both"/>
        <w:rPr>
          <w:sz w:val="24"/>
        </w:rPr>
      </w:pPr>
    </w:p>
    <w:p w:rsidR="0012729B" w:rsidRDefault="006B6DB2" w:rsidP="005C27D9">
      <w:pPr>
        <w:pStyle w:val="Tekstpodstawowy"/>
        <w:tabs>
          <w:tab w:val="left" w:pos="142"/>
        </w:tabs>
        <w:spacing w:line="276" w:lineRule="auto"/>
        <w:ind w:left="720"/>
        <w:jc w:val="both"/>
        <w:rPr>
          <w:sz w:val="24"/>
        </w:rPr>
      </w:pPr>
      <w:r w:rsidRPr="006B6DB2">
        <w:rPr>
          <w:noProof/>
        </w:rPr>
        <w:drawing>
          <wp:inline distT="0" distB="0" distL="0" distR="0">
            <wp:extent cx="5760720" cy="1425127"/>
            <wp:effectExtent l="19050" t="0" r="0" b="0"/>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760720" cy="1425127"/>
                    </a:xfrm>
                    <a:prstGeom prst="rect">
                      <a:avLst/>
                    </a:prstGeom>
                    <a:noFill/>
                    <a:ln w="9525">
                      <a:noFill/>
                      <a:miter lim="800000"/>
                      <a:headEnd/>
                      <a:tailEnd/>
                    </a:ln>
                  </pic:spPr>
                </pic:pic>
              </a:graphicData>
            </a:graphic>
          </wp:inline>
        </w:drawing>
      </w:r>
    </w:p>
    <w:p w:rsidR="006B6DB2" w:rsidRDefault="006B6DB2" w:rsidP="005C27D9">
      <w:pPr>
        <w:pStyle w:val="Tekstpodstawowy"/>
        <w:tabs>
          <w:tab w:val="left" w:pos="142"/>
        </w:tabs>
        <w:spacing w:line="276" w:lineRule="auto"/>
        <w:ind w:left="720"/>
        <w:jc w:val="both"/>
        <w:rPr>
          <w:sz w:val="24"/>
        </w:rPr>
      </w:pPr>
    </w:p>
    <w:p w:rsidR="006B6DB2" w:rsidRDefault="006B6DB2" w:rsidP="005C27D9">
      <w:pPr>
        <w:pStyle w:val="Tekstpodstawowy"/>
        <w:tabs>
          <w:tab w:val="left" w:pos="142"/>
        </w:tabs>
        <w:spacing w:line="276" w:lineRule="auto"/>
        <w:ind w:left="720"/>
        <w:jc w:val="both"/>
        <w:rPr>
          <w:sz w:val="24"/>
        </w:rPr>
      </w:pPr>
      <w:r w:rsidRPr="006B6DB2">
        <w:rPr>
          <w:noProof/>
        </w:rPr>
        <w:lastRenderedPageBreak/>
        <w:drawing>
          <wp:inline distT="0" distB="0" distL="0" distR="0">
            <wp:extent cx="3234690" cy="3140075"/>
            <wp:effectExtent l="0" t="0" r="3810" b="0"/>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234690" cy="3140075"/>
                    </a:xfrm>
                    <a:prstGeom prst="rect">
                      <a:avLst/>
                    </a:prstGeom>
                    <a:noFill/>
                    <a:ln w="9525">
                      <a:noFill/>
                      <a:miter lim="800000"/>
                      <a:headEnd/>
                      <a:tailEnd/>
                    </a:ln>
                  </pic:spPr>
                </pic:pic>
              </a:graphicData>
            </a:graphic>
          </wp:inline>
        </w:drawing>
      </w:r>
    </w:p>
    <w:p w:rsidR="006B6DB2" w:rsidRDefault="006B6DB2" w:rsidP="005C27D9">
      <w:pPr>
        <w:pStyle w:val="Tekstpodstawowy"/>
        <w:tabs>
          <w:tab w:val="left" w:pos="142"/>
        </w:tabs>
        <w:spacing w:line="276" w:lineRule="auto"/>
        <w:ind w:left="720"/>
        <w:jc w:val="both"/>
        <w:rPr>
          <w:sz w:val="24"/>
        </w:rPr>
      </w:pPr>
    </w:p>
    <w:p w:rsidR="006B6DB2" w:rsidRDefault="006B6DB2" w:rsidP="005C27D9">
      <w:pPr>
        <w:pStyle w:val="Tekstpodstawowy"/>
        <w:tabs>
          <w:tab w:val="left" w:pos="142"/>
        </w:tabs>
        <w:spacing w:line="276" w:lineRule="auto"/>
        <w:ind w:left="720"/>
        <w:jc w:val="both"/>
        <w:rPr>
          <w:sz w:val="24"/>
        </w:rPr>
      </w:pPr>
    </w:p>
    <w:p w:rsidR="006B6DB2" w:rsidRPr="00EE72F8" w:rsidRDefault="006B6DB2" w:rsidP="005534F5">
      <w:pPr>
        <w:pStyle w:val="Tekstpodstawowy"/>
        <w:tabs>
          <w:tab w:val="left" w:pos="142"/>
        </w:tabs>
        <w:spacing w:line="360" w:lineRule="auto"/>
        <w:jc w:val="both"/>
        <w:rPr>
          <w:sz w:val="24"/>
        </w:rPr>
      </w:pPr>
      <w:r w:rsidRPr="00EE72F8">
        <w:rPr>
          <w:sz w:val="24"/>
        </w:rPr>
        <w:t>Przedziały estymacji średniej</w:t>
      </w:r>
      <w:r w:rsidR="00CF095C" w:rsidRPr="00EE72F8">
        <w:rPr>
          <w:sz w:val="24"/>
        </w:rPr>
        <w:t xml:space="preserve"> dla 95% prawdopodobieństwa</w:t>
      </w:r>
      <w:r w:rsidRPr="00EE72F8">
        <w:rPr>
          <w:sz w:val="24"/>
        </w:rPr>
        <w:t>.</w:t>
      </w:r>
    </w:p>
    <w:p w:rsidR="006B6DB2" w:rsidRPr="00EE72F8" w:rsidRDefault="006B6DB2" w:rsidP="007F55E6">
      <w:pPr>
        <w:pStyle w:val="Tekstpodstawowy"/>
        <w:numPr>
          <w:ilvl w:val="0"/>
          <w:numId w:val="22"/>
        </w:numPr>
        <w:tabs>
          <w:tab w:val="left" w:pos="142"/>
        </w:tabs>
        <w:spacing w:line="360" w:lineRule="auto"/>
        <w:jc w:val="both"/>
        <w:rPr>
          <w:sz w:val="24"/>
        </w:rPr>
      </w:pPr>
      <w:r w:rsidRPr="00EE72F8">
        <w:rPr>
          <w:sz w:val="24"/>
        </w:rPr>
        <w:t>BZT</w:t>
      </w:r>
      <w:r w:rsidRPr="005534F5">
        <w:rPr>
          <w:sz w:val="24"/>
        </w:rPr>
        <w:t>5</w:t>
      </w:r>
      <w:r w:rsidRPr="00EE72F8">
        <w:rPr>
          <w:sz w:val="24"/>
        </w:rPr>
        <w:t xml:space="preserve"> &lt;235;349&gt;</w:t>
      </w:r>
    </w:p>
    <w:p w:rsidR="006B6DB2" w:rsidRPr="00EE72F8" w:rsidRDefault="006B6DB2" w:rsidP="007F55E6">
      <w:pPr>
        <w:pStyle w:val="Tekstpodstawowy"/>
        <w:numPr>
          <w:ilvl w:val="0"/>
          <w:numId w:val="22"/>
        </w:numPr>
        <w:tabs>
          <w:tab w:val="left" w:pos="142"/>
        </w:tabs>
        <w:spacing w:line="360" w:lineRule="auto"/>
        <w:jc w:val="both"/>
        <w:rPr>
          <w:sz w:val="24"/>
        </w:rPr>
      </w:pPr>
      <w:r w:rsidRPr="00EE72F8">
        <w:rPr>
          <w:sz w:val="24"/>
        </w:rPr>
        <w:t>ChZT&lt;624;972&gt;</w:t>
      </w:r>
    </w:p>
    <w:p w:rsidR="006B6DB2" w:rsidRDefault="006B6DB2" w:rsidP="007F55E6">
      <w:pPr>
        <w:pStyle w:val="Tekstpodstawowy"/>
        <w:numPr>
          <w:ilvl w:val="0"/>
          <w:numId w:val="22"/>
        </w:numPr>
        <w:tabs>
          <w:tab w:val="left" w:pos="142"/>
        </w:tabs>
        <w:spacing w:line="360" w:lineRule="auto"/>
        <w:jc w:val="both"/>
        <w:rPr>
          <w:sz w:val="24"/>
        </w:rPr>
      </w:pPr>
      <w:r w:rsidRPr="00EE72F8">
        <w:rPr>
          <w:sz w:val="24"/>
        </w:rPr>
        <w:t>Zawiesina og.&lt;256;572&gt;</w:t>
      </w:r>
    </w:p>
    <w:p w:rsidR="00F21DA1" w:rsidRPr="00EE72F8" w:rsidRDefault="00F21DA1" w:rsidP="007F55E6">
      <w:pPr>
        <w:pStyle w:val="Tekstpodstawowy"/>
        <w:numPr>
          <w:ilvl w:val="0"/>
          <w:numId w:val="22"/>
        </w:numPr>
        <w:tabs>
          <w:tab w:val="left" w:pos="142"/>
        </w:tabs>
        <w:spacing w:line="360" w:lineRule="auto"/>
        <w:jc w:val="both"/>
        <w:rPr>
          <w:sz w:val="24"/>
        </w:rPr>
      </w:pPr>
      <w:r>
        <w:rPr>
          <w:sz w:val="24"/>
        </w:rPr>
        <w:t>Stężenia związków biogennych:</w:t>
      </w:r>
    </w:p>
    <w:p w:rsidR="006B6DB2" w:rsidRPr="00EE72F8" w:rsidRDefault="00476418" w:rsidP="007F55E6">
      <w:pPr>
        <w:pStyle w:val="Tekstpodstawowy"/>
        <w:numPr>
          <w:ilvl w:val="0"/>
          <w:numId w:val="22"/>
        </w:numPr>
        <w:tabs>
          <w:tab w:val="left" w:pos="142"/>
        </w:tabs>
        <w:spacing w:line="360" w:lineRule="auto"/>
        <w:jc w:val="both"/>
        <w:rPr>
          <w:sz w:val="24"/>
        </w:rPr>
      </w:pPr>
      <w:r w:rsidRPr="00EE72F8">
        <w:rPr>
          <w:sz w:val="24"/>
        </w:rPr>
        <w:t>Nog</w:t>
      </w:r>
      <w:r w:rsidR="00EE72F8">
        <w:rPr>
          <w:sz w:val="24"/>
        </w:rPr>
        <w:t xml:space="preserve"> 90-110g Nog/m</w:t>
      </w:r>
      <w:r w:rsidR="00EE72F8" w:rsidRPr="005534F5">
        <w:rPr>
          <w:sz w:val="24"/>
          <w:vertAlign w:val="superscript"/>
        </w:rPr>
        <w:t>3</w:t>
      </w:r>
    </w:p>
    <w:p w:rsidR="00476418" w:rsidRPr="00EE72F8" w:rsidRDefault="00476418" w:rsidP="007F55E6">
      <w:pPr>
        <w:pStyle w:val="Tekstpodstawowy"/>
        <w:numPr>
          <w:ilvl w:val="0"/>
          <w:numId w:val="22"/>
        </w:numPr>
        <w:tabs>
          <w:tab w:val="left" w:pos="142"/>
        </w:tabs>
        <w:spacing w:line="360" w:lineRule="auto"/>
        <w:jc w:val="both"/>
        <w:rPr>
          <w:sz w:val="24"/>
        </w:rPr>
      </w:pPr>
      <w:r w:rsidRPr="00EE72F8">
        <w:rPr>
          <w:sz w:val="24"/>
        </w:rPr>
        <w:t>Pog</w:t>
      </w:r>
      <w:r w:rsidR="00EE72F8">
        <w:rPr>
          <w:sz w:val="24"/>
        </w:rPr>
        <w:t xml:space="preserve"> 11-12g Pog/m</w:t>
      </w:r>
      <w:r w:rsidR="00EE72F8" w:rsidRPr="005534F5">
        <w:rPr>
          <w:sz w:val="24"/>
          <w:vertAlign w:val="superscript"/>
        </w:rPr>
        <w:t>3</w:t>
      </w:r>
    </w:p>
    <w:p w:rsidR="006B6DB2" w:rsidRPr="00EE72F8" w:rsidRDefault="006B6DB2" w:rsidP="005534F5">
      <w:pPr>
        <w:pStyle w:val="Tekstpodstawowy"/>
        <w:tabs>
          <w:tab w:val="left" w:pos="142"/>
        </w:tabs>
        <w:spacing w:line="360" w:lineRule="auto"/>
        <w:jc w:val="both"/>
        <w:rPr>
          <w:sz w:val="24"/>
        </w:rPr>
      </w:pPr>
      <w:r w:rsidRPr="00EE72F8">
        <w:rPr>
          <w:sz w:val="24"/>
        </w:rPr>
        <w:t>Do obliczeń przyjmuje się górne wartości przedziałów estymacji średniej, stąd:</w:t>
      </w:r>
    </w:p>
    <w:p w:rsidR="006B6DB2" w:rsidRPr="00EE72F8" w:rsidRDefault="006B6DB2" w:rsidP="007F55E6">
      <w:pPr>
        <w:pStyle w:val="Tekstpodstawowy"/>
        <w:numPr>
          <w:ilvl w:val="0"/>
          <w:numId w:val="22"/>
        </w:numPr>
        <w:tabs>
          <w:tab w:val="left" w:pos="142"/>
        </w:tabs>
        <w:spacing w:line="360" w:lineRule="auto"/>
        <w:jc w:val="both"/>
        <w:rPr>
          <w:sz w:val="24"/>
        </w:rPr>
      </w:pPr>
      <w:r w:rsidRPr="00EE72F8">
        <w:rPr>
          <w:sz w:val="24"/>
        </w:rPr>
        <w:t>Ładunek BZT</w:t>
      </w:r>
      <w:r w:rsidRPr="005534F5">
        <w:rPr>
          <w:sz w:val="24"/>
        </w:rPr>
        <w:t>5</w:t>
      </w:r>
      <w:r w:rsidRPr="00EE72F8">
        <w:rPr>
          <w:sz w:val="24"/>
        </w:rPr>
        <w:t>= 2024 kgO</w:t>
      </w:r>
      <w:r w:rsidRPr="005534F5">
        <w:rPr>
          <w:sz w:val="24"/>
          <w:vertAlign w:val="subscript"/>
        </w:rPr>
        <w:t>2</w:t>
      </w:r>
      <w:r w:rsidRPr="00EE72F8">
        <w:rPr>
          <w:sz w:val="24"/>
        </w:rPr>
        <w:t>/d</w:t>
      </w:r>
    </w:p>
    <w:p w:rsidR="006B6DB2" w:rsidRPr="00EE72F8" w:rsidRDefault="006B6DB2" w:rsidP="007F55E6">
      <w:pPr>
        <w:pStyle w:val="Tekstpodstawowy"/>
        <w:numPr>
          <w:ilvl w:val="0"/>
          <w:numId w:val="22"/>
        </w:numPr>
        <w:tabs>
          <w:tab w:val="left" w:pos="142"/>
        </w:tabs>
        <w:spacing w:line="360" w:lineRule="auto"/>
        <w:jc w:val="both"/>
        <w:rPr>
          <w:sz w:val="24"/>
        </w:rPr>
      </w:pPr>
      <w:r w:rsidRPr="00EE72F8">
        <w:rPr>
          <w:sz w:val="24"/>
        </w:rPr>
        <w:t>Ładunek ChZT=5638 kgO</w:t>
      </w:r>
      <w:r w:rsidRPr="005534F5">
        <w:rPr>
          <w:sz w:val="24"/>
          <w:vertAlign w:val="subscript"/>
        </w:rPr>
        <w:t>2</w:t>
      </w:r>
      <w:r w:rsidRPr="00EE72F8">
        <w:rPr>
          <w:sz w:val="24"/>
        </w:rPr>
        <w:t>/d</w:t>
      </w:r>
    </w:p>
    <w:p w:rsidR="00476418" w:rsidRPr="00EE72F8" w:rsidRDefault="00476418" w:rsidP="007F55E6">
      <w:pPr>
        <w:pStyle w:val="Tekstpodstawowy"/>
        <w:numPr>
          <w:ilvl w:val="0"/>
          <w:numId w:val="22"/>
        </w:numPr>
        <w:tabs>
          <w:tab w:val="left" w:pos="142"/>
        </w:tabs>
        <w:spacing w:line="360" w:lineRule="auto"/>
        <w:jc w:val="both"/>
        <w:rPr>
          <w:sz w:val="24"/>
        </w:rPr>
      </w:pPr>
      <w:r w:rsidRPr="00EE72F8">
        <w:rPr>
          <w:sz w:val="24"/>
        </w:rPr>
        <w:t>Ładunek zawiesiny og. =3318 kg/d</w:t>
      </w:r>
    </w:p>
    <w:p w:rsidR="00EE72F8" w:rsidRPr="00EE72F8" w:rsidRDefault="00EE72F8" w:rsidP="007F55E6">
      <w:pPr>
        <w:pStyle w:val="Tekstpodstawowy"/>
        <w:numPr>
          <w:ilvl w:val="0"/>
          <w:numId w:val="22"/>
        </w:numPr>
        <w:tabs>
          <w:tab w:val="left" w:pos="142"/>
        </w:tabs>
        <w:spacing w:line="360" w:lineRule="auto"/>
        <w:jc w:val="both"/>
        <w:rPr>
          <w:sz w:val="24"/>
        </w:rPr>
      </w:pPr>
      <w:r w:rsidRPr="00EE72F8">
        <w:rPr>
          <w:sz w:val="24"/>
        </w:rPr>
        <w:t xml:space="preserve">Ładunek </w:t>
      </w:r>
      <w:r>
        <w:rPr>
          <w:sz w:val="24"/>
        </w:rPr>
        <w:t>Nog</w:t>
      </w:r>
      <w:r w:rsidRPr="00EE72F8">
        <w:rPr>
          <w:sz w:val="24"/>
        </w:rPr>
        <w:t>. =</w:t>
      </w:r>
      <w:r>
        <w:rPr>
          <w:sz w:val="24"/>
        </w:rPr>
        <w:t>638</w:t>
      </w:r>
      <w:r w:rsidRPr="00EE72F8">
        <w:rPr>
          <w:sz w:val="24"/>
        </w:rPr>
        <w:t xml:space="preserve"> kg/d</w:t>
      </w:r>
    </w:p>
    <w:p w:rsidR="00EE72F8" w:rsidRPr="00EE72F8" w:rsidRDefault="00EE72F8" w:rsidP="007F55E6">
      <w:pPr>
        <w:pStyle w:val="Tekstpodstawowy"/>
        <w:numPr>
          <w:ilvl w:val="0"/>
          <w:numId w:val="22"/>
        </w:numPr>
        <w:tabs>
          <w:tab w:val="left" w:pos="142"/>
        </w:tabs>
        <w:spacing w:line="360" w:lineRule="auto"/>
        <w:jc w:val="both"/>
        <w:rPr>
          <w:sz w:val="24"/>
        </w:rPr>
      </w:pPr>
      <w:r w:rsidRPr="00EE72F8">
        <w:rPr>
          <w:sz w:val="24"/>
        </w:rPr>
        <w:t xml:space="preserve">Ładunek </w:t>
      </w:r>
      <w:r>
        <w:rPr>
          <w:sz w:val="24"/>
        </w:rPr>
        <w:t>P</w:t>
      </w:r>
      <w:r w:rsidRPr="00EE72F8">
        <w:rPr>
          <w:sz w:val="24"/>
        </w:rPr>
        <w:t>og. =</w:t>
      </w:r>
      <w:r>
        <w:rPr>
          <w:sz w:val="24"/>
        </w:rPr>
        <w:t>69,6</w:t>
      </w:r>
      <w:r w:rsidRPr="00EE72F8">
        <w:rPr>
          <w:sz w:val="24"/>
        </w:rPr>
        <w:t xml:space="preserve"> kg/d</w:t>
      </w:r>
    </w:p>
    <w:p w:rsidR="00476418" w:rsidRPr="00CF095C" w:rsidRDefault="00476418" w:rsidP="00EE72F8">
      <w:pPr>
        <w:pStyle w:val="Tekstpodstawowy"/>
        <w:tabs>
          <w:tab w:val="left" w:pos="142"/>
        </w:tabs>
        <w:spacing w:line="276" w:lineRule="auto"/>
        <w:ind w:left="1440"/>
        <w:jc w:val="both"/>
        <w:rPr>
          <w:sz w:val="24"/>
          <w:highlight w:val="yellow"/>
        </w:rPr>
      </w:pPr>
    </w:p>
    <w:p w:rsidR="005021F9" w:rsidRPr="00CE0C51" w:rsidRDefault="005021F9" w:rsidP="007F55E6">
      <w:pPr>
        <w:pStyle w:val="Nagwek1"/>
        <w:numPr>
          <w:ilvl w:val="1"/>
          <w:numId w:val="18"/>
        </w:numPr>
        <w:spacing w:before="0" w:line="360" w:lineRule="auto"/>
        <w:jc w:val="both"/>
        <w:rPr>
          <w:rFonts w:ascii="Times New Roman" w:hAnsi="Times New Roman" w:cs="Times New Roman"/>
          <w:color w:val="auto"/>
          <w:sz w:val="24"/>
          <w:szCs w:val="24"/>
          <w:lang w:eastAsia="ar-SA"/>
        </w:rPr>
      </w:pPr>
      <w:bookmarkStart w:id="11" w:name="_Toc418503920"/>
      <w:r w:rsidRPr="00CE0C51">
        <w:rPr>
          <w:rFonts w:ascii="Times New Roman" w:hAnsi="Times New Roman" w:cs="Times New Roman"/>
          <w:color w:val="auto"/>
          <w:sz w:val="24"/>
          <w:szCs w:val="24"/>
          <w:lang w:eastAsia="ar-SA"/>
        </w:rPr>
        <w:t>Ogólny opis technologii i użytkowania oczyszczalni ścieków.</w:t>
      </w:r>
      <w:bookmarkEnd w:id="11"/>
    </w:p>
    <w:p w:rsidR="003B66FF" w:rsidRPr="00CE0C51" w:rsidRDefault="006530E4" w:rsidP="00CE0C51">
      <w:pPr>
        <w:pStyle w:val="Tekstpodstawowy"/>
        <w:tabs>
          <w:tab w:val="left" w:pos="142"/>
        </w:tabs>
        <w:spacing w:line="360" w:lineRule="auto"/>
        <w:ind w:firstLine="709"/>
        <w:jc w:val="both"/>
        <w:rPr>
          <w:sz w:val="24"/>
        </w:rPr>
      </w:pPr>
      <w:r w:rsidRPr="00CE0C51">
        <w:rPr>
          <w:sz w:val="24"/>
        </w:rPr>
        <w:t xml:space="preserve">Ścieki do oczyszczalni w Zamieniu dopływają </w:t>
      </w:r>
      <w:r w:rsidR="00CF095C" w:rsidRPr="00CE0C51">
        <w:rPr>
          <w:sz w:val="24"/>
        </w:rPr>
        <w:t>dwo</w:t>
      </w:r>
      <w:r w:rsidR="00316C4D" w:rsidRPr="00CE0C51">
        <w:rPr>
          <w:sz w:val="24"/>
        </w:rPr>
        <w:t>m</w:t>
      </w:r>
      <w:r w:rsidR="00CF095C" w:rsidRPr="00CE0C51">
        <w:rPr>
          <w:sz w:val="24"/>
        </w:rPr>
        <w:t>a</w:t>
      </w:r>
      <w:r w:rsidRPr="00CE0C51">
        <w:rPr>
          <w:sz w:val="24"/>
        </w:rPr>
        <w:t xml:space="preserve"> kanałami Ф</w:t>
      </w:r>
      <w:r w:rsidR="003C105B" w:rsidRPr="00CE0C51">
        <w:rPr>
          <w:sz w:val="24"/>
        </w:rPr>
        <w:t>=</w:t>
      </w:r>
      <w:r w:rsidR="00CF095C" w:rsidRPr="00CE0C51">
        <w:rPr>
          <w:sz w:val="24"/>
        </w:rPr>
        <w:t>250mm</w:t>
      </w:r>
      <w:r w:rsidR="00EA39F5" w:rsidRPr="00CE0C51">
        <w:rPr>
          <w:sz w:val="24"/>
        </w:rPr>
        <w:t xml:space="preserve"> i</w:t>
      </w:r>
      <w:r w:rsidR="003C105B" w:rsidRPr="00CE0C51">
        <w:rPr>
          <w:sz w:val="24"/>
        </w:rPr>
        <w:t xml:space="preserve"> Ф=</w:t>
      </w:r>
      <w:r w:rsidR="00CF095C" w:rsidRPr="00CE0C51">
        <w:rPr>
          <w:sz w:val="24"/>
        </w:rPr>
        <w:t>300mm</w:t>
      </w:r>
      <w:r w:rsidR="003C105B" w:rsidRPr="00CE0C51">
        <w:rPr>
          <w:sz w:val="24"/>
        </w:rPr>
        <w:t xml:space="preserve">. </w:t>
      </w:r>
      <w:r w:rsidR="00316C4D" w:rsidRPr="00CE0C51">
        <w:rPr>
          <w:sz w:val="24"/>
        </w:rPr>
        <w:t>Proponuje się połączenie trzech dopływów przed projektowaną przepompownią ścieków. Na dopływie do przepompowni projektuje się kratę oczyszczaną mechanicznie płaską o prześwicie 6 mm, przepustowości 160 dm</w:t>
      </w:r>
      <w:r w:rsidR="00316C4D" w:rsidRPr="00CE0C51">
        <w:rPr>
          <w:sz w:val="24"/>
          <w:vertAlign w:val="superscript"/>
        </w:rPr>
        <w:t>3</w:t>
      </w:r>
      <w:r w:rsidR="00316C4D" w:rsidRPr="00CE0C51">
        <w:rPr>
          <w:sz w:val="24"/>
        </w:rPr>
        <w:t xml:space="preserve">/s. Przepompownia ścieków z pompami </w:t>
      </w:r>
      <w:r w:rsidR="00316C4D" w:rsidRPr="00CE0C51">
        <w:rPr>
          <w:sz w:val="24"/>
        </w:rPr>
        <w:lastRenderedPageBreak/>
        <w:t>zatapialnymi zamontowanymi w studni oraz wydzieloną suchą komorą armatury. Za pośrednictwem przepompowni ścieki dostarczane są do budynku mechanicznego oczyszczania ścieków. Mechaniczne oczyszczanie odbywa się w dwóch równolegle pracujących sito – p</w:t>
      </w:r>
      <w:r w:rsidR="00EA39F5" w:rsidRPr="00CE0C51">
        <w:rPr>
          <w:sz w:val="24"/>
        </w:rPr>
        <w:t>iaskownikach</w:t>
      </w:r>
      <w:r w:rsidR="00316C4D" w:rsidRPr="00CE0C51">
        <w:rPr>
          <w:sz w:val="24"/>
        </w:rPr>
        <w:t>. Przewiduje się sita obrotowe o prześwicie 3mm i przepustowości 80 dm</w:t>
      </w:r>
      <w:r w:rsidR="00316C4D" w:rsidRPr="00CE0C51">
        <w:rPr>
          <w:sz w:val="24"/>
          <w:vertAlign w:val="superscript"/>
        </w:rPr>
        <w:t>3</w:t>
      </w:r>
      <w:r w:rsidR="00316C4D" w:rsidRPr="00CE0C51">
        <w:rPr>
          <w:sz w:val="24"/>
        </w:rPr>
        <w:t>/s , każde. Z sitem zbl</w:t>
      </w:r>
      <w:r w:rsidR="00EA39F5" w:rsidRPr="00CE0C51">
        <w:rPr>
          <w:sz w:val="24"/>
        </w:rPr>
        <w:t>okowane są piaskowniki lamelowe</w:t>
      </w:r>
      <w:r w:rsidR="00316C4D" w:rsidRPr="00CE0C51">
        <w:rPr>
          <w:sz w:val="24"/>
        </w:rPr>
        <w:t>,</w:t>
      </w:r>
      <w:r w:rsidR="00EA39F5" w:rsidRPr="00CE0C51">
        <w:rPr>
          <w:sz w:val="24"/>
        </w:rPr>
        <w:t xml:space="preserve"> </w:t>
      </w:r>
      <w:r w:rsidR="00316C4D" w:rsidRPr="00CE0C51">
        <w:rPr>
          <w:sz w:val="24"/>
        </w:rPr>
        <w:t>w których zatrzymywane są zanieczyszczenia mineralne – piasek. Zanieczyszczenia stałe zatrzymane na sitach po odwodnieniu na prasce ślimakowej zrzucane  są do pojemników. Zatrzymany w piaskownikach piasek dostarczany jest przenośnikami ślimakowymi do płuczki piasku, następnie do pojemnika na piasek. Po mechanicznym podczyszczeniu ścieki dopływają do dwóch projektowanych równolegle pracujących reaktorów biologicznych projektowanych do jednoc</w:t>
      </w:r>
      <w:r w:rsidR="00431ACF" w:rsidRPr="00CE0C51">
        <w:rPr>
          <w:sz w:val="24"/>
        </w:rPr>
        <w:t>zesnego usuwania związków węgla</w:t>
      </w:r>
      <w:r w:rsidR="00316C4D" w:rsidRPr="00CE0C51">
        <w:rPr>
          <w:sz w:val="24"/>
        </w:rPr>
        <w:t>, azotu i fosforu we wspólnym systemie przemian. Projektuje się reaktory biologiczne z osadem czynnym w układzie 5 – fazowym. W przypadku występujących niedoborów węgla dla procesu denitryfikacji zastosowanie drugiej komory denitryfikacji umożliwia efektywne dozowanie dodatkowego źródła węgla</w:t>
      </w:r>
      <w:r w:rsidR="001136F0" w:rsidRPr="00CE0C51">
        <w:rPr>
          <w:sz w:val="24"/>
        </w:rPr>
        <w:t xml:space="preserve">. </w:t>
      </w:r>
    </w:p>
    <w:p w:rsidR="001136F0" w:rsidRPr="00CE0C51" w:rsidRDefault="001136F0" w:rsidP="00CE0C51">
      <w:pPr>
        <w:pStyle w:val="Tekstpodstawowy"/>
        <w:tabs>
          <w:tab w:val="left" w:pos="142"/>
        </w:tabs>
        <w:spacing w:line="360" w:lineRule="auto"/>
        <w:ind w:firstLine="709"/>
        <w:jc w:val="both"/>
        <w:rPr>
          <w:sz w:val="24"/>
        </w:rPr>
      </w:pPr>
      <w:r w:rsidRPr="00CE0C51">
        <w:rPr>
          <w:sz w:val="24"/>
        </w:rPr>
        <w:t>Poniżej zamieszcza się schemat biologicznego usuwania związków C,</w:t>
      </w:r>
      <w:r w:rsidR="00EA39F5" w:rsidRPr="00CE0C51">
        <w:rPr>
          <w:sz w:val="24"/>
        </w:rPr>
        <w:t xml:space="preserve"> </w:t>
      </w:r>
      <w:r w:rsidRPr="00CE0C51">
        <w:rPr>
          <w:sz w:val="24"/>
        </w:rPr>
        <w:t>N i P we wspólnym systemie przemian procesu osadu czynnego wraz ze wspomaganiem dozowaniem zewnętrznego źródła węgla</w:t>
      </w:r>
      <w:r w:rsidR="00EA39F5" w:rsidRPr="00CE0C51">
        <w:rPr>
          <w:sz w:val="24"/>
        </w:rPr>
        <w:t xml:space="preserve"> </w:t>
      </w:r>
      <w:r w:rsidRPr="00CE0C51">
        <w:rPr>
          <w:sz w:val="24"/>
        </w:rPr>
        <w:t>organicznego.</w:t>
      </w:r>
    </w:p>
    <w:p w:rsidR="001136F0" w:rsidRPr="00A55A3B" w:rsidRDefault="001136F0" w:rsidP="001136F0">
      <w:pPr>
        <w:pStyle w:val="Tytu"/>
        <w:suppressAutoHyphens/>
        <w:spacing w:line="360" w:lineRule="auto"/>
        <w:jc w:val="both"/>
        <w:rPr>
          <w:rFonts w:ascii="Book Antiqua" w:hAnsi="Book Antiqua"/>
          <w:sz w:val="24"/>
          <w:szCs w:val="24"/>
          <w:lang w:eastAsia="ar-SA"/>
        </w:rPr>
      </w:pPr>
    </w:p>
    <w:p w:rsidR="001136F0" w:rsidRPr="00A55A3B" w:rsidRDefault="001136F0" w:rsidP="001136F0">
      <w:pPr>
        <w:pStyle w:val="Tytu"/>
        <w:suppressAutoHyphens/>
        <w:spacing w:line="360" w:lineRule="auto"/>
        <w:jc w:val="both"/>
        <w:rPr>
          <w:rFonts w:ascii="Book Antiqua" w:hAnsi="Book Antiqua"/>
          <w:b/>
          <w:sz w:val="24"/>
          <w:szCs w:val="24"/>
          <w:lang w:eastAsia="ar-SA"/>
        </w:rPr>
      </w:pPr>
    </w:p>
    <w:p w:rsidR="001136F0" w:rsidRPr="00A55A3B" w:rsidRDefault="001136F0" w:rsidP="001136F0">
      <w:pPr>
        <w:pStyle w:val="Tytu"/>
        <w:suppressAutoHyphens/>
        <w:spacing w:line="360" w:lineRule="auto"/>
        <w:jc w:val="both"/>
        <w:rPr>
          <w:rFonts w:ascii="Book Antiqua" w:hAnsi="Book Antiqua"/>
          <w:b/>
          <w:sz w:val="24"/>
          <w:szCs w:val="24"/>
          <w:lang w:eastAsia="ar-SA"/>
        </w:rPr>
      </w:pPr>
    </w:p>
    <w:p w:rsidR="001136F0" w:rsidRPr="00A55A3B" w:rsidRDefault="001136F0" w:rsidP="001136F0">
      <w:pPr>
        <w:pStyle w:val="Tytu"/>
        <w:suppressAutoHyphens/>
        <w:spacing w:line="360" w:lineRule="auto"/>
        <w:jc w:val="both"/>
        <w:rPr>
          <w:rFonts w:ascii="Book Antiqua" w:hAnsi="Book Antiqua"/>
          <w:b/>
          <w:sz w:val="24"/>
          <w:szCs w:val="24"/>
          <w:lang w:eastAsia="ar-SA"/>
        </w:rPr>
      </w:pPr>
      <w:r w:rsidRPr="00A55A3B">
        <w:rPr>
          <w:rFonts w:ascii="Book Antiqua" w:hAnsi="Book Antiqua"/>
          <w:b/>
          <w:noProof/>
          <w:sz w:val="24"/>
          <w:szCs w:val="24"/>
        </w:rPr>
        <w:drawing>
          <wp:anchor distT="0" distB="0" distL="114300" distR="114300" simplePos="0" relativeHeight="251659264" behindDoc="1" locked="0" layoutInCell="1" allowOverlap="1">
            <wp:simplePos x="0" y="0"/>
            <wp:positionH relativeFrom="column">
              <wp:posOffset>49530</wp:posOffset>
            </wp:positionH>
            <wp:positionV relativeFrom="paragraph">
              <wp:posOffset>-741045</wp:posOffset>
            </wp:positionV>
            <wp:extent cx="6325870" cy="2623820"/>
            <wp:effectExtent l="19050" t="0" r="0" b="0"/>
            <wp:wrapNone/>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325870" cy="2623820"/>
                    </a:xfrm>
                    <a:prstGeom prst="rect">
                      <a:avLst/>
                    </a:prstGeom>
                    <a:noFill/>
                    <a:ln w="9525">
                      <a:noFill/>
                      <a:miter lim="800000"/>
                      <a:headEnd/>
                      <a:tailEnd/>
                    </a:ln>
                  </pic:spPr>
                </pic:pic>
              </a:graphicData>
            </a:graphic>
          </wp:anchor>
        </w:drawing>
      </w:r>
    </w:p>
    <w:p w:rsidR="001136F0" w:rsidRPr="00A55A3B" w:rsidRDefault="001136F0" w:rsidP="001136F0">
      <w:pPr>
        <w:pStyle w:val="Tytu"/>
        <w:suppressAutoHyphens/>
        <w:spacing w:line="360" w:lineRule="auto"/>
        <w:jc w:val="both"/>
        <w:rPr>
          <w:rFonts w:ascii="Book Antiqua" w:hAnsi="Book Antiqua"/>
          <w:b/>
          <w:sz w:val="24"/>
          <w:szCs w:val="24"/>
          <w:lang w:eastAsia="ar-SA"/>
        </w:rPr>
      </w:pPr>
    </w:p>
    <w:p w:rsidR="001136F0" w:rsidRPr="00A55A3B" w:rsidRDefault="001136F0" w:rsidP="001136F0">
      <w:pPr>
        <w:pStyle w:val="Tytu"/>
        <w:suppressAutoHyphens/>
        <w:spacing w:line="360" w:lineRule="auto"/>
        <w:jc w:val="both"/>
        <w:rPr>
          <w:rFonts w:ascii="Book Antiqua" w:hAnsi="Book Antiqua"/>
          <w:b/>
          <w:sz w:val="24"/>
          <w:szCs w:val="24"/>
          <w:lang w:eastAsia="ar-SA"/>
        </w:rPr>
      </w:pPr>
    </w:p>
    <w:p w:rsidR="001136F0" w:rsidRPr="00A55A3B" w:rsidRDefault="001136F0" w:rsidP="001136F0">
      <w:pPr>
        <w:ind w:left="720"/>
        <w:jc w:val="both"/>
        <w:rPr>
          <w:rFonts w:ascii="Book Antiqua" w:hAnsi="Book Antiqua"/>
        </w:rPr>
      </w:pPr>
    </w:p>
    <w:p w:rsidR="001136F0" w:rsidRPr="00A55A3B" w:rsidRDefault="001136F0" w:rsidP="001136F0">
      <w:pPr>
        <w:ind w:left="720"/>
        <w:jc w:val="both"/>
        <w:rPr>
          <w:rFonts w:ascii="Book Antiqua" w:hAnsi="Book Antiqua"/>
        </w:rPr>
      </w:pPr>
    </w:p>
    <w:p w:rsidR="001136F0" w:rsidRPr="00A55A3B" w:rsidRDefault="001136F0" w:rsidP="001136F0">
      <w:pPr>
        <w:ind w:left="720"/>
        <w:jc w:val="both"/>
        <w:rPr>
          <w:rFonts w:ascii="Book Antiqua" w:hAnsi="Book Antiqua"/>
        </w:rPr>
      </w:pPr>
    </w:p>
    <w:p w:rsidR="001136F0" w:rsidRPr="00A55A3B" w:rsidRDefault="001136F0" w:rsidP="001136F0">
      <w:pPr>
        <w:ind w:left="720"/>
        <w:jc w:val="both"/>
        <w:rPr>
          <w:rFonts w:ascii="Book Antiqua" w:hAnsi="Book Antiqua"/>
        </w:rPr>
      </w:pPr>
    </w:p>
    <w:p w:rsidR="001136F0" w:rsidRDefault="001136F0" w:rsidP="001136F0">
      <w:pPr>
        <w:ind w:left="720"/>
        <w:jc w:val="both"/>
        <w:rPr>
          <w:rFonts w:ascii="Book Antiqua" w:hAnsi="Book Antiqua"/>
        </w:rPr>
      </w:pPr>
    </w:p>
    <w:p w:rsidR="001136F0" w:rsidRDefault="001136F0" w:rsidP="001136F0">
      <w:pPr>
        <w:ind w:left="720"/>
        <w:jc w:val="both"/>
        <w:rPr>
          <w:rFonts w:ascii="Book Antiqua" w:hAnsi="Book Antiqua"/>
        </w:rPr>
      </w:pPr>
    </w:p>
    <w:p w:rsidR="001136F0" w:rsidRDefault="001136F0" w:rsidP="001136F0">
      <w:pPr>
        <w:ind w:left="720"/>
        <w:jc w:val="both"/>
        <w:rPr>
          <w:rFonts w:ascii="Book Antiqua" w:hAnsi="Book Antiqua"/>
        </w:rPr>
      </w:pPr>
    </w:p>
    <w:p w:rsidR="00316C4D" w:rsidRPr="00CE0C51" w:rsidRDefault="00316C4D" w:rsidP="00316C4D">
      <w:pPr>
        <w:spacing w:line="360" w:lineRule="auto"/>
        <w:ind w:left="142"/>
        <w:jc w:val="both"/>
        <w:rPr>
          <w:sz w:val="24"/>
          <w:szCs w:val="24"/>
        </w:rPr>
      </w:pPr>
      <w:r w:rsidRPr="00CE0C51">
        <w:rPr>
          <w:b/>
          <w:sz w:val="24"/>
          <w:szCs w:val="24"/>
        </w:rPr>
        <w:t>I – komora beztlenowa (defosfatacji)</w:t>
      </w:r>
      <w:r w:rsidRPr="00CE0C51">
        <w:rPr>
          <w:sz w:val="24"/>
          <w:szCs w:val="24"/>
        </w:rPr>
        <w:t xml:space="preserve"> proces uwalniania energii z wysokoenergetycznych wiązań polifosforanowych z komórek bakterii usuwających fosfor, do cieczy wydzielane są ortofosforany PO</w:t>
      </w:r>
      <w:r w:rsidRPr="00CE0C51">
        <w:rPr>
          <w:sz w:val="24"/>
          <w:szCs w:val="24"/>
          <w:vertAlign w:val="subscript"/>
        </w:rPr>
        <w:t>4</w:t>
      </w:r>
      <w:r w:rsidRPr="00CE0C51">
        <w:rPr>
          <w:sz w:val="24"/>
          <w:szCs w:val="24"/>
        </w:rPr>
        <w:t>’, bakterie te pobierają substancje organiczne rozpuszczone w ściekach tj. produkty hydrolizy, lotne kwasy tłuszczowe</w:t>
      </w:r>
    </w:p>
    <w:p w:rsidR="00316C4D" w:rsidRPr="00CE0C51" w:rsidRDefault="00316C4D" w:rsidP="00316C4D">
      <w:pPr>
        <w:spacing w:line="360" w:lineRule="auto"/>
        <w:ind w:left="142"/>
        <w:jc w:val="both"/>
        <w:rPr>
          <w:sz w:val="24"/>
          <w:szCs w:val="24"/>
        </w:rPr>
      </w:pPr>
      <w:r w:rsidRPr="00CE0C51">
        <w:rPr>
          <w:b/>
          <w:sz w:val="24"/>
          <w:szCs w:val="24"/>
        </w:rPr>
        <w:lastRenderedPageBreak/>
        <w:t>II – pierwsza komora denitryfikacji</w:t>
      </w:r>
      <w:r w:rsidR="00CE0C51">
        <w:rPr>
          <w:b/>
          <w:sz w:val="24"/>
          <w:szCs w:val="24"/>
        </w:rPr>
        <w:t>-</w:t>
      </w:r>
      <w:r w:rsidRPr="00CE0C51">
        <w:rPr>
          <w:sz w:val="24"/>
          <w:szCs w:val="24"/>
        </w:rPr>
        <w:t xml:space="preserve"> zachodzi tu biologiczny proces denitryfikacji azotanów dostarczanych do komory za pośrednictwem recyrkulacji wewnętrznej z </w:t>
      </w:r>
      <w:r w:rsidR="00F21DA1" w:rsidRPr="00CE0C51">
        <w:rPr>
          <w:sz w:val="24"/>
          <w:szCs w:val="24"/>
        </w:rPr>
        <w:t>komory nitryfikacji</w:t>
      </w:r>
      <w:r w:rsidRPr="00CE0C51">
        <w:rPr>
          <w:sz w:val="24"/>
          <w:szCs w:val="24"/>
        </w:rPr>
        <w:t>. Do denitryfikacji wykorzystywany jest występujący tu węgiel organiczny ze ścieków dopływających, denitryfikacja zachodzi z drugą prędkością denitryfikacji. W przypadku, gdy N/ChZT&lt;0,1 w ściekach dopływających do reaktora w komorze tej denitryfikowana jest większość azotu azotanowego oznacza to, że denitryfikacja zachodzi bardzo skutecznie, stężenie N – NO</w:t>
      </w:r>
      <w:r w:rsidRPr="00CE0C51">
        <w:rPr>
          <w:sz w:val="24"/>
          <w:szCs w:val="24"/>
          <w:vertAlign w:val="subscript"/>
        </w:rPr>
        <w:t>3</w:t>
      </w:r>
      <w:r w:rsidRPr="00CE0C51">
        <w:rPr>
          <w:sz w:val="24"/>
          <w:szCs w:val="24"/>
        </w:rPr>
        <w:t>&lt; 5,0 g/m</w:t>
      </w:r>
      <w:r w:rsidRPr="00CE0C51">
        <w:rPr>
          <w:sz w:val="24"/>
          <w:szCs w:val="24"/>
          <w:vertAlign w:val="superscript"/>
        </w:rPr>
        <w:t>3</w:t>
      </w:r>
      <w:r w:rsidRPr="00CE0C51">
        <w:rPr>
          <w:sz w:val="24"/>
          <w:szCs w:val="24"/>
        </w:rPr>
        <w:t>. Gdy N/ChZT&gt; 0,1 występuje deficyt węgla organicznego dla procesu denitryfikacji azotanów. Azotany do pierwszej komory denitryfikacji dostarczane są z komory nitryfikacji (tlenowej) za pośrednictwem recyrkulacji wewnętrznej. Stopień recyrkulacji wewnętrznej utrzymywany jest na poziomie 300% w stosunku do średniej dobowej ilości oczyszczanych ścieków. W warunkach eksploatacyjnych utrzymuje się go na poziomie 100 – 300% (niższa recyrkulacja wewnętrzna wymagana jest dla niskich temperatur procesu – w warunkach zimowych)</w:t>
      </w:r>
    </w:p>
    <w:p w:rsidR="00316C4D" w:rsidRPr="00CE0C51" w:rsidRDefault="00316C4D" w:rsidP="00316C4D">
      <w:pPr>
        <w:spacing w:line="360" w:lineRule="auto"/>
        <w:ind w:left="142"/>
        <w:jc w:val="both"/>
        <w:rPr>
          <w:sz w:val="24"/>
          <w:szCs w:val="24"/>
        </w:rPr>
      </w:pPr>
      <w:r w:rsidRPr="00CE0C51">
        <w:rPr>
          <w:b/>
          <w:sz w:val="24"/>
          <w:szCs w:val="24"/>
        </w:rPr>
        <w:t>III – komora nitryfikacji</w:t>
      </w:r>
      <w:r w:rsidR="00CE0C51">
        <w:rPr>
          <w:b/>
          <w:sz w:val="24"/>
          <w:szCs w:val="24"/>
        </w:rPr>
        <w:t>-</w:t>
      </w:r>
      <w:r w:rsidRPr="00CE0C51">
        <w:rPr>
          <w:sz w:val="24"/>
          <w:szCs w:val="24"/>
        </w:rPr>
        <w:t xml:space="preserve"> zachodzi tu proces</w:t>
      </w:r>
      <w:r w:rsidR="00F21DA1" w:rsidRPr="00CE0C51">
        <w:rPr>
          <w:sz w:val="24"/>
          <w:szCs w:val="24"/>
        </w:rPr>
        <w:t xml:space="preserve"> końcowego rozkładu związków organicznych</w:t>
      </w:r>
      <w:r w:rsidRPr="00CE0C51">
        <w:rPr>
          <w:sz w:val="24"/>
          <w:szCs w:val="24"/>
        </w:rPr>
        <w:t xml:space="preserve"> nitryfikacji</w:t>
      </w:r>
      <w:r w:rsidR="00F21DA1" w:rsidRPr="00CE0C51">
        <w:rPr>
          <w:sz w:val="24"/>
          <w:szCs w:val="24"/>
        </w:rPr>
        <w:t>,</w:t>
      </w:r>
      <w:r w:rsidRPr="00CE0C51">
        <w:rPr>
          <w:sz w:val="24"/>
          <w:szCs w:val="24"/>
        </w:rPr>
        <w:t xml:space="preserve"> związków azotu zawartych w ściekach,</w:t>
      </w:r>
      <w:r w:rsidR="00F21DA1" w:rsidRPr="00CE0C51">
        <w:rPr>
          <w:sz w:val="24"/>
          <w:szCs w:val="24"/>
        </w:rPr>
        <w:t xml:space="preserve"> oraz symultanicznie tlenowa stabilizacja osadu.</w:t>
      </w:r>
      <w:r w:rsidRPr="00CE0C51">
        <w:rPr>
          <w:sz w:val="24"/>
          <w:szCs w:val="24"/>
        </w:rPr>
        <w:t xml:space="preserve"> </w:t>
      </w:r>
      <w:r w:rsidR="00F21DA1" w:rsidRPr="00CE0C51">
        <w:rPr>
          <w:sz w:val="24"/>
          <w:szCs w:val="24"/>
        </w:rPr>
        <w:t xml:space="preserve">Proces nitryfikacji </w:t>
      </w:r>
      <w:r w:rsidRPr="00CE0C51">
        <w:rPr>
          <w:sz w:val="24"/>
          <w:szCs w:val="24"/>
        </w:rPr>
        <w:t>jest prowadzony przez autotroficzne (samożywne) bakterie. Praktycznie nitryfikacja rozpoczyna się przy braku węgla organicznego w ściekach. W warunkach tlenowych następuje też rozwój bakterii usuwających fosfor, które wykorzystują zgromadzony w warunkach materiał organiczny do budowy masy komórkowej, tworzą wysokoenergetyczne wiązania fosforanowe – następuje gwałtowny pobór ortofosforanów ze ścieków.</w:t>
      </w:r>
    </w:p>
    <w:p w:rsidR="00316C4D" w:rsidRPr="00CE0C51" w:rsidRDefault="00316C4D" w:rsidP="00316C4D">
      <w:pPr>
        <w:spacing w:line="360" w:lineRule="auto"/>
        <w:ind w:left="142"/>
        <w:jc w:val="both"/>
        <w:rPr>
          <w:sz w:val="24"/>
          <w:szCs w:val="24"/>
        </w:rPr>
      </w:pPr>
      <w:r w:rsidRPr="00CE0C51">
        <w:rPr>
          <w:b/>
          <w:sz w:val="24"/>
          <w:szCs w:val="24"/>
        </w:rPr>
        <w:t>IV – druga komora denitryfikacji</w:t>
      </w:r>
      <w:r w:rsidRPr="00CE0C51">
        <w:rPr>
          <w:sz w:val="24"/>
          <w:szCs w:val="24"/>
        </w:rPr>
        <w:t xml:space="preserve"> praktycznie jest wykorzystywana w przypadku, gdy N/ChZT w dopływie do reaktora jest &gt; 0,1. W celu przeprowadzenia pożądanego stopnia denitryfikacji azotanów do tej komory dostarcza się dodatkowo węgiel organiczny dla bakterii denitryfikacyjnych. Przy braku zewnętrznego źródła węgla denitryfikacja zachodzi tu wolno z tzw. trzecią prędkością denitryfikacji, źródłem węgla jest respiracja endogenna komórek bakteryjnych osadu czynnego. Dostawa węgla organicznego z zewnątrz zwiększa efektywność denitryfikacji azotanów pozostałych po trzy fazowym procesie reaktora biologicznego. W takim układzie minimalizuje się ryzyko, że dostarczany węgiel organiczny jest użytkowany przez bakterie</w:t>
      </w:r>
      <w:r w:rsidRPr="001136F0">
        <w:t xml:space="preserve"> </w:t>
      </w:r>
      <w:r w:rsidRPr="00CE0C51">
        <w:rPr>
          <w:sz w:val="24"/>
          <w:szCs w:val="24"/>
        </w:rPr>
        <w:t xml:space="preserve">heterotroficzne do budowy masy organicznej (zjawisko to zachodzi w znacznie ograniczonym zakresie i dotyczy jedynie bakterii denitryfikacyjnych, mikroorganizmy osadu czynnego wobec braku dopływu substancji pokarmowych ze ściekami wykazują znacznie niższą aktywność niż w pierwszych </w:t>
      </w:r>
      <w:r w:rsidRPr="00CE0C51">
        <w:rPr>
          <w:sz w:val="24"/>
          <w:szCs w:val="24"/>
        </w:rPr>
        <w:lastRenderedPageBreak/>
        <w:t>komorach reaktora biologicznego). Biorąc pod uwagę powyższe uwarunkowania procesowe w przypadku konieczności dostawy zewnętrznego źródła węgla istnieje konieczność budowy  drugiej komory denitryfikacji.</w:t>
      </w:r>
    </w:p>
    <w:p w:rsidR="00316C4D" w:rsidRPr="00CE0C51" w:rsidRDefault="00316C4D" w:rsidP="00316C4D">
      <w:pPr>
        <w:spacing w:line="360" w:lineRule="auto"/>
        <w:ind w:left="142"/>
        <w:jc w:val="both"/>
        <w:rPr>
          <w:sz w:val="24"/>
          <w:szCs w:val="24"/>
        </w:rPr>
      </w:pPr>
      <w:r w:rsidRPr="00CE0C51">
        <w:rPr>
          <w:b/>
          <w:sz w:val="24"/>
          <w:szCs w:val="24"/>
        </w:rPr>
        <w:t>V – końcowy przedmuch powietrzem</w:t>
      </w:r>
      <w:r w:rsidRPr="00CE0C51">
        <w:rPr>
          <w:sz w:val="24"/>
          <w:szCs w:val="24"/>
        </w:rPr>
        <w:t xml:space="preserve"> w celu wydmuchu pęcherzyków gazu (N</w:t>
      </w:r>
      <w:r w:rsidRPr="00CE0C51">
        <w:rPr>
          <w:sz w:val="24"/>
          <w:szCs w:val="24"/>
          <w:vertAlign w:val="subscript"/>
        </w:rPr>
        <w:t>2</w:t>
      </w:r>
      <w:r w:rsidRPr="00CE0C51">
        <w:rPr>
          <w:sz w:val="24"/>
          <w:szCs w:val="24"/>
        </w:rPr>
        <w:t>, N</w:t>
      </w:r>
      <w:r w:rsidRPr="00CE0C51">
        <w:rPr>
          <w:sz w:val="24"/>
          <w:szCs w:val="24"/>
          <w:vertAlign w:val="subscript"/>
        </w:rPr>
        <w:t>2</w:t>
      </w:r>
      <w:r w:rsidR="00131C2C" w:rsidRPr="00CE0C51">
        <w:rPr>
          <w:sz w:val="24"/>
          <w:szCs w:val="24"/>
        </w:rPr>
        <w:t>O</w:t>
      </w:r>
      <w:r w:rsidRPr="00CE0C51">
        <w:rPr>
          <w:sz w:val="24"/>
          <w:szCs w:val="24"/>
        </w:rPr>
        <w:t>, CO</w:t>
      </w:r>
      <w:r w:rsidRPr="00CE0C51">
        <w:rPr>
          <w:sz w:val="24"/>
          <w:szCs w:val="24"/>
          <w:vertAlign w:val="subscript"/>
        </w:rPr>
        <w:t>2</w:t>
      </w:r>
      <w:r w:rsidRPr="00CE0C51">
        <w:rPr>
          <w:sz w:val="24"/>
          <w:szCs w:val="24"/>
        </w:rPr>
        <w:t>), poprzez napowietrzenie ścieków i osadu eliminuje ewentualny proces denitryfikacji w osadniku wtórnym. Powietrze do procesu oczyszczania ścieków dostarczane jest przewodami sprężonego powietrza ze stacji dmuchaw. Na stację dmuchaw adaptuje się istniejący budynek zlokal</w:t>
      </w:r>
      <w:r w:rsidR="004B721D" w:rsidRPr="00CE0C51">
        <w:rPr>
          <w:sz w:val="24"/>
          <w:szCs w:val="24"/>
        </w:rPr>
        <w:t>izowany na terenie oczyszczalni</w:t>
      </w:r>
      <w:r w:rsidRPr="00CE0C51">
        <w:rPr>
          <w:sz w:val="24"/>
          <w:szCs w:val="24"/>
        </w:rPr>
        <w:t>, w którym obecnie zlokalizowane są: stacja odwadniania, stacja dmuchaw i pom</w:t>
      </w:r>
      <w:r w:rsidR="004B721D" w:rsidRPr="00CE0C51">
        <w:rPr>
          <w:sz w:val="24"/>
          <w:szCs w:val="24"/>
        </w:rPr>
        <w:t>ieszczenia socjalne pracowników</w:t>
      </w:r>
      <w:r w:rsidRPr="00CE0C51">
        <w:rPr>
          <w:sz w:val="24"/>
          <w:szCs w:val="24"/>
        </w:rPr>
        <w:t>.</w:t>
      </w:r>
    </w:p>
    <w:p w:rsidR="00316C4D" w:rsidRPr="00CE0C51" w:rsidRDefault="00316C4D" w:rsidP="00316C4D">
      <w:pPr>
        <w:spacing w:line="360" w:lineRule="auto"/>
        <w:ind w:left="142"/>
        <w:jc w:val="both"/>
        <w:rPr>
          <w:sz w:val="24"/>
          <w:szCs w:val="24"/>
        </w:rPr>
      </w:pPr>
      <w:r w:rsidRPr="00CE0C51">
        <w:rPr>
          <w:sz w:val="24"/>
          <w:szCs w:val="24"/>
        </w:rPr>
        <w:t>Z reaktorów biologicznych ścieki wraz z osadem czynnym dopływają do dwóch równolegle pracujących osadników wtórnych radialnych. Osadniki wtórne projektuje się w istniejących zbior</w:t>
      </w:r>
      <w:r w:rsidR="004B721D" w:rsidRPr="00CE0C51">
        <w:rPr>
          <w:sz w:val="24"/>
          <w:szCs w:val="24"/>
        </w:rPr>
        <w:t>nikach reaktorów osadu czynnego</w:t>
      </w:r>
      <w:r w:rsidRPr="00CE0C51">
        <w:rPr>
          <w:sz w:val="24"/>
          <w:szCs w:val="24"/>
        </w:rPr>
        <w:t>, po ich przebudowie. Oczyszczone ścieki dopływają do prz</w:t>
      </w:r>
      <w:r w:rsidR="004B721D" w:rsidRPr="00CE0C51">
        <w:rPr>
          <w:sz w:val="24"/>
          <w:szCs w:val="24"/>
        </w:rPr>
        <w:t>epompowni ścieków oczyszczonych</w:t>
      </w:r>
      <w:r w:rsidRPr="00CE0C51">
        <w:rPr>
          <w:sz w:val="24"/>
          <w:szCs w:val="24"/>
        </w:rPr>
        <w:t>, skąd przetłaczane są do odbiornika. W przepompowni przewiduje się wymianę pomp (dostosowanie wydajności do projektowanej ilości ścieków). Do projektowanej wydajności konieczne jest również dostosowanie średnicy przewodów tłocznyc</w:t>
      </w:r>
      <w:r w:rsidR="00431ACF" w:rsidRPr="00CE0C51">
        <w:rPr>
          <w:sz w:val="24"/>
          <w:szCs w:val="24"/>
        </w:rPr>
        <w:t>h. Obecne dwa przewody Ф 160 mm</w:t>
      </w:r>
      <w:r w:rsidRPr="00CE0C51">
        <w:rPr>
          <w:sz w:val="24"/>
          <w:szCs w:val="24"/>
        </w:rPr>
        <w:t>, zostaną zastąpione przewodem Ф 400mm. W studni przed przepompownią ścieków lokalizuje się automatyczne analizatory ścieków oczyszczonych: ChZT, N – NH4, N – NO</w:t>
      </w:r>
      <w:r w:rsidRPr="00CE0C51">
        <w:rPr>
          <w:sz w:val="24"/>
          <w:szCs w:val="24"/>
          <w:vertAlign w:val="subscript"/>
        </w:rPr>
        <w:t>3</w:t>
      </w:r>
      <w:r w:rsidRPr="00CE0C51">
        <w:rPr>
          <w:sz w:val="24"/>
          <w:szCs w:val="24"/>
        </w:rPr>
        <w:t xml:space="preserve"> i P – PO</w:t>
      </w:r>
      <w:r w:rsidRPr="00CE0C51">
        <w:rPr>
          <w:sz w:val="24"/>
          <w:szCs w:val="24"/>
          <w:vertAlign w:val="subscript"/>
        </w:rPr>
        <w:t>4</w:t>
      </w:r>
      <w:r w:rsidRPr="00CE0C51">
        <w:rPr>
          <w:sz w:val="24"/>
          <w:szCs w:val="24"/>
        </w:rPr>
        <w:t>, które pozwalają na pełną ciągłą kontrolę procesu oczyszczania ścieków. Przy osadnikach wtórnych lokalizuje się prze</w:t>
      </w:r>
      <w:r w:rsidR="004B721D" w:rsidRPr="00CE0C51">
        <w:rPr>
          <w:sz w:val="24"/>
          <w:szCs w:val="24"/>
        </w:rPr>
        <w:t>pompownię osadu biologicznego (</w:t>
      </w:r>
      <w:r w:rsidRPr="00CE0C51">
        <w:rPr>
          <w:sz w:val="24"/>
          <w:szCs w:val="24"/>
        </w:rPr>
        <w:t xml:space="preserve">powrotnego i nadmiernego) oraz części pływających. Osad czynny poprzez tę przepompownię kierowany jest do reaktorów biologicznych. Osad nadmierny doprowadzany jest do zbiornika osadu przed </w:t>
      </w:r>
      <w:r w:rsidR="004B721D" w:rsidRPr="00CE0C51">
        <w:rPr>
          <w:sz w:val="24"/>
          <w:szCs w:val="24"/>
        </w:rPr>
        <w:t>prasą</w:t>
      </w:r>
      <w:r w:rsidRPr="00CE0C51">
        <w:rPr>
          <w:sz w:val="24"/>
          <w:szCs w:val="24"/>
        </w:rPr>
        <w:t xml:space="preserve"> - adaptuje s</w:t>
      </w:r>
      <w:r w:rsidR="00431ACF" w:rsidRPr="00CE0C51">
        <w:rPr>
          <w:sz w:val="24"/>
          <w:szCs w:val="24"/>
        </w:rPr>
        <w:t>ię istniejący zagęszczacz osadu</w:t>
      </w:r>
      <w:r w:rsidRPr="00CE0C51">
        <w:rPr>
          <w:sz w:val="24"/>
          <w:szCs w:val="24"/>
        </w:rPr>
        <w:t>. Biologiczny osad nadmierny powstający w procesie oczyszczania ścieków jest ustabilizowany tlenowo – proces stabilizacji zachodzi symultanicznie z procesem oczyszczania ścieków w niskoobciążonym procesie osadu czynnego (wiek osadu 22 – 25 dni). Ze zbiornika osadu pompami nadawy dost</w:t>
      </w:r>
      <w:r w:rsidR="00431ACF" w:rsidRPr="00CE0C51">
        <w:rPr>
          <w:sz w:val="24"/>
          <w:szCs w:val="24"/>
        </w:rPr>
        <w:t>arcza się osad na prasy taśmowe</w:t>
      </w:r>
      <w:r w:rsidRPr="00CE0C51">
        <w:rPr>
          <w:sz w:val="24"/>
          <w:szCs w:val="24"/>
        </w:rPr>
        <w:t>. Po odwodnieniu osad higienizowany jest wapnem palonym i systemem transporterów śrubowych dostarczany do naczepy do wywozu osadu. Budynek odwadniania osadu wraz ze stanowiskiem naczep do wywozu osadu lokalizuje się w budynku projektowanym w miejscu obecnego pomieszczenia mechanicznej oczyszczali.</w:t>
      </w:r>
    </w:p>
    <w:p w:rsidR="00316C4D" w:rsidRPr="00CE0C51" w:rsidRDefault="00316C4D" w:rsidP="00316C4D">
      <w:pPr>
        <w:spacing w:line="360" w:lineRule="auto"/>
        <w:ind w:left="142"/>
        <w:jc w:val="both"/>
        <w:rPr>
          <w:sz w:val="24"/>
          <w:szCs w:val="24"/>
        </w:rPr>
      </w:pPr>
      <w:r w:rsidRPr="00CE0C51">
        <w:rPr>
          <w:sz w:val="24"/>
          <w:szCs w:val="24"/>
        </w:rPr>
        <w:t>Przewiduje się możliwość wspomagania biologicznego procesu usuwania fosforu poprzez chemiczne strącanie</w:t>
      </w:r>
      <w:r w:rsidR="004B721D" w:rsidRPr="00CE0C51">
        <w:rPr>
          <w:sz w:val="24"/>
          <w:szCs w:val="24"/>
        </w:rPr>
        <w:t xml:space="preserve"> solami żelaza (PIX)</w:t>
      </w:r>
      <w:r w:rsidRPr="00CE0C51">
        <w:rPr>
          <w:sz w:val="24"/>
          <w:szCs w:val="24"/>
        </w:rPr>
        <w:t>. Koagulant dostarczany jest automatycznie w zależności od stężenia P – PO</w:t>
      </w:r>
      <w:r w:rsidRPr="00CE0C51">
        <w:rPr>
          <w:sz w:val="24"/>
          <w:szCs w:val="24"/>
          <w:vertAlign w:val="subscript"/>
        </w:rPr>
        <w:t>4</w:t>
      </w:r>
      <w:r w:rsidRPr="00CE0C51">
        <w:rPr>
          <w:sz w:val="24"/>
          <w:szCs w:val="24"/>
        </w:rPr>
        <w:t xml:space="preserve"> w odpływie z oczyszczalni. Proces denitryfikacji </w:t>
      </w:r>
      <w:r w:rsidRPr="00CE0C51">
        <w:rPr>
          <w:sz w:val="24"/>
          <w:szCs w:val="24"/>
        </w:rPr>
        <w:lastRenderedPageBreak/>
        <w:t>wspomagany poprzez dozowanie dodatk</w:t>
      </w:r>
      <w:r w:rsidR="00431ACF" w:rsidRPr="00CE0C51">
        <w:rPr>
          <w:sz w:val="24"/>
          <w:szCs w:val="24"/>
        </w:rPr>
        <w:t>owego źródła węgla organicznego</w:t>
      </w:r>
      <w:r w:rsidRPr="00CE0C51">
        <w:rPr>
          <w:sz w:val="24"/>
          <w:szCs w:val="24"/>
        </w:rPr>
        <w:t>, dozowanie jest sterowane pomiarem N – NO</w:t>
      </w:r>
      <w:r w:rsidRPr="00CE0C51">
        <w:rPr>
          <w:sz w:val="24"/>
          <w:szCs w:val="24"/>
          <w:vertAlign w:val="subscript"/>
        </w:rPr>
        <w:t>3</w:t>
      </w:r>
      <w:r w:rsidRPr="00CE0C51">
        <w:rPr>
          <w:sz w:val="24"/>
          <w:szCs w:val="24"/>
        </w:rPr>
        <w:t xml:space="preserve"> w odpływie z oczyszczalni. </w:t>
      </w:r>
    </w:p>
    <w:p w:rsidR="00316C4D" w:rsidRDefault="00316C4D" w:rsidP="00316C4D">
      <w:pPr>
        <w:spacing w:line="360" w:lineRule="auto"/>
        <w:ind w:left="142"/>
        <w:jc w:val="both"/>
        <w:rPr>
          <w:sz w:val="24"/>
          <w:szCs w:val="24"/>
        </w:rPr>
      </w:pPr>
      <w:r w:rsidRPr="00CE0C51">
        <w:rPr>
          <w:sz w:val="24"/>
          <w:szCs w:val="24"/>
        </w:rPr>
        <w:t>Na oczyszczalni projektuje się nowy budynek socjalno- techniczny z pomieszczeniami prze</w:t>
      </w:r>
      <w:r w:rsidR="00431ACF" w:rsidRPr="00CE0C51">
        <w:rPr>
          <w:sz w:val="24"/>
          <w:szCs w:val="24"/>
        </w:rPr>
        <w:t>znaczonymi dla pracowników</w:t>
      </w:r>
      <w:r w:rsidRPr="00CE0C51">
        <w:rPr>
          <w:sz w:val="24"/>
          <w:szCs w:val="24"/>
        </w:rPr>
        <w:t>: szatniami, pomies</w:t>
      </w:r>
      <w:r w:rsidR="00431ACF" w:rsidRPr="00CE0C51">
        <w:rPr>
          <w:sz w:val="24"/>
          <w:szCs w:val="24"/>
        </w:rPr>
        <w:t>zczeniami sanitarnymi, jadalnią</w:t>
      </w:r>
      <w:r w:rsidRPr="00CE0C51">
        <w:rPr>
          <w:sz w:val="24"/>
          <w:szCs w:val="24"/>
        </w:rPr>
        <w:t>, magazynem bhp oraz dyspozytornią i pokojem kierownika.</w:t>
      </w:r>
    </w:p>
    <w:p w:rsidR="00CE0C51" w:rsidRPr="00CE0C51" w:rsidRDefault="00CE0C51" w:rsidP="00316C4D">
      <w:pPr>
        <w:spacing w:line="360" w:lineRule="auto"/>
        <w:ind w:left="142"/>
        <w:jc w:val="both"/>
        <w:rPr>
          <w:sz w:val="24"/>
          <w:szCs w:val="24"/>
        </w:rPr>
      </w:pPr>
    </w:p>
    <w:p w:rsidR="00417764" w:rsidRPr="006F71FB" w:rsidRDefault="00417764" w:rsidP="00CE0C51">
      <w:pPr>
        <w:pStyle w:val="Tekstpodstawowy"/>
        <w:tabs>
          <w:tab w:val="left" w:pos="142"/>
        </w:tabs>
        <w:spacing w:line="360" w:lineRule="auto"/>
        <w:jc w:val="both"/>
        <w:rPr>
          <w:w w:val="135"/>
          <w:sz w:val="24"/>
        </w:rPr>
      </w:pPr>
      <w:r w:rsidRPr="006F71FB">
        <w:rPr>
          <w:w w:val="135"/>
          <w:sz w:val="24"/>
          <w:u w:val="single"/>
        </w:rPr>
        <w:t>Produkty odpadowe procesu oczyszczania ścieków</w:t>
      </w:r>
      <w:r w:rsidRPr="006F71FB">
        <w:rPr>
          <w:w w:val="135"/>
          <w:sz w:val="24"/>
        </w:rPr>
        <w:t>:</w:t>
      </w:r>
    </w:p>
    <w:p w:rsidR="00417764" w:rsidRPr="006F71FB" w:rsidRDefault="00417764" w:rsidP="007F55E6">
      <w:pPr>
        <w:pStyle w:val="Tekstpodstawowy"/>
        <w:numPr>
          <w:ilvl w:val="0"/>
          <w:numId w:val="3"/>
        </w:numPr>
        <w:tabs>
          <w:tab w:val="left" w:pos="142"/>
        </w:tabs>
        <w:spacing w:line="360" w:lineRule="auto"/>
        <w:ind w:left="0" w:firstLine="0"/>
        <w:jc w:val="both"/>
        <w:rPr>
          <w:sz w:val="24"/>
        </w:rPr>
      </w:pPr>
      <w:r w:rsidRPr="006F71FB">
        <w:rPr>
          <w:sz w:val="24"/>
        </w:rPr>
        <w:t>skratki ........................................</w:t>
      </w:r>
      <w:r w:rsidR="006D48C0">
        <w:rPr>
          <w:sz w:val="24"/>
        </w:rPr>
        <w:t xml:space="preserve"> 828</w:t>
      </w:r>
      <w:r w:rsidRPr="006F71FB">
        <w:rPr>
          <w:sz w:val="24"/>
        </w:rPr>
        <w:t xml:space="preserve"> Mg/rok</w:t>
      </w:r>
      <w:r w:rsidRPr="006F71FB">
        <w:rPr>
          <w:sz w:val="24"/>
        </w:rPr>
        <w:tab/>
      </w:r>
    </w:p>
    <w:p w:rsidR="00417764" w:rsidRPr="006F71FB" w:rsidRDefault="00417764" w:rsidP="007F55E6">
      <w:pPr>
        <w:pStyle w:val="Tekstpodstawowy"/>
        <w:numPr>
          <w:ilvl w:val="0"/>
          <w:numId w:val="3"/>
        </w:numPr>
        <w:tabs>
          <w:tab w:val="left" w:pos="142"/>
        </w:tabs>
        <w:spacing w:line="360" w:lineRule="auto"/>
        <w:ind w:left="0" w:firstLine="0"/>
        <w:jc w:val="both"/>
        <w:rPr>
          <w:sz w:val="24"/>
        </w:rPr>
      </w:pPr>
      <w:r w:rsidRPr="006F71FB">
        <w:rPr>
          <w:sz w:val="24"/>
        </w:rPr>
        <w:t>piasek .............</w:t>
      </w:r>
      <w:r>
        <w:rPr>
          <w:sz w:val="24"/>
        </w:rPr>
        <w:t>............................</w:t>
      </w:r>
      <w:r w:rsidR="00CF095C">
        <w:rPr>
          <w:sz w:val="24"/>
        </w:rPr>
        <w:t xml:space="preserve"> </w:t>
      </w:r>
      <w:r w:rsidR="006D48C0">
        <w:rPr>
          <w:sz w:val="24"/>
        </w:rPr>
        <w:t xml:space="preserve">383 </w:t>
      </w:r>
      <w:r w:rsidRPr="006F71FB">
        <w:rPr>
          <w:sz w:val="24"/>
        </w:rPr>
        <w:t>Mg/rok</w:t>
      </w:r>
      <w:r w:rsidRPr="006F71FB">
        <w:rPr>
          <w:sz w:val="24"/>
        </w:rPr>
        <w:tab/>
      </w:r>
    </w:p>
    <w:p w:rsidR="00417764" w:rsidRDefault="00417764" w:rsidP="007F55E6">
      <w:pPr>
        <w:pStyle w:val="Tekstpodstawowy"/>
        <w:numPr>
          <w:ilvl w:val="0"/>
          <w:numId w:val="3"/>
        </w:numPr>
        <w:tabs>
          <w:tab w:val="left" w:pos="142"/>
        </w:tabs>
        <w:spacing w:line="360" w:lineRule="auto"/>
        <w:ind w:left="0" w:firstLine="0"/>
        <w:jc w:val="both"/>
        <w:rPr>
          <w:sz w:val="24"/>
        </w:rPr>
      </w:pPr>
      <w:r w:rsidRPr="006F71FB">
        <w:rPr>
          <w:sz w:val="24"/>
        </w:rPr>
        <w:t xml:space="preserve">osad mechan. odwodniony po higienizacji: </w:t>
      </w:r>
      <w:r w:rsidR="00746A2E">
        <w:rPr>
          <w:sz w:val="24"/>
        </w:rPr>
        <w:t>2600</w:t>
      </w:r>
      <w:r w:rsidRPr="006F71FB">
        <w:rPr>
          <w:sz w:val="24"/>
        </w:rPr>
        <w:t xml:space="preserve"> Mg/rok</w:t>
      </w:r>
    </w:p>
    <w:p w:rsidR="00E21C55" w:rsidRPr="006F71FB" w:rsidRDefault="00E21C55" w:rsidP="00CE0C51">
      <w:pPr>
        <w:pStyle w:val="Tekstpodstawowy"/>
        <w:tabs>
          <w:tab w:val="left" w:pos="142"/>
        </w:tabs>
        <w:spacing w:line="360" w:lineRule="auto"/>
        <w:jc w:val="both"/>
        <w:rPr>
          <w:sz w:val="24"/>
        </w:rPr>
      </w:pPr>
      <w:r w:rsidRPr="006F71FB">
        <w:rPr>
          <w:sz w:val="24"/>
        </w:rPr>
        <w:t>Projektowana efektywność oczyszczania ścieków  :</w:t>
      </w:r>
    </w:p>
    <w:p w:rsidR="00E21C55" w:rsidRPr="006F71FB" w:rsidRDefault="00E21C55" w:rsidP="00CE0C51">
      <w:pPr>
        <w:pStyle w:val="Tekstpodstawowy"/>
        <w:tabs>
          <w:tab w:val="left" w:pos="142"/>
        </w:tabs>
        <w:spacing w:line="360" w:lineRule="auto"/>
        <w:rPr>
          <w:w w:val="90"/>
          <w:sz w:val="24"/>
        </w:rPr>
      </w:pPr>
      <w:r w:rsidRPr="006F71FB">
        <w:rPr>
          <w:w w:val="90"/>
          <w:sz w:val="24"/>
          <w:u w:val="single"/>
        </w:rPr>
        <w:t>Średnie stężenia zanieczyszczeń w odpływie z oczyszczalni (RLM=</w:t>
      </w:r>
      <w:r w:rsidR="006D48C0">
        <w:rPr>
          <w:w w:val="90"/>
          <w:sz w:val="24"/>
          <w:u w:val="single"/>
        </w:rPr>
        <w:t xml:space="preserve"> 38 272</w:t>
      </w:r>
      <w:r w:rsidR="008B2C54">
        <w:rPr>
          <w:w w:val="90"/>
          <w:sz w:val="24"/>
          <w:u w:val="single"/>
        </w:rPr>
        <w:t xml:space="preserve"> </w:t>
      </w:r>
      <w:r w:rsidRPr="006F71FB">
        <w:rPr>
          <w:w w:val="90"/>
          <w:sz w:val="24"/>
          <w:u w:val="single"/>
        </w:rPr>
        <w:t>)</w:t>
      </w:r>
      <w:r w:rsidRPr="006F71FB">
        <w:rPr>
          <w:w w:val="90"/>
          <w:sz w:val="24"/>
        </w:rPr>
        <w:t xml:space="preserve">:  </w:t>
      </w:r>
    </w:p>
    <w:p w:rsidR="00E21C55" w:rsidRPr="006F71FB" w:rsidRDefault="00E21C55" w:rsidP="007F55E6">
      <w:pPr>
        <w:pStyle w:val="Tekstpodstawowy"/>
        <w:numPr>
          <w:ilvl w:val="0"/>
          <w:numId w:val="3"/>
        </w:numPr>
        <w:tabs>
          <w:tab w:val="left" w:pos="142"/>
        </w:tabs>
        <w:spacing w:line="360" w:lineRule="auto"/>
        <w:ind w:left="0" w:firstLine="0"/>
        <w:jc w:val="both"/>
        <w:rPr>
          <w:sz w:val="24"/>
          <w:lang w:val="de-DE"/>
        </w:rPr>
      </w:pPr>
      <w:r w:rsidRPr="006F71FB">
        <w:rPr>
          <w:sz w:val="24"/>
          <w:lang w:val="de-DE"/>
        </w:rPr>
        <w:t>S</w:t>
      </w:r>
      <w:r w:rsidRPr="006F71FB">
        <w:rPr>
          <w:sz w:val="12"/>
          <w:lang w:val="de-DE"/>
        </w:rPr>
        <w:t xml:space="preserve"> </w:t>
      </w:r>
      <w:r w:rsidRPr="006F71FB">
        <w:rPr>
          <w:sz w:val="24"/>
          <w:lang w:val="de-DE"/>
        </w:rPr>
        <w:t>BZT</w:t>
      </w:r>
      <w:r w:rsidRPr="006F71FB">
        <w:rPr>
          <w:sz w:val="24"/>
          <w:vertAlign w:val="subscript"/>
          <w:lang w:val="de-DE"/>
        </w:rPr>
        <w:t>5</w:t>
      </w:r>
      <w:r w:rsidRPr="006F71FB">
        <w:rPr>
          <w:sz w:val="24"/>
          <w:lang w:val="de-DE"/>
        </w:rPr>
        <w:t xml:space="preserve"> .....................................</w:t>
      </w:r>
      <w:r>
        <w:rPr>
          <w:sz w:val="24"/>
          <w:lang w:val="de-DE"/>
        </w:rPr>
        <w:t>.........................</w:t>
      </w:r>
      <w:r>
        <w:rPr>
          <w:sz w:val="24"/>
          <w:lang w:val="de-DE"/>
        </w:rPr>
        <w:tab/>
      </w:r>
      <w:r w:rsidR="00C86363">
        <w:rPr>
          <w:sz w:val="24"/>
          <w:lang w:val="de-DE"/>
        </w:rPr>
        <w:t>15</w:t>
      </w:r>
      <w:r>
        <w:rPr>
          <w:sz w:val="24"/>
          <w:lang w:val="de-DE"/>
        </w:rPr>
        <w:t xml:space="preserve">  </w:t>
      </w:r>
      <w:r w:rsidRPr="006F71FB">
        <w:rPr>
          <w:sz w:val="24"/>
          <w:lang w:val="de-DE"/>
        </w:rPr>
        <w:t xml:space="preserve"> mgO</w:t>
      </w:r>
      <w:r w:rsidRPr="006F71FB">
        <w:rPr>
          <w:sz w:val="24"/>
          <w:vertAlign w:val="subscript"/>
          <w:lang w:val="de-DE"/>
        </w:rPr>
        <w:t>2</w:t>
      </w:r>
      <w:r w:rsidRPr="006F71FB">
        <w:rPr>
          <w:sz w:val="24"/>
          <w:lang w:val="de-DE"/>
        </w:rPr>
        <w:t>/dm</w:t>
      </w:r>
      <w:r w:rsidRPr="006F71FB">
        <w:rPr>
          <w:sz w:val="24"/>
          <w:vertAlign w:val="superscript"/>
          <w:lang w:val="de-DE"/>
        </w:rPr>
        <w:t>3</w:t>
      </w:r>
    </w:p>
    <w:p w:rsidR="00E21C55" w:rsidRPr="006F71FB" w:rsidRDefault="00E21C55" w:rsidP="007F55E6">
      <w:pPr>
        <w:pStyle w:val="Tekstpodstawowy"/>
        <w:numPr>
          <w:ilvl w:val="0"/>
          <w:numId w:val="3"/>
        </w:numPr>
        <w:tabs>
          <w:tab w:val="left" w:pos="142"/>
        </w:tabs>
        <w:spacing w:line="360" w:lineRule="auto"/>
        <w:ind w:left="0" w:firstLine="0"/>
        <w:jc w:val="both"/>
        <w:rPr>
          <w:sz w:val="24"/>
          <w:lang w:val="de-DE"/>
        </w:rPr>
      </w:pPr>
      <w:r w:rsidRPr="006F71FB">
        <w:rPr>
          <w:sz w:val="24"/>
          <w:lang w:val="de-DE"/>
        </w:rPr>
        <w:t>S</w:t>
      </w:r>
      <w:r w:rsidRPr="00CE0C51">
        <w:rPr>
          <w:sz w:val="24"/>
          <w:lang w:val="de-DE"/>
        </w:rPr>
        <w:t xml:space="preserve"> </w:t>
      </w:r>
      <w:r w:rsidRPr="006F71FB">
        <w:rPr>
          <w:sz w:val="24"/>
          <w:lang w:val="de-DE"/>
        </w:rPr>
        <w:t>ChZT ...................................</w:t>
      </w:r>
      <w:r>
        <w:rPr>
          <w:sz w:val="24"/>
          <w:lang w:val="de-DE"/>
        </w:rPr>
        <w:t>..........................</w:t>
      </w:r>
      <w:r>
        <w:rPr>
          <w:sz w:val="24"/>
          <w:lang w:val="de-DE"/>
        </w:rPr>
        <w:tab/>
      </w:r>
      <w:r w:rsidR="00C86363">
        <w:rPr>
          <w:sz w:val="24"/>
          <w:lang w:val="de-DE"/>
        </w:rPr>
        <w:t>125</w:t>
      </w:r>
      <w:r w:rsidRPr="006F71FB">
        <w:rPr>
          <w:sz w:val="24"/>
          <w:lang w:val="de-DE"/>
        </w:rPr>
        <w:t xml:space="preserve"> mgO</w:t>
      </w:r>
      <w:r w:rsidRPr="00CE0C51">
        <w:rPr>
          <w:sz w:val="24"/>
          <w:lang w:val="de-DE"/>
        </w:rPr>
        <w:t>2</w:t>
      </w:r>
      <w:r w:rsidRPr="006F71FB">
        <w:rPr>
          <w:sz w:val="24"/>
          <w:lang w:val="de-DE"/>
        </w:rPr>
        <w:t>/dm</w:t>
      </w:r>
      <w:r w:rsidRPr="00CE0C51">
        <w:rPr>
          <w:sz w:val="24"/>
          <w:lang w:val="de-DE"/>
        </w:rPr>
        <w:t>3</w:t>
      </w:r>
    </w:p>
    <w:p w:rsidR="00E21C55" w:rsidRPr="006F71FB" w:rsidRDefault="00E21C55" w:rsidP="007F55E6">
      <w:pPr>
        <w:pStyle w:val="Tekstpodstawowy"/>
        <w:numPr>
          <w:ilvl w:val="0"/>
          <w:numId w:val="3"/>
        </w:numPr>
        <w:tabs>
          <w:tab w:val="left" w:pos="142"/>
        </w:tabs>
        <w:spacing w:line="360" w:lineRule="auto"/>
        <w:ind w:left="0" w:firstLine="0"/>
        <w:jc w:val="both"/>
        <w:rPr>
          <w:sz w:val="24"/>
          <w:lang w:val="de-DE"/>
        </w:rPr>
      </w:pPr>
      <w:r w:rsidRPr="00CE0C51">
        <w:rPr>
          <w:sz w:val="24"/>
          <w:lang w:val="de-DE"/>
        </w:rPr>
        <w:t>S zawiesiny ogólnej ..................</w:t>
      </w:r>
      <w:r w:rsidR="00C86363" w:rsidRPr="00CE0C51">
        <w:rPr>
          <w:sz w:val="24"/>
          <w:lang w:val="de-DE"/>
        </w:rPr>
        <w:t xml:space="preserve">......................... 35 </w:t>
      </w:r>
      <w:r w:rsidRPr="006F71FB">
        <w:rPr>
          <w:sz w:val="24"/>
          <w:lang w:val="de-DE"/>
        </w:rPr>
        <w:t>mg/dm</w:t>
      </w:r>
      <w:r w:rsidRPr="00CE0C51">
        <w:rPr>
          <w:sz w:val="24"/>
          <w:lang w:val="de-DE"/>
        </w:rPr>
        <w:t>3</w:t>
      </w:r>
    </w:p>
    <w:p w:rsidR="00E21C55" w:rsidRPr="00CE0C51" w:rsidRDefault="00E21C55" w:rsidP="007F55E6">
      <w:pPr>
        <w:pStyle w:val="Tekstpodstawowy"/>
        <w:numPr>
          <w:ilvl w:val="0"/>
          <w:numId w:val="3"/>
        </w:numPr>
        <w:tabs>
          <w:tab w:val="left" w:pos="142"/>
        </w:tabs>
        <w:spacing w:line="360" w:lineRule="auto"/>
        <w:ind w:left="0" w:firstLine="0"/>
        <w:jc w:val="both"/>
        <w:rPr>
          <w:sz w:val="24"/>
          <w:lang w:val="de-DE"/>
        </w:rPr>
      </w:pPr>
      <w:r w:rsidRPr="00CE0C51">
        <w:rPr>
          <w:sz w:val="24"/>
          <w:lang w:val="de-DE"/>
        </w:rPr>
        <w:t>S Nog ................................................................</w:t>
      </w:r>
      <w:r w:rsidRPr="00CE0C51">
        <w:rPr>
          <w:sz w:val="24"/>
          <w:lang w:val="de-DE"/>
        </w:rPr>
        <w:tab/>
        <w:t xml:space="preserve">  </w:t>
      </w:r>
      <w:r w:rsidR="00C86363" w:rsidRPr="00CE0C51">
        <w:rPr>
          <w:sz w:val="24"/>
          <w:lang w:val="de-DE"/>
        </w:rPr>
        <w:t>15 mgN/dm3</w:t>
      </w:r>
    </w:p>
    <w:p w:rsidR="00E21C55" w:rsidRDefault="00E21C55" w:rsidP="007F55E6">
      <w:pPr>
        <w:pStyle w:val="Tekstpodstawowy"/>
        <w:numPr>
          <w:ilvl w:val="0"/>
          <w:numId w:val="3"/>
        </w:numPr>
        <w:tabs>
          <w:tab w:val="left" w:pos="142"/>
        </w:tabs>
        <w:spacing w:line="360" w:lineRule="auto"/>
        <w:ind w:left="0" w:firstLine="0"/>
        <w:jc w:val="both"/>
        <w:rPr>
          <w:sz w:val="24"/>
        </w:rPr>
      </w:pPr>
      <w:r w:rsidRPr="00CE0C51">
        <w:rPr>
          <w:sz w:val="24"/>
          <w:lang w:val="de-DE"/>
        </w:rPr>
        <w:t>S Pog</w:t>
      </w:r>
      <w:r w:rsidRPr="006F71FB">
        <w:rPr>
          <w:sz w:val="24"/>
        </w:rPr>
        <w:t xml:space="preserve"> .................................................................</w:t>
      </w:r>
      <w:r w:rsidRPr="006F71FB">
        <w:rPr>
          <w:sz w:val="24"/>
        </w:rPr>
        <w:tab/>
        <w:t xml:space="preserve">   </w:t>
      </w:r>
      <w:r w:rsidR="00C86363">
        <w:rPr>
          <w:sz w:val="24"/>
        </w:rPr>
        <w:t xml:space="preserve"> 2 mgP/dm</w:t>
      </w:r>
      <w:r w:rsidR="00C86363">
        <w:rPr>
          <w:sz w:val="24"/>
          <w:vertAlign w:val="superscript"/>
        </w:rPr>
        <w:t>3</w:t>
      </w:r>
      <w:r w:rsidRPr="006F71FB">
        <w:rPr>
          <w:sz w:val="24"/>
        </w:rPr>
        <w:t xml:space="preserve"> </w:t>
      </w:r>
    </w:p>
    <w:p w:rsidR="00CE0C51" w:rsidRDefault="00CE0C51" w:rsidP="00CE0C51">
      <w:pPr>
        <w:pStyle w:val="Tekstpodstawowy"/>
        <w:tabs>
          <w:tab w:val="left" w:pos="142"/>
        </w:tabs>
        <w:spacing w:line="360" w:lineRule="auto"/>
        <w:jc w:val="both"/>
        <w:rPr>
          <w:sz w:val="24"/>
        </w:rPr>
      </w:pPr>
    </w:p>
    <w:p w:rsidR="00977D4A" w:rsidRPr="00DD3D21" w:rsidRDefault="00977D4A" w:rsidP="007F55E6">
      <w:pPr>
        <w:pStyle w:val="Nagwek1"/>
        <w:numPr>
          <w:ilvl w:val="0"/>
          <w:numId w:val="18"/>
        </w:numPr>
        <w:spacing w:before="0" w:line="360" w:lineRule="auto"/>
        <w:jc w:val="both"/>
        <w:rPr>
          <w:rFonts w:ascii="Times New Roman" w:hAnsi="Times New Roman" w:cs="Times New Roman"/>
          <w:color w:val="auto"/>
          <w:lang w:eastAsia="ar-SA"/>
        </w:rPr>
      </w:pPr>
      <w:bookmarkStart w:id="12" w:name="_Toc418503921"/>
      <w:r w:rsidRPr="00DD3D21">
        <w:rPr>
          <w:rFonts w:ascii="Times New Roman" w:hAnsi="Times New Roman" w:cs="Times New Roman"/>
          <w:color w:val="auto"/>
          <w:lang w:eastAsia="ar-SA"/>
        </w:rPr>
        <w:t>Zakres rzeczowy inwestycji.</w:t>
      </w:r>
      <w:bookmarkEnd w:id="12"/>
    </w:p>
    <w:p w:rsidR="00671414" w:rsidRDefault="00D34420" w:rsidP="00DD3D21">
      <w:pPr>
        <w:pStyle w:val="Tekstpodstawowy"/>
        <w:tabs>
          <w:tab w:val="left" w:pos="142"/>
        </w:tabs>
        <w:spacing w:line="360" w:lineRule="auto"/>
        <w:ind w:firstLine="709"/>
        <w:jc w:val="both"/>
        <w:rPr>
          <w:sz w:val="24"/>
        </w:rPr>
      </w:pPr>
      <w:r w:rsidRPr="006F71FB">
        <w:rPr>
          <w:sz w:val="24"/>
        </w:rPr>
        <w:t xml:space="preserve">Inwestycję stanowi oczyszczalnia ścieków, w skład której wchodzą obiekty technologiczne. Projekt przebudowy i rozbudowy istniejącej oczyszczalni przewiduje maksymalne wykorzystanie pojemności istniejących obiektów technologicznych. Jedynie w przypadkach, gdy nie ma możliwości adaptacji proponuje się budowę nowych obiektów. </w:t>
      </w:r>
    </w:p>
    <w:p w:rsidR="007B714D" w:rsidRPr="00515808" w:rsidRDefault="00671414" w:rsidP="007B714D">
      <w:pPr>
        <w:pStyle w:val="Tekstpodstawowy"/>
        <w:tabs>
          <w:tab w:val="left" w:pos="142"/>
        </w:tabs>
        <w:spacing w:before="200" w:after="120" w:line="276" w:lineRule="auto"/>
        <w:jc w:val="both"/>
        <w:rPr>
          <w:b/>
          <w:sz w:val="24"/>
          <w:szCs w:val="24"/>
          <w:u w:val="single"/>
        </w:rPr>
      </w:pPr>
      <w:r w:rsidRPr="00515808">
        <w:rPr>
          <w:b/>
          <w:sz w:val="24"/>
          <w:szCs w:val="24"/>
          <w:u w:val="single"/>
        </w:rPr>
        <w:t>UKŁAD TECHNOLOGICZNY OCZYSZCZALNI</w:t>
      </w:r>
      <w:r w:rsidR="007B714D" w:rsidRPr="00515808">
        <w:rPr>
          <w:b/>
          <w:sz w:val="24"/>
          <w:szCs w:val="24"/>
          <w:u w:val="single"/>
        </w:rPr>
        <w:t xml:space="preserve"> </w:t>
      </w:r>
    </w:p>
    <w:p w:rsidR="002D7640" w:rsidRPr="00515808" w:rsidRDefault="002D7640" w:rsidP="007F55E6">
      <w:pPr>
        <w:pStyle w:val="Tekstpodstawowy"/>
        <w:numPr>
          <w:ilvl w:val="0"/>
          <w:numId w:val="23"/>
        </w:numPr>
        <w:tabs>
          <w:tab w:val="left" w:pos="142"/>
        </w:tabs>
        <w:spacing w:line="360" w:lineRule="auto"/>
        <w:jc w:val="both"/>
        <w:rPr>
          <w:b/>
          <w:sz w:val="24"/>
        </w:rPr>
      </w:pPr>
      <w:r w:rsidRPr="00515808">
        <w:rPr>
          <w:b/>
          <w:sz w:val="24"/>
        </w:rPr>
        <w:t>Przepompownia ścieków</w:t>
      </w:r>
    </w:p>
    <w:p w:rsidR="00671414" w:rsidRPr="00DD3D21" w:rsidRDefault="00202D24" w:rsidP="00DD3D21">
      <w:pPr>
        <w:pStyle w:val="Tekstpodstawowy"/>
        <w:tabs>
          <w:tab w:val="left" w:pos="142"/>
        </w:tabs>
        <w:spacing w:line="360" w:lineRule="auto"/>
        <w:ind w:firstLine="709"/>
        <w:jc w:val="both"/>
        <w:rPr>
          <w:sz w:val="24"/>
        </w:rPr>
      </w:pPr>
      <w:r w:rsidRPr="00DD3D21">
        <w:rPr>
          <w:sz w:val="24"/>
        </w:rPr>
        <w:t>Przewody doprowadzające ścieki do oczyszczalni sprowadza się do jednej studni po</w:t>
      </w:r>
      <w:r w:rsidR="00CF095C" w:rsidRPr="00DD3D21">
        <w:rPr>
          <w:sz w:val="24"/>
        </w:rPr>
        <w:t>łączeniowej przed przepompownią</w:t>
      </w:r>
      <w:r w:rsidRPr="00DD3D21">
        <w:rPr>
          <w:sz w:val="24"/>
        </w:rPr>
        <w:t>, skąd jednym kanałem doprowadza się do komory czerpalnej pomp. Na dopływie do przepompowni projektuje się kratę mechan</w:t>
      </w:r>
      <w:r w:rsidR="00CF095C" w:rsidRPr="00DD3D21">
        <w:rPr>
          <w:sz w:val="24"/>
        </w:rPr>
        <w:t xml:space="preserve">iczną płaską o prześwicie </w:t>
      </w:r>
      <w:r w:rsidR="00874E17" w:rsidRPr="00DD3D21">
        <w:rPr>
          <w:sz w:val="24"/>
        </w:rPr>
        <w:t>6</w:t>
      </w:r>
      <w:r w:rsidR="00CF095C" w:rsidRPr="00DD3D21">
        <w:rPr>
          <w:sz w:val="24"/>
        </w:rPr>
        <w:t xml:space="preserve"> mm</w:t>
      </w:r>
      <w:r w:rsidRPr="00DD3D21">
        <w:rPr>
          <w:sz w:val="24"/>
        </w:rPr>
        <w:t>. Zatrzymywane tam zanieczyszczenia stałe prasowane są w prasce ślimakowej i dostarczane do szczelnego pojemnika.</w:t>
      </w:r>
      <w:r w:rsidR="00D91CBB" w:rsidRPr="00DD3D21">
        <w:rPr>
          <w:sz w:val="24"/>
        </w:rPr>
        <w:t xml:space="preserve"> Pozbawione dużych zanieczyszczeń stałych ścieki z</w:t>
      </w:r>
      <w:r w:rsidR="00671414" w:rsidRPr="00DD3D21">
        <w:rPr>
          <w:sz w:val="24"/>
        </w:rPr>
        <w:t>a poś</w:t>
      </w:r>
      <w:r w:rsidR="00D91CBB" w:rsidRPr="00DD3D21">
        <w:rPr>
          <w:sz w:val="24"/>
        </w:rPr>
        <w:t xml:space="preserve">rednictwem przepompowni </w:t>
      </w:r>
      <w:r w:rsidR="00671414" w:rsidRPr="00DD3D21">
        <w:rPr>
          <w:sz w:val="24"/>
        </w:rPr>
        <w:t>dos</w:t>
      </w:r>
      <w:r w:rsidR="00D91CBB" w:rsidRPr="00DD3D21">
        <w:rPr>
          <w:sz w:val="24"/>
        </w:rPr>
        <w:t xml:space="preserve">tarcza się ścieki  </w:t>
      </w:r>
      <w:r w:rsidR="00671414" w:rsidRPr="00DD3D21">
        <w:rPr>
          <w:sz w:val="24"/>
        </w:rPr>
        <w:t>do stacji mechanicznego oczyszczania ścieków</w:t>
      </w:r>
      <w:r w:rsidR="00D91CBB" w:rsidRPr="00DD3D21">
        <w:rPr>
          <w:sz w:val="24"/>
        </w:rPr>
        <w:t>.</w:t>
      </w:r>
    </w:p>
    <w:p w:rsidR="00D91CBB" w:rsidRPr="00DD3D21" w:rsidRDefault="00D91CBB" w:rsidP="00DD3D21">
      <w:pPr>
        <w:pStyle w:val="Tekstpodstawowy"/>
        <w:tabs>
          <w:tab w:val="left" w:pos="142"/>
        </w:tabs>
        <w:spacing w:line="360" w:lineRule="auto"/>
        <w:jc w:val="both"/>
        <w:rPr>
          <w:sz w:val="24"/>
        </w:rPr>
      </w:pPr>
      <w:r w:rsidRPr="00DD3D21">
        <w:rPr>
          <w:sz w:val="24"/>
        </w:rPr>
        <w:lastRenderedPageBreak/>
        <w:t>Wymagana wydajność przepompowni:</w:t>
      </w:r>
    </w:p>
    <w:p w:rsidR="00D91CBB" w:rsidRPr="00DD3D21" w:rsidRDefault="00671414" w:rsidP="007B714D">
      <w:pPr>
        <w:pStyle w:val="Tekstpodstawowy"/>
        <w:tabs>
          <w:tab w:val="left" w:pos="142"/>
        </w:tabs>
        <w:spacing w:after="120" w:line="276" w:lineRule="auto"/>
        <w:jc w:val="both"/>
        <w:rPr>
          <w:sz w:val="24"/>
        </w:rPr>
      </w:pPr>
      <w:r w:rsidRPr="00DD3D21">
        <w:rPr>
          <w:sz w:val="24"/>
        </w:rPr>
        <w:t>Qhmax=</w:t>
      </w:r>
      <w:r w:rsidR="00D91CBB" w:rsidRPr="00DD3D21">
        <w:rPr>
          <w:sz w:val="24"/>
        </w:rPr>
        <w:t xml:space="preserve"> 160 dm</w:t>
      </w:r>
      <w:r w:rsidR="00D91CBB" w:rsidRPr="00DD3D21">
        <w:rPr>
          <w:sz w:val="24"/>
          <w:vertAlign w:val="superscript"/>
        </w:rPr>
        <w:t>3</w:t>
      </w:r>
      <w:r w:rsidR="00D91CBB" w:rsidRPr="00DD3D21">
        <w:rPr>
          <w:sz w:val="24"/>
        </w:rPr>
        <w:t>/s</w:t>
      </w:r>
    </w:p>
    <w:p w:rsidR="00671414" w:rsidRPr="00DD3D21" w:rsidRDefault="00671414" w:rsidP="007B714D">
      <w:pPr>
        <w:pStyle w:val="Tekstpodstawowy"/>
        <w:tabs>
          <w:tab w:val="left" w:pos="142"/>
        </w:tabs>
        <w:spacing w:after="120" w:line="276" w:lineRule="auto"/>
        <w:jc w:val="both"/>
        <w:rPr>
          <w:sz w:val="24"/>
        </w:rPr>
      </w:pPr>
      <w:r w:rsidRPr="00CF095C">
        <w:rPr>
          <w:sz w:val="24"/>
        </w:rPr>
        <w:sym w:font="Symbol" w:char="F044"/>
      </w:r>
      <w:r w:rsidRPr="00CF095C">
        <w:rPr>
          <w:sz w:val="24"/>
        </w:rPr>
        <w:t xml:space="preserve">H = </w:t>
      </w:r>
      <w:r w:rsidRPr="00DD3D21">
        <w:rPr>
          <w:sz w:val="24"/>
        </w:rPr>
        <w:t>10,0m</w:t>
      </w:r>
    </w:p>
    <w:p w:rsidR="00D91CBB" w:rsidRPr="00DD3D21" w:rsidRDefault="008C6467" w:rsidP="007B714D">
      <w:pPr>
        <w:pStyle w:val="Tekstpodstawowy"/>
        <w:tabs>
          <w:tab w:val="left" w:pos="142"/>
        </w:tabs>
        <w:spacing w:after="120" w:line="276" w:lineRule="auto"/>
        <w:jc w:val="both"/>
        <w:rPr>
          <w:sz w:val="24"/>
        </w:rPr>
      </w:pPr>
      <w:r w:rsidRPr="00DD3D21">
        <w:rPr>
          <w:sz w:val="24"/>
        </w:rPr>
        <w:t>Projektowane wyposażenie</w:t>
      </w:r>
      <w:r w:rsidR="007B714D" w:rsidRPr="00DD3D21">
        <w:rPr>
          <w:sz w:val="24"/>
        </w:rPr>
        <w:t>:</w:t>
      </w:r>
    </w:p>
    <w:p w:rsidR="008C6467" w:rsidRPr="00DD3D21" w:rsidRDefault="008C6467" w:rsidP="007B714D">
      <w:pPr>
        <w:pStyle w:val="Tekstpodstawowy"/>
        <w:tabs>
          <w:tab w:val="left" w:pos="142"/>
        </w:tabs>
        <w:spacing w:after="120" w:line="276" w:lineRule="auto"/>
        <w:jc w:val="both"/>
        <w:rPr>
          <w:sz w:val="24"/>
        </w:rPr>
      </w:pPr>
      <w:r w:rsidRPr="00DD3D21">
        <w:rPr>
          <w:sz w:val="24"/>
        </w:rPr>
        <w:t>-krata</w:t>
      </w:r>
    </w:p>
    <w:p w:rsidR="008C6467" w:rsidRDefault="00874E17" w:rsidP="007B714D">
      <w:pPr>
        <w:pStyle w:val="Tekstpodstawowy"/>
        <w:tabs>
          <w:tab w:val="left" w:pos="142"/>
        </w:tabs>
        <w:spacing w:after="120" w:line="276" w:lineRule="auto"/>
        <w:jc w:val="both"/>
        <w:rPr>
          <w:sz w:val="24"/>
        </w:rPr>
      </w:pPr>
      <w:r w:rsidRPr="00DD3D21">
        <w:rPr>
          <w:sz w:val="24"/>
        </w:rPr>
        <w:t>-pompy zatapialne 2 szt. + 1 rezerwowa</w:t>
      </w:r>
    </w:p>
    <w:p w:rsidR="00DD3D21" w:rsidRPr="00DD3D21" w:rsidRDefault="00DD3D21" w:rsidP="007B714D">
      <w:pPr>
        <w:pStyle w:val="Tekstpodstawowy"/>
        <w:tabs>
          <w:tab w:val="left" w:pos="142"/>
        </w:tabs>
        <w:spacing w:after="120" w:line="276" w:lineRule="auto"/>
        <w:jc w:val="both"/>
        <w:rPr>
          <w:sz w:val="24"/>
        </w:rPr>
      </w:pPr>
    </w:p>
    <w:p w:rsidR="00DD3D21" w:rsidRPr="00515808" w:rsidRDefault="002D7640" w:rsidP="007F55E6">
      <w:pPr>
        <w:pStyle w:val="Tekstpodstawowy"/>
        <w:numPr>
          <w:ilvl w:val="0"/>
          <w:numId w:val="23"/>
        </w:numPr>
        <w:tabs>
          <w:tab w:val="left" w:pos="142"/>
        </w:tabs>
        <w:spacing w:line="360" w:lineRule="auto"/>
        <w:jc w:val="both"/>
        <w:rPr>
          <w:b/>
          <w:sz w:val="24"/>
        </w:rPr>
      </w:pPr>
      <w:r w:rsidRPr="00515808">
        <w:rPr>
          <w:b/>
          <w:sz w:val="24"/>
        </w:rPr>
        <w:t>Stacja mechanicznego oczyszczania ścieków.</w:t>
      </w:r>
    </w:p>
    <w:p w:rsidR="00671414" w:rsidRPr="00DD3D21" w:rsidRDefault="00671414" w:rsidP="00DD3D21">
      <w:pPr>
        <w:pStyle w:val="Tekstpodstawowy"/>
        <w:tabs>
          <w:tab w:val="left" w:pos="142"/>
        </w:tabs>
        <w:spacing w:line="360" w:lineRule="auto"/>
        <w:jc w:val="both"/>
        <w:rPr>
          <w:sz w:val="24"/>
        </w:rPr>
      </w:pPr>
      <w:r w:rsidRPr="00DD3D21">
        <w:rPr>
          <w:sz w:val="24"/>
        </w:rPr>
        <w:t>Lokalizuje się w projektowanym budynku technologicznym, składa się z dwóch sito – piaskowników oraz wspólnej dla obu urządzeń płuczki piasku. Ścieki dopływające do oczyszczalni ścieków poprzez przepompownię do</w:t>
      </w:r>
      <w:r w:rsidR="00134EAC" w:rsidRPr="00DD3D21">
        <w:rPr>
          <w:sz w:val="24"/>
        </w:rPr>
        <w:t>starczane są do projektowanych sito – piaskowników</w:t>
      </w:r>
      <w:r w:rsidRPr="00DD3D21">
        <w:rPr>
          <w:sz w:val="24"/>
        </w:rPr>
        <w:t xml:space="preserve"> o przepustowości </w:t>
      </w:r>
      <w:r w:rsidR="00134EAC" w:rsidRPr="00DD3D21">
        <w:rPr>
          <w:sz w:val="24"/>
        </w:rPr>
        <w:t xml:space="preserve"> 2x 80</w:t>
      </w:r>
      <w:r w:rsidRPr="00DD3D21">
        <w:rPr>
          <w:sz w:val="24"/>
        </w:rPr>
        <w:t xml:space="preserve"> dm</w:t>
      </w:r>
      <w:r w:rsidRPr="00DD3D21">
        <w:rPr>
          <w:sz w:val="24"/>
          <w:vertAlign w:val="superscript"/>
        </w:rPr>
        <w:t>3</w:t>
      </w:r>
      <w:r w:rsidRPr="00DD3D21">
        <w:rPr>
          <w:sz w:val="24"/>
        </w:rPr>
        <w:t>/s.</w:t>
      </w:r>
      <w:r w:rsidR="00DD3D21">
        <w:rPr>
          <w:sz w:val="24"/>
        </w:rPr>
        <w:t xml:space="preserve"> </w:t>
      </w:r>
      <w:r w:rsidRPr="00DD3D21">
        <w:rPr>
          <w:sz w:val="24"/>
        </w:rPr>
        <w:t xml:space="preserve">Zanieczyszczenia stałe zatrzymane na sitach po odwodnieniu na prasce ślimakowej zrzucane  są do pojemników. Zatrzymany w piaskownikach piasek dostarczany jest przenośnikami ślimakowymi do płuczki piasku, następnie do pojemnika na piasek. </w:t>
      </w:r>
    </w:p>
    <w:p w:rsidR="00671414" w:rsidRPr="00DD3D21" w:rsidRDefault="00671414" w:rsidP="00DD3D21">
      <w:pPr>
        <w:pStyle w:val="Tekstpodstawowy"/>
        <w:tabs>
          <w:tab w:val="left" w:pos="142"/>
        </w:tabs>
        <w:spacing w:line="360" w:lineRule="auto"/>
        <w:jc w:val="both"/>
        <w:rPr>
          <w:sz w:val="24"/>
        </w:rPr>
      </w:pPr>
      <w:r w:rsidRPr="00DD3D21">
        <w:rPr>
          <w:sz w:val="24"/>
        </w:rPr>
        <w:t xml:space="preserve">Ilość </w:t>
      </w:r>
      <w:proofErr w:type="spellStart"/>
      <w:r w:rsidRPr="00DD3D21">
        <w:rPr>
          <w:sz w:val="24"/>
        </w:rPr>
        <w:t>skrat</w:t>
      </w:r>
      <w:r w:rsidR="00C86363" w:rsidRPr="00DD3D21">
        <w:rPr>
          <w:sz w:val="24"/>
        </w:rPr>
        <w:t>ek</w:t>
      </w:r>
      <w:proofErr w:type="spellEnd"/>
      <w:r w:rsidR="00C86363" w:rsidRPr="00DD3D21">
        <w:rPr>
          <w:sz w:val="24"/>
        </w:rPr>
        <w:t xml:space="preserve"> – 460</w:t>
      </w:r>
      <w:r w:rsidRPr="00DD3D21">
        <w:rPr>
          <w:sz w:val="24"/>
        </w:rPr>
        <w:t xml:space="preserve"> m</w:t>
      </w:r>
      <w:r w:rsidRPr="00DD3D21">
        <w:rPr>
          <w:sz w:val="24"/>
          <w:vertAlign w:val="superscript"/>
        </w:rPr>
        <w:t>3</w:t>
      </w:r>
      <w:r w:rsidR="00C86363" w:rsidRPr="00DD3D21">
        <w:rPr>
          <w:sz w:val="24"/>
        </w:rPr>
        <w:t>/rok (828</w:t>
      </w:r>
      <w:r w:rsidRPr="00DD3D21">
        <w:rPr>
          <w:sz w:val="24"/>
        </w:rPr>
        <w:t xml:space="preserve"> Mg/rok) (dobowa ilość skratek</w:t>
      </w:r>
      <w:r w:rsidR="00C86363" w:rsidRPr="00DD3D21">
        <w:rPr>
          <w:sz w:val="24"/>
        </w:rPr>
        <w:t xml:space="preserve"> – 1,3</w:t>
      </w:r>
      <w:r w:rsidRPr="00DD3D21">
        <w:rPr>
          <w:sz w:val="24"/>
        </w:rPr>
        <w:t xml:space="preserve"> m</w:t>
      </w:r>
      <w:r w:rsidRPr="00DD3D21">
        <w:rPr>
          <w:sz w:val="24"/>
          <w:vertAlign w:val="superscript"/>
        </w:rPr>
        <w:t>3</w:t>
      </w:r>
      <w:r w:rsidRPr="00DD3D21">
        <w:rPr>
          <w:sz w:val="24"/>
        </w:rPr>
        <w:t xml:space="preserve"> /d)</w:t>
      </w:r>
    </w:p>
    <w:p w:rsidR="00671414" w:rsidRPr="00DD3D21" w:rsidRDefault="00C86363" w:rsidP="00DD3D21">
      <w:pPr>
        <w:pStyle w:val="Tekstpodstawowy"/>
        <w:tabs>
          <w:tab w:val="left" w:pos="142"/>
        </w:tabs>
        <w:spacing w:line="360" w:lineRule="auto"/>
        <w:jc w:val="both"/>
        <w:rPr>
          <w:sz w:val="24"/>
        </w:rPr>
      </w:pPr>
      <w:r w:rsidRPr="00DD3D21">
        <w:rPr>
          <w:sz w:val="24"/>
        </w:rPr>
        <w:t>Ilość piasku – 191</w:t>
      </w:r>
      <w:r w:rsidR="00671414" w:rsidRPr="00DD3D21">
        <w:rPr>
          <w:sz w:val="24"/>
        </w:rPr>
        <w:t xml:space="preserve"> m</w:t>
      </w:r>
      <w:r w:rsidR="00671414" w:rsidRPr="00DD3D21">
        <w:rPr>
          <w:sz w:val="24"/>
          <w:vertAlign w:val="superscript"/>
        </w:rPr>
        <w:t>3</w:t>
      </w:r>
      <w:r w:rsidRPr="00DD3D21">
        <w:rPr>
          <w:sz w:val="24"/>
        </w:rPr>
        <w:t>/rok (383</w:t>
      </w:r>
      <w:r w:rsidR="00671414" w:rsidRPr="00DD3D21">
        <w:rPr>
          <w:sz w:val="24"/>
        </w:rPr>
        <w:t xml:space="preserve"> Mg/</w:t>
      </w:r>
      <w:r w:rsidRPr="00DD3D21">
        <w:rPr>
          <w:sz w:val="24"/>
        </w:rPr>
        <w:t>rok) (dobowa ilość piasku – 0,52</w:t>
      </w:r>
      <w:r w:rsidR="00671414" w:rsidRPr="00DD3D21">
        <w:rPr>
          <w:sz w:val="24"/>
        </w:rPr>
        <w:t xml:space="preserve"> m</w:t>
      </w:r>
      <w:r w:rsidR="00671414" w:rsidRPr="00DD3D21">
        <w:rPr>
          <w:sz w:val="24"/>
          <w:vertAlign w:val="superscript"/>
        </w:rPr>
        <w:t>3</w:t>
      </w:r>
      <w:r w:rsidR="00671414" w:rsidRPr="00DD3D21">
        <w:rPr>
          <w:sz w:val="24"/>
        </w:rPr>
        <w:t>/d)</w:t>
      </w:r>
    </w:p>
    <w:p w:rsidR="00BB03A3" w:rsidRPr="006F71FB" w:rsidRDefault="00BB03A3" w:rsidP="00DD3D21">
      <w:pPr>
        <w:pStyle w:val="Tekstpodstawowy"/>
        <w:tabs>
          <w:tab w:val="left" w:pos="142"/>
        </w:tabs>
        <w:spacing w:line="360" w:lineRule="auto"/>
        <w:jc w:val="both"/>
        <w:rPr>
          <w:shadow/>
          <w:sz w:val="24"/>
        </w:rPr>
      </w:pPr>
    </w:p>
    <w:p w:rsidR="00BB5E02" w:rsidRPr="00515808" w:rsidRDefault="00BB5E02" w:rsidP="007F55E6">
      <w:pPr>
        <w:pStyle w:val="Tekstpodstawowy"/>
        <w:numPr>
          <w:ilvl w:val="0"/>
          <w:numId w:val="23"/>
        </w:numPr>
        <w:tabs>
          <w:tab w:val="left" w:pos="142"/>
        </w:tabs>
        <w:spacing w:line="360" w:lineRule="auto"/>
        <w:jc w:val="both"/>
        <w:rPr>
          <w:b/>
          <w:sz w:val="24"/>
        </w:rPr>
      </w:pPr>
      <w:r w:rsidRPr="00515808">
        <w:rPr>
          <w:b/>
          <w:sz w:val="24"/>
        </w:rPr>
        <w:t>Biologiczny reaktor osadu czynnego.</w:t>
      </w:r>
    </w:p>
    <w:p w:rsidR="003D4ECD" w:rsidRDefault="00286D27" w:rsidP="003D4ECD">
      <w:pPr>
        <w:pStyle w:val="Tekstpodstawowy"/>
        <w:tabs>
          <w:tab w:val="left" w:pos="142"/>
        </w:tabs>
        <w:spacing w:line="360" w:lineRule="auto"/>
        <w:jc w:val="both"/>
        <w:rPr>
          <w:b/>
          <w:bCs/>
          <w:iCs/>
          <w:sz w:val="24"/>
        </w:rPr>
      </w:pPr>
      <w:r w:rsidRPr="00DD3D21">
        <w:rPr>
          <w:b/>
          <w:bCs/>
          <w:iCs/>
          <w:sz w:val="24"/>
        </w:rPr>
        <w:t>Parametry technologiczne procesu:</w:t>
      </w:r>
    </w:p>
    <w:p w:rsidR="00286D27" w:rsidRPr="003D4ECD" w:rsidRDefault="00286D27" w:rsidP="007F55E6">
      <w:pPr>
        <w:pStyle w:val="Tekstpodstawowy"/>
        <w:numPr>
          <w:ilvl w:val="0"/>
          <w:numId w:val="25"/>
        </w:numPr>
        <w:tabs>
          <w:tab w:val="left" w:pos="142"/>
        </w:tabs>
        <w:spacing w:line="360" w:lineRule="auto"/>
        <w:jc w:val="both"/>
        <w:rPr>
          <w:sz w:val="24"/>
        </w:rPr>
      </w:pPr>
      <w:r w:rsidRPr="003D4ECD">
        <w:rPr>
          <w:sz w:val="24"/>
        </w:rPr>
        <w:t>ś</w:t>
      </w:r>
      <w:r w:rsidRPr="006F71FB">
        <w:rPr>
          <w:sz w:val="24"/>
        </w:rPr>
        <w:t>re</w:t>
      </w:r>
      <w:r w:rsidR="00C86363">
        <w:rPr>
          <w:sz w:val="24"/>
        </w:rPr>
        <w:t xml:space="preserve">dni dobowy przepływ: </w:t>
      </w:r>
      <w:proofErr w:type="spellStart"/>
      <w:r w:rsidR="00C86363">
        <w:rPr>
          <w:sz w:val="24"/>
        </w:rPr>
        <w:t>Qdśr</w:t>
      </w:r>
      <w:proofErr w:type="spellEnd"/>
      <w:r w:rsidR="00C86363">
        <w:rPr>
          <w:sz w:val="24"/>
        </w:rPr>
        <w:t xml:space="preserve"> = 5800</w:t>
      </w:r>
      <w:r w:rsidRPr="006F71FB">
        <w:rPr>
          <w:sz w:val="24"/>
        </w:rPr>
        <w:t>m</w:t>
      </w:r>
      <w:r w:rsidRPr="003D4ECD">
        <w:rPr>
          <w:sz w:val="24"/>
          <w:vertAlign w:val="superscript"/>
        </w:rPr>
        <w:t>3</w:t>
      </w:r>
      <w:r w:rsidRPr="006F71FB">
        <w:rPr>
          <w:sz w:val="24"/>
        </w:rPr>
        <w:t>/d</w:t>
      </w:r>
    </w:p>
    <w:p w:rsidR="00286D27" w:rsidRPr="003D4ECD" w:rsidRDefault="00286D27" w:rsidP="007F55E6">
      <w:pPr>
        <w:pStyle w:val="Tekstpodstawowy"/>
        <w:numPr>
          <w:ilvl w:val="0"/>
          <w:numId w:val="25"/>
        </w:numPr>
        <w:tabs>
          <w:tab w:val="left" w:pos="142"/>
        </w:tabs>
        <w:spacing w:line="360" w:lineRule="auto"/>
        <w:jc w:val="both"/>
        <w:rPr>
          <w:sz w:val="24"/>
        </w:rPr>
      </w:pPr>
      <w:r w:rsidRPr="006F71FB">
        <w:rPr>
          <w:sz w:val="24"/>
        </w:rPr>
        <w:t>średnie stężenie BZT</w:t>
      </w:r>
      <w:r w:rsidRPr="003D4ECD">
        <w:rPr>
          <w:sz w:val="24"/>
        </w:rPr>
        <w:t>5</w:t>
      </w:r>
      <w:r w:rsidRPr="006F71FB">
        <w:rPr>
          <w:sz w:val="24"/>
        </w:rPr>
        <w:t xml:space="preserve"> na dopływie po wstępnym podczyszczeniu ścieków:</w:t>
      </w:r>
      <w:r w:rsidR="003D4ECD">
        <w:rPr>
          <w:sz w:val="24"/>
        </w:rPr>
        <w:t xml:space="preserve"> </w:t>
      </w:r>
      <w:r w:rsidRPr="003D4ECD">
        <w:rPr>
          <w:sz w:val="24"/>
        </w:rPr>
        <w:t xml:space="preserve">S’BZT5 = </w:t>
      </w:r>
      <w:r w:rsidR="00134EAC" w:rsidRPr="003D4ECD">
        <w:rPr>
          <w:sz w:val="24"/>
        </w:rPr>
        <w:t xml:space="preserve">350 </w:t>
      </w:r>
      <w:r w:rsidRPr="003D4ECD">
        <w:rPr>
          <w:sz w:val="24"/>
        </w:rPr>
        <w:t>gO</w:t>
      </w:r>
      <w:r w:rsidRPr="003D4ECD">
        <w:rPr>
          <w:sz w:val="24"/>
          <w:vertAlign w:val="superscript"/>
        </w:rPr>
        <w:t>2</w:t>
      </w:r>
      <w:r w:rsidRPr="003D4ECD">
        <w:rPr>
          <w:sz w:val="24"/>
        </w:rPr>
        <w:t>/m</w:t>
      </w:r>
      <w:r w:rsidRPr="003D4ECD">
        <w:rPr>
          <w:sz w:val="24"/>
          <w:vertAlign w:val="superscript"/>
        </w:rPr>
        <w:t>3</w:t>
      </w:r>
    </w:p>
    <w:p w:rsidR="00286D27" w:rsidRPr="003D4ECD" w:rsidRDefault="00286D27" w:rsidP="007F55E6">
      <w:pPr>
        <w:pStyle w:val="Tekstpodstawowy"/>
        <w:numPr>
          <w:ilvl w:val="0"/>
          <w:numId w:val="25"/>
        </w:numPr>
        <w:tabs>
          <w:tab w:val="left" w:pos="142"/>
        </w:tabs>
        <w:spacing w:line="360" w:lineRule="auto"/>
        <w:jc w:val="both"/>
        <w:rPr>
          <w:sz w:val="24"/>
        </w:rPr>
      </w:pPr>
      <w:r w:rsidRPr="003D4ECD">
        <w:rPr>
          <w:sz w:val="24"/>
        </w:rPr>
        <w:t xml:space="preserve">średnie stężenie ChZT na dopływie po wstępnym podczyszczeniu ścieków: </w:t>
      </w:r>
    </w:p>
    <w:p w:rsidR="002D7640" w:rsidRPr="003D4ECD" w:rsidRDefault="002D7640" w:rsidP="007F55E6">
      <w:pPr>
        <w:pStyle w:val="Tekstpodstawowy"/>
        <w:numPr>
          <w:ilvl w:val="0"/>
          <w:numId w:val="25"/>
        </w:numPr>
        <w:tabs>
          <w:tab w:val="left" w:pos="142"/>
        </w:tabs>
        <w:spacing w:line="360" w:lineRule="auto"/>
        <w:jc w:val="both"/>
        <w:rPr>
          <w:sz w:val="24"/>
        </w:rPr>
      </w:pPr>
      <w:r w:rsidRPr="003D4ECD">
        <w:rPr>
          <w:sz w:val="24"/>
        </w:rPr>
        <w:t>S’ChZT = 972 gO2/m</w:t>
      </w:r>
      <w:r w:rsidRPr="003D4ECD">
        <w:rPr>
          <w:sz w:val="24"/>
          <w:vertAlign w:val="superscript"/>
        </w:rPr>
        <w:t>3</w:t>
      </w:r>
    </w:p>
    <w:p w:rsidR="002D7640" w:rsidRPr="003D4ECD" w:rsidRDefault="002D7640" w:rsidP="007F55E6">
      <w:pPr>
        <w:pStyle w:val="Tekstpodstawowy"/>
        <w:numPr>
          <w:ilvl w:val="0"/>
          <w:numId w:val="25"/>
        </w:numPr>
        <w:tabs>
          <w:tab w:val="left" w:pos="142"/>
        </w:tabs>
        <w:spacing w:line="360" w:lineRule="auto"/>
        <w:jc w:val="both"/>
        <w:rPr>
          <w:sz w:val="24"/>
        </w:rPr>
      </w:pPr>
      <w:r w:rsidRPr="003D4ECD">
        <w:rPr>
          <w:sz w:val="24"/>
        </w:rPr>
        <w:t>średnie stężenie azotu ogólnego na dopływie po wstępnym poczyszczeniu ścieków: SNog = 90 – 110  gN/m</w:t>
      </w:r>
      <w:r w:rsidRPr="003D4ECD">
        <w:rPr>
          <w:sz w:val="24"/>
          <w:vertAlign w:val="superscript"/>
        </w:rPr>
        <w:t>3</w:t>
      </w:r>
    </w:p>
    <w:p w:rsidR="002D7640" w:rsidRPr="003D4ECD" w:rsidRDefault="002D7640" w:rsidP="007F55E6">
      <w:pPr>
        <w:pStyle w:val="Tekstpodstawowy"/>
        <w:numPr>
          <w:ilvl w:val="0"/>
          <w:numId w:val="25"/>
        </w:numPr>
        <w:tabs>
          <w:tab w:val="left" w:pos="142"/>
        </w:tabs>
        <w:spacing w:line="360" w:lineRule="auto"/>
        <w:jc w:val="both"/>
        <w:rPr>
          <w:sz w:val="24"/>
        </w:rPr>
      </w:pPr>
      <w:r w:rsidRPr="003D4ECD">
        <w:rPr>
          <w:sz w:val="24"/>
        </w:rPr>
        <w:t>średnie stężenie fosforu ogólnego na dopływie po wstępnym podczyszczeniu ścieków: SPog =11 – 12  gP/m</w:t>
      </w:r>
      <w:r w:rsidRPr="003D4ECD">
        <w:rPr>
          <w:sz w:val="24"/>
          <w:vertAlign w:val="superscript"/>
        </w:rPr>
        <w:t>3</w:t>
      </w:r>
    </w:p>
    <w:p w:rsidR="002D7640" w:rsidRPr="00535B51" w:rsidRDefault="002D7640" w:rsidP="003D4ECD">
      <w:pPr>
        <w:pStyle w:val="Tekstpodstawowy"/>
        <w:tabs>
          <w:tab w:val="left" w:pos="142"/>
        </w:tabs>
        <w:spacing w:line="360" w:lineRule="auto"/>
        <w:rPr>
          <w:sz w:val="24"/>
          <w:lang w:val="de-DE"/>
        </w:rPr>
      </w:pPr>
      <w:r w:rsidRPr="00535B51">
        <w:rPr>
          <w:sz w:val="24"/>
          <w:lang w:val="de-DE"/>
        </w:rPr>
        <w:t>BZT</w:t>
      </w:r>
      <w:r w:rsidRPr="00535B51">
        <w:rPr>
          <w:sz w:val="24"/>
          <w:vertAlign w:val="subscript"/>
          <w:lang w:val="de-DE"/>
        </w:rPr>
        <w:t>5</w:t>
      </w:r>
      <w:r w:rsidRPr="00535B51">
        <w:rPr>
          <w:sz w:val="24"/>
          <w:lang w:val="de-DE"/>
        </w:rPr>
        <w:t xml:space="preserve"> /ChZT = 0,36</w:t>
      </w:r>
    </w:p>
    <w:p w:rsidR="002D7640" w:rsidRPr="00535B51" w:rsidRDefault="002D7640" w:rsidP="003D4ECD">
      <w:pPr>
        <w:pStyle w:val="Tekstpodstawowy"/>
        <w:tabs>
          <w:tab w:val="left" w:pos="142"/>
        </w:tabs>
        <w:spacing w:line="360" w:lineRule="auto"/>
        <w:rPr>
          <w:sz w:val="24"/>
          <w:lang w:val="de-DE"/>
        </w:rPr>
      </w:pPr>
      <w:r w:rsidRPr="00535B51">
        <w:rPr>
          <w:sz w:val="24"/>
          <w:lang w:val="de-DE"/>
        </w:rPr>
        <w:t>Nog /ChZT = 0,09 – 0,11</w:t>
      </w:r>
    </w:p>
    <w:p w:rsidR="002D7640" w:rsidRPr="00535B51" w:rsidRDefault="002D7640" w:rsidP="003D4ECD">
      <w:pPr>
        <w:pStyle w:val="Tekstpodstawowy"/>
        <w:tabs>
          <w:tab w:val="left" w:pos="142"/>
        </w:tabs>
        <w:spacing w:line="360" w:lineRule="auto"/>
        <w:rPr>
          <w:sz w:val="24"/>
        </w:rPr>
      </w:pPr>
      <w:r w:rsidRPr="00535B51">
        <w:rPr>
          <w:sz w:val="24"/>
        </w:rPr>
        <w:t>ChZT /Pog = 88:1 - 88,3 :1</w:t>
      </w:r>
    </w:p>
    <w:p w:rsidR="002D7640" w:rsidRPr="003D4ECD" w:rsidRDefault="002D7640" w:rsidP="007F55E6">
      <w:pPr>
        <w:pStyle w:val="Tekstpodstawowy"/>
        <w:numPr>
          <w:ilvl w:val="0"/>
          <w:numId w:val="25"/>
        </w:numPr>
        <w:tabs>
          <w:tab w:val="left" w:pos="142"/>
        </w:tabs>
        <w:spacing w:line="360" w:lineRule="auto"/>
        <w:jc w:val="both"/>
        <w:rPr>
          <w:sz w:val="24"/>
        </w:rPr>
      </w:pPr>
      <w:r w:rsidRPr="003D4ECD">
        <w:rPr>
          <w:sz w:val="24"/>
        </w:rPr>
        <w:lastRenderedPageBreak/>
        <w:t xml:space="preserve">maksymalny ułamek masy nienapowietrzanej dla temperatury minimalnej </w:t>
      </w:r>
    </w:p>
    <w:p w:rsidR="002D7640" w:rsidRPr="003D4ECD" w:rsidRDefault="002D7640" w:rsidP="003D4ECD">
      <w:pPr>
        <w:pStyle w:val="Tekstpodstawowy"/>
        <w:tabs>
          <w:tab w:val="left" w:pos="142"/>
        </w:tabs>
        <w:spacing w:line="360" w:lineRule="auto"/>
        <w:ind w:left="720"/>
        <w:jc w:val="both"/>
        <w:rPr>
          <w:sz w:val="24"/>
        </w:rPr>
      </w:pPr>
      <w:r w:rsidRPr="003D4ECD">
        <w:rPr>
          <w:sz w:val="24"/>
        </w:rPr>
        <w:t>10oC i wieku osadu 25 dni: fxm = 0,44</w:t>
      </w:r>
    </w:p>
    <w:p w:rsidR="002D7640" w:rsidRPr="003D4ECD" w:rsidRDefault="002D7640" w:rsidP="007F55E6">
      <w:pPr>
        <w:pStyle w:val="Tekstpodstawowy"/>
        <w:numPr>
          <w:ilvl w:val="0"/>
          <w:numId w:val="25"/>
        </w:numPr>
        <w:tabs>
          <w:tab w:val="left" w:pos="142"/>
        </w:tabs>
        <w:spacing w:line="360" w:lineRule="auto"/>
        <w:jc w:val="both"/>
        <w:rPr>
          <w:sz w:val="24"/>
        </w:rPr>
      </w:pPr>
      <w:r w:rsidRPr="003D4ECD">
        <w:rPr>
          <w:sz w:val="24"/>
        </w:rPr>
        <w:t xml:space="preserve">potencjał nitryfikacyjny: </w:t>
      </w:r>
    </w:p>
    <w:p w:rsidR="002D7640" w:rsidRPr="003D4ECD" w:rsidRDefault="002D7640" w:rsidP="003D4ECD">
      <w:pPr>
        <w:pStyle w:val="Tekstpodstawowy"/>
        <w:tabs>
          <w:tab w:val="left" w:pos="142"/>
        </w:tabs>
        <w:spacing w:line="360" w:lineRule="auto"/>
        <w:ind w:left="720"/>
        <w:jc w:val="both"/>
        <w:rPr>
          <w:sz w:val="24"/>
        </w:rPr>
      </w:pPr>
      <w:r w:rsidRPr="003D4ECD">
        <w:rPr>
          <w:sz w:val="24"/>
        </w:rPr>
        <w:t>* temperatura 20oC;</w:t>
      </w:r>
      <w:r w:rsidRPr="003D4ECD">
        <w:rPr>
          <w:sz w:val="24"/>
        </w:rPr>
        <w:tab/>
        <w:t>wiek osadu 22 dni, Nc=70,26 – 90,26  g N/m3</w:t>
      </w:r>
    </w:p>
    <w:p w:rsidR="002D7640" w:rsidRPr="003D4ECD" w:rsidRDefault="002D7640" w:rsidP="003D4ECD">
      <w:pPr>
        <w:pStyle w:val="Tekstpodstawowy"/>
        <w:tabs>
          <w:tab w:val="left" w:pos="142"/>
        </w:tabs>
        <w:spacing w:line="360" w:lineRule="auto"/>
        <w:ind w:left="720"/>
        <w:jc w:val="both"/>
        <w:rPr>
          <w:sz w:val="24"/>
        </w:rPr>
      </w:pPr>
      <w:r w:rsidRPr="003D4ECD">
        <w:rPr>
          <w:sz w:val="24"/>
        </w:rPr>
        <w:t>* temperatura 10oC;</w:t>
      </w:r>
      <w:r w:rsidRPr="003D4ECD">
        <w:rPr>
          <w:sz w:val="24"/>
        </w:rPr>
        <w:tab/>
        <w:t xml:space="preserve">wiek osadu 25 dni, </w:t>
      </w:r>
      <w:proofErr w:type="spellStart"/>
      <w:r w:rsidRPr="003D4ECD">
        <w:rPr>
          <w:sz w:val="24"/>
        </w:rPr>
        <w:t>Nc</w:t>
      </w:r>
      <w:proofErr w:type="spellEnd"/>
      <w:r w:rsidRPr="003D4ECD">
        <w:rPr>
          <w:sz w:val="24"/>
        </w:rPr>
        <w:t>= 69,6 – 89,6  gN/m3</w:t>
      </w:r>
    </w:p>
    <w:p w:rsidR="002D7640" w:rsidRPr="003D4ECD" w:rsidRDefault="002D7640" w:rsidP="007F55E6">
      <w:pPr>
        <w:pStyle w:val="Tekstpodstawowy"/>
        <w:numPr>
          <w:ilvl w:val="0"/>
          <w:numId w:val="25"/>
        </w:numPr>
        <w:tabs>
          <w:tab w:val="left" w:pos="142"/>
        </w:tabs>
        <w:spacing w:line="360" w:lineRule="auto"/>
        <w:jc w:val="both"/>
        <w:rPr>
          <w:sz w:val="24"/>
        </w:rPr>
      </w:pPr>
      <w:r w:rsidRPr="003D4ECD">
        <w:rPr>
          <w:sz w:val="24"/>
        </w:rPr>
        <w:t xml:space="preserve">potencjał denitryfikacyjny procesu: </w:t>
      </w:r>
    </w:p>
    <w:p w:rsidR="002D7640" w:rsidRPr="003D4ECD" w:rsidRDefault="002D7640" w:rsidP="003D4ECD">
      <w:pPr>
        <w:pStyle w:val="Tekstpodstawowy"/>
        <w:tabs>
          <w:tab w:val="left" w:pos="142"/>
        </w:tabs>
        <w:spacing w:line="360" w:lineRule="auto"/>
        <w:ind w:left="720"/>
        <w:jc w:val="both"/>
        <w:rPr>
          <w:sz w:val="24"/>
        </w:rPr>
      </w:pPr>
      <w:r w:rsidRPr="003D4ECD">
        <w:rPr>
          <w:sz w:val="24"/>
        </w:rPr>
        <w:t xml:space="preserve">temperatura 20°C  </w:t>
      </w:r>
      <w:proofErr w:type="spellStart"/>
      <w:r w:rsidRPr="003D4ECD">
        <w:rPr>
          <w:sz w:val="24"/>
        </w:rPr>
        <w:t>Dpp</w:t>
      </w:r>
      <w:proofErr w:type="spellEnd"/>
      <w:r w:rsidRPr="003D4ECD">
        <w:rPr>
          <w:sz w:val="24"/>
        </w:rPr>
        <w:t xml:space="preserve">=75,67 </w:t>
      </w:r>
      <w:proofErr w:type="spellStart"/>
      <w:r w:rsidRPr="003D4ECD">
        <w:rPr>
          <w:sz w:val="24"/>
        </w:rPr>
        <w:t>gN</w:t>
      </w:r>
      <w:proofErr w:type="spellEnd"/>
      <w:r w:rsidRPr="003D4ECD">
        <w:rPr>
          <w:sz w:val="24"/>
        </w:rPr>
        <w:t>/m</w:t>
      </w:r>
      <w:r w:rsidRPr="003D4ECD">
        <w:rPr>
          <w:sz w:val="24"/>
          <w:vertAlign w:val="superscript"/>
        </w:rPr>
        <w:t>3</w:t>
      </w:r>
    </w:p>
    <w:p w:rsidR="002D7640" w:rsidRPr="003D4ECD" w:rsidRDefault="002D7640" w:rsidP="003D4ECD">
      <w:pPr>
        <w:pStyle w:val="Tekstpodstawowy"/>
        <w:tabs>
          <w:tab w:val="left" w:pos="142"/>
        </w:tabs>
        <w:spacing w:line="360" w:lineRule="auto"/>
        <w:ind w:left="720"/>
        <w:jc w:val="both"/>
        <w:rPr>
          <w:sz w:val="24"/>
        </w:rPr>
      </w:pPr>
      <w:r w:rsidRPr="003D4ECD">
        <w:rPr>
          <w:sz w:val="24"/>
        </w:rPr>
        <w:t xml:space="preserve">temperatura 10°C  </w:t>
      </w:r>
      <w:proofErr w:type="spellStart"/>
      <w:r w:rsidRPr="003D4ECD">
        <w:rPr>
          <w:sz w:val="24"/>
        </w:rPr>
        <w:t>Dpp</w:t>
      </w:r>
      <w:proofErr w:type="spellEnd"/>
      <w:r w:rsidRPr="003D4ECD">
        <w:rPr>
          <w:sz w:val="24"/>
        </w:rPr>
        <w:t xml:space="preserve">=59,67 </w:t>
      </w:r>
      <w:proofErr w:type="spellStart"/>
      <w:r w:rsidRPr="003D4ECD">
        <w:rPr>
          <w:sz w:val="24"/>
        </w:rPr>
        <w:t>gN</w:t>
      </w:r>
      <w:proofErr w:type="spellEnd"/>
      <w:r w:rsidRPr="003D4ECD">
        <w:rPr>
          <w:sz w:val="24"/>
        </w:rPr>
        <w:t>/m</w:t>
      </w:r>
      <w:r w:rsidRPr="003D4ECD">
        <w:rPr>
          <w:sz w:val="24"/>
          <w:vertAlign w:val="superscript"/>
        </w:rPr>
        <w:t>3</w:t>
      </w:r>
    </w:p>
    <w:p w:rsidR="002D7640" w:rsidRDefault="002D7640" w:rsidP="007F55E6">
      <w:pPr>
        <w:pStyle w:val="Tekstpodstawowy"/>
        <w:numPr>
          <w:ilvl w:val="0"/>
          <w:numId w:val="24"/>
        </w:numPr>
        <w:tabs>
          <w:tab w:val="left" w:pos="142"/>
        </w:tabs>
        <w:spacing w:line="360" w:lineRule="auto"/>
        <w:ind w:left="426"/>
        <w:rPr>
          <w:sz w:val="24"/>
        </w:rPr>
      </w:pPr>
      <w:r w:rsidRPr="006F71FB">
        <w:rPr>
          <w:sz w:val="24"/>
        </w:rPr>
        <w:t>D</w:t>
      </w:r>
      <w:r w:rsidRPr="006F71FB">
        <w:rPr>
          <w:sz w:val="24"/>
          <w:vertAlign w:val="subscript"/>
        </w:rPr>
        <w:t>PP</w:t>
      </w:r>
      <w:r w:rsidRPr="006F71FB">
        <w:rPr>
          <w:sz w:val="24"/>
        </w:rPr>
        <w:t xml:space="preserve"> &gt; N</w:t>
      </w:r>
      <w:r w:rsidRPr="006F71FB">
        <w:rPr>
          <w:sz w:val="24"/>
          <w:vertAlign w:val="subscript"/>
        </w:rPr>
        <w:t xml:space="preserve">C </w:t>
      </w:r>
      <w:r w:rsidRPr="006F71FB">
        <w:rPr>
          <w:sz w:val="24"/>
        </w:rPr>
        <w:t>dla temperatury 20°C</w:t>
      </w:r>
      <w:r>
        <w:rPr>
          <w:sz w:val="24"/>
        </w:rPr>
        <w:t xml:space="preserve"> przy niższych stężeniach azotu ogólnego na dopływie</w:t>
      </w:r>
      <w:r w:rsidRPr="006F71FB">
        <w:rPr>
          <w:sz w:val="24"/>
        </w:rPr>
        <w:t xml:space="preserve"> – w układzie technologicznym  można uzyskać całkowitą denitryfikację  stężenia azotu azotanowego, </w:t>
      </w:r>
    </w:p>
    <w:p w:rsidR="002D7640" w:rsidRPr="001078AF" w:rsidRDefault="002D7640" w:rsidP="007F55E6">
      <w:pPr>
        <w:pStyle w:val="Tekstpodstawowy"/>
        <w:numPr>
          <w:ilvl w:val="0"/>
          <w:numId w:val="24"/>
        </w:numPr>
        <w:tabs>
          <w:tab w:val="left" w:pos="142"/>
        </w:tabs>
        <w:spacing w:line="360" w:lineRule="auto"/>
        <w:ind w:left="426"/>
        <w:rPr>
          <w:sz w:val="24"/>
        </w:rPr>
      </w:pPr>
      <w:proofErr w:type="spellStart"/>
      <w:r>
        <w:rPr>
          <w:sz w:val="24"/>
        </w:rPr>
        <w:t>D</w:t>
      </w:r>
      <w:r>
        <w:rPr>
          <w:sz w:val="24"/>
          <w:vertAlign w:val="subscript"/>
        </w:rPr>
        <w:t>pp</w:t>
      </w:r>
      <w:proofErr w:type="spellEnd"/>
      <w:r>
        <w:rPr>
          <w:sz w:val="24"/>
        </w:rPr>
        <w:t xml:space="preserve">&lt; </w:t>
      </w:r>
      <w:proofErr w:type="spellStart"/>
      <w:r>
        <w:rPr>
          <w:sz w:val="24"/>
        </w:rPr>
        <w:t>N</w:t>
      </w:r>
      <w:r>
        <w:rPr>
          <w:sz w:val="24"/>
          <w:vertAlign w:val="subscript"/>
        </w:rPr>
        <w:t>c</w:t>
      </w:r>
      <w:proofErr w:type="spellEnd"/>
      <w:r>
        <w:rPr>
          <w:sz w:val="24"/>
        </w:rPr>
        <w:t xml:space="preserve"> dla wyższego stężenia azotu nie wszystkie azotany zostaną zdenitryfikowane , w przypadku przekroczenia dopuszczalnego stężenia azotanów na odpływie włączy się automatycznie dozowanie dodatkowego źródła węgla do komory denitryfikacji II.</w:t>
      </w:r>
    </w:p>
    <w:p w:rsidR="002D7640" w:rsidRDefault="002D7640" w:rsidP="007F55E6">
      <w:pPr>
        <w:pStyle w:val="Tekstpodstawowy"/>
        <w:numPr>
          <w:ilvl w:val="0"/>
          <w:numId w:val="24"/>
        </w:numPr>
        <w:tabs>
          <w:tab w:val="left" w:pos="142"/>
        </w:tabs>
        <w:spacing w:line="360" w:lineRule="auto"/>
        <w:ind w:left="426"/>
        <w:rPr>
          <w:sz w:val="24"/>
        </w:rPr>
      </w:pPr>
      <w:r w:rsidRPr="006F71FB">
        <w:rPr>
          <w:sz w:val="24"/>
        </w:rPr>
        <w:t>Dpp&lt;Nc dla temperatury 10°C – w układzie technologicznym nie można uzyskać pełnej denitryfikacji  azot ogólny w odpły</w:t>
      </w:r>
      <w:r>
        <w:rPr>
          <w:sz w:val="24"/>
        </w:rPr>
        <w:t>wie z oczyszczalni wyniesie do 3</w:t>
      </w:r>
      <w:r w:rsidRPr="006F71FB">
        <w:rPr>
          <w:sz w:val="24"/>
        </w:rPr>
        <w:t>0 g N/m</w:t>
      </w:r>
      <w:r w:rsidRPr="006F71FB">
        <w:rPr>
          <w:sz w:val="24"/>
          <w:vertAlign w:val="superscript"/>
        </w:rPr>
        <w:t>3</w:t>
      </w:r>
      <w:r>
        <w:rPr>
          <w:sz w:val="24"/>
        </w:rPr>
        <w:t xml:space="preserve"> – uzyskamy 68</w:t>
      </w:r>
      <w:r w:rsidRPr="006F71FB">
        <w:rPr>
          <w:sz w:val="24"/>
        </w:rPr>
        <w:t xml:space="preserve"> % redukcję związków azotu w stosunku do średniego stężenia ścieków doprowadzanych do oczyszczalni </w:t>
      </w:r>
      <w:r>
        <w:rPr>
          <w:sz w:val="24"/>
        </w:rPr>
        <w:t>– w celu uzyskania wymaganego stopnia usuwania azotu włącza się dozowanie dodatkowego źródła wę</w:t>
      </w:r>
      <w:r w:rsidR="009F1934">
        <w:rPr>
          <w:sz w:val="24"/>
        </w:rPr>
        <w:t>gla do komory denitryfikacji II</w:t>
      </w:r>
      <w:r>
        <w:rPr>
          <w:sz w:val="24"/>
        </w:rPr>
        <w:t>,  stężenie azotanów w odpływie musi być  ≤ 10, 0 g N – NO</w:t>
      </w:r>
      <w:r>
        <w:rPr>
          <w:sz w:val="24"/>
          <w:vertAlign w:val="subscript"/>
        </w:rPr>
        <w:t>3</w:t>
      </w:r>
      <w:r>
        <w:rPr>
          <w:sz w:val="24"/>
        </w:rPr>
        <w:t>/m</w:t>
      </w:r>
      <w:r>
        <w:rPr>
          <w:sz w:val="24"/>
          <w:vertAlign w:val="superscript"/>
        </w:rPr>
        <w:t>3</w:t>
      </w:r>
      <w:r>
        <w:rPr>
          <w:sz w:val="24"/>
        </w:rPr>
        <w:t xml:space="preserve"> , stężenie azotu ogólnego będzie ≤ 15 gN/m</w:t>
      </w:r>
      <w:r>
        <w:rPr>
          <w:sz w:val="24"/>
          <w:vertAlign w:val="superscript"/>
        </w:rPr>
        <w:t>3</w:t>
      </w:r>
      <w:r>
        <w:rPr>
          <w:sz w:val="24"/>
        </w:rPr>
        <w:t>.</w:t>
      </w:r>
    </w:p>
    <w:p w:rsidR="003D4ECD" w:rsidRDefault="003D4ECD" w:rsidP="003D4ECD">
      <w:pPr>
        <w:pStyle w:val="Tekstpodstawowy"/>
        <w:tabs>
          <w:tab w:val="left" w:pos="142"/>
        </w:tabs>
        <w:spacing w:line="360" w:lineRule="auto"/>
        <w:ind w:left="360"/>
        <w:rPr>
          <w:sz w:val="24"/>
        </w:rPr>
      </w:pPr>
    </w:p>
    <w:p w:rsidR="002D7640" w:rsidRPr="003D4ECD" w:rsidRDefault="002D7640" w:rsidP="003D4ECD">
      <w:pPr>
        <w:pStyle w:val="Tekstpodstawowy"/>
        <w:tabs>
          <w:tab w:val="left" w:pos="142"/>
        </w:tabs>
        <w:spacing w:line="360" w:lineRule="auto"/>
        <w:ind w:left="360"/>
        <w:rPr>
          <w:b/>
          <w:sz w:val="24"/>
        </w:rPr>
      </w:pPr>
      <w:r w:rsidRPr="003D4ECD">
        <w:rPr>
          <w:b/>
          <w:sz w:val="24"/>
        </w:rPr>
        <w:t>Biologiczny proces usuwania fosforu</w:t>
      </w:r>
    </w:p>
    <w:p w:rsidR="002D7640" w:rsidRPr="006F71FB" w:rsidRDefault="002D7640" w:rsidP="007F55E6">
      <w:pPr>
        <w:pStyle w:val="Tekstpodstawowy"/>
        <w:numPr>
          <w:ilvl w:val="0"/>
          <w:numId w:val="25"/>
        </w:numPr>
        <w:tabs>
          <w:tab w:val="left" w:pos="142"/>
        </w:tabs>
        <w:spacing w:line="360" w:lineRule="auto"/>
        <w:jc w:val="both"/>
        <w:rPr>
          <w:sz w:val="24"/>
        </w:rPr>
      </w:pPr>
      <w:r w:rsidRPr="006F71FB">
        <w:rPr>
          <w:sz w:val="24"/>
        </w:rPr>
        <w:t>ChZT adsorbowane w procesie defosfatacji: S</w:t>
      </w:r>
      <w:r w:rsidRPr="006F71FB">
        <w:rPr>
          <w:sz w:val="24"/>
          <w:vertAlign w:val="subscript"/>
        </w:rPr>
        <w:t>bsa</w:t>
      </w:r>
      <w:r>
        <w:rPr>
          <w:sz w:val="24"/>
        </w:rPr>
        <w:t xml:space="preserve"> = 88,24 </w:t>
      </w:r>
      <w:r w:rsidRPr="006F71FB">
        <w:rPr>
          <w:sz w:val="24"/>
        </w:rPr>
        <w:t>gO</w:t>
      </w:r>
      <w:r w:rsidRPr="006F71FB">
        <w:rPr>
          <w:sz w:val="24"/>
          <w:vertAlign w:val="subscript"/>
        </w:rPr>
        <w:t>2</w:t>
      </w:r>
      <w:r w:rsidRPr="006F71FB">
        <w:rPr>
          <w:sz w:val="24"/>
        </w:rPr>
        <w:t>/m</w:t>
      </w:r>
      <w:r w:rsidRPr="006F71FB">
        <w:rPr>
          <w:sz w:val="24"/>
          <w:vertAlign w:val="superscript"/>
        </w:rPr>
        <w:t>3</w:t>
      </w:r>
    </w:p>
    <w:p w:rsidR="002D7640" w:rsidRPr="006F71FB" w:rsidRDefault="002D7640" w:rsidP="007F55E6">
      <w:pPr>
        <w:pStyle w:val="Tekstpodstawowy"/>
        <w:numPr>
          <w:ilvl w:val="0"/>
          <w:numId w:val="25"/>
        </w:numPr>
        <w:tabs>
          <w:tab w:val="left" w:pos="142"/>
        </w:tabs>
        <w:spacing w:line="360" w:lineRule="auto"/>
        <w:jc w:val="both"/>
        <w:rPr>
          <w:sz w:val="24"/>
        </w:rPr>
      </w:pPr>
      <w:r w:rsidRPr="006F71FB">
        <w:rPr>
          <w:sz w:val="24"/>
        </w:rPr>
        <w:t xml:space="preserve">współczynnik zwiększonego usuwania fosforu przez osad czynny: </w:t>
      </w:r>
      <w:r w:rsidRPr="006F71FB">
        <w:rPr>
          <w:sz w:val="24"/>
        </w:rPr>
        <w:sym w:font="Symbol" w:char="F067"/>
      </w:r>
      <w:r>
        <w:rPr>
          <w:sz w:val="24"/>
        </w:rPr>
        <w:t xml:space="preserve"> = 0,26</w:t>
      </w:r>
    </w:p>
    <w:p w:rsidR="002D7640" w:rsidRPr="006F71FB" w:rsidRDefault="002D7640" w:rsidP="007F55E6">
      <w:pPr>
        <w:pStyle w:val="Tekstpodstawowy"/>
        <w:numPr>
          <w:ilvl w:val="0"/>
          <w:numId w:val="25"/>
        </w:numPr>
        <w:tabs>
          <w:tab w:val="left" w:pos="142"/>
        </w:tabs>
        <w:spacing w:line="360" w:lineRule="auto"/>
        <w:jc w:val="both"/>
        <w:rPr>
          <w:sz w:val="24"/>
        </w:rPr>
      </w:pPr>
      <w:r w:rsidRPr="006F71FB">
        <w:rPr>
          <w:sz w:val="24"/>
        </w:rPr>
        <w:t>stężenie fosforu usunięte w procesie: P</w:t>
      </w:r>
      <w:r w:rsidRPr="003D4ECD">
        <w:rPr>
          <w:sz w:val="24"/>
        </w:rPr>
        <w:t>S</w:t>
      </w:r>
      <w:r>
        <w:rPr>
          <w:sz w:val="24"/>
        </w:rPr>
        <w:t xml:space="preserve"> = 16 – 18 </w:t>
      </w:r>
      <w:r w:rsidRPr="006F71FB">
        <w:rPr>
          <w:sz w:val="24"/>
        </w:rPr>
        <w:t>gP/m</w:t>
      </w:r>
      <w:r w:rsidRPr="003D4ECD">
        <w:rPr>
          <w:sz w:val="24"/>
          <w:vertAlign w:val="superscript"/>
        </w:rPr>
        <w:t>3</w:t>
      </w:r>
    </w:p>
    <w:p w:rsidR="002D7640" w:rsidRPr="006F71FB" w:rsidRDefault="002D7640" w:rsidP="007F55E6">
      <w:pPr>
        <w:pStyle w:val="Tekstpodstawowy"/>
        <w:numPr>
          <w:ilvl w:val="0"/>
          <w:numId w:val="25"/>
        </w:numPr>
        <w:tabs>
          <w:tab w:val="left" w:pos="142"/>
        </w:tabs>
        <w:spacing w:line="360" w:lineRule="auto"/>
        <w:jc w:val="both"/>
        <w:rPr>
          <w:sz w:val="24"/>
        </w:rPr>
      </w:pPr>
      <w:r w:rsidRPr="006F71FB">
        <w:rPr>
          <w:sz w:val="24"/>
        </w:rPr>
        <w:t>stę</w:t>
      </w:r>
      <w:r>
        <w:rPr>
          <w:sz w:val="24"/>
        </w:rPr>
        <w:t>żenie fosforu na dopływie  12</w:t>
      </w:r>
      <w:r w:rsidRPr="006F71FB">
        <w:rPr>
          <w:sz w:val="24"/>
        </w:rPr>
        <w:t xml:space="preserve"> gP/m</w:t>
      </w:r>
      <w:r w:rsidRPr="003D4ECD">
        <w:rPr>
          <w:sz w:val="24"/>
          <w:vertAlign w:val="superscript"/>
        </w:rPr>
        <w:t>3</w:t>
      </w:r>
    </w:p>
    <w:p w:rsidR="002D7640" w:rsidRDefault="002D7640" w:rsidP="00DD3D21">
      <w:pPr>
        <w:pStyle w:val="Tekstpodstawowy"/>
        <w:tabs>
          <w:tab w:val="left" w:pos="142"/>
        </w:tabs>
        <w:spacing w:line="360" w:lineRule="auto"/>
        <w:jc w:val="both"/>
        <w:rPr>
          <w:sz w:val="24"/>
        </w:rPr>
      </w:pPr>
      <w:r w:rsidRPr="006F71FB">
        <w:rPr>
          <w:sz w:val="24"/>
        </w:rPr>
        <w:t xml:space="preserve">- teoretycznie istnieje możliwość pełnego biologicznego usunięcia fosforu ze ścieków, projekt przewiduje chemiczny proces strącania fosforu poprzez stosowanie </w:t>
      </w:r>
      <w:proofErr w:type="spellStart"/>
      <w:r w:rsidRPr="006F71FB">
        <w:rPr>
          <w:sz w:val="24"/>
        </w:rPr>
        <w:t>koagulanta</w:t>
      </w:r>
      <w:proofErr w:type="spellEnd"/>
      <w:r w:rsidRPr="006F71FB">
        <w:rPr>
          <w:sz w:val="24"/>
        </w:rPr>
        <w:t>, gdyby biologiczn</w:t>
      </w:r>
      <w:r w:rsidR="003D4ECD">
        <w:rPr>
          <w:sz w:val="24"/>
        </w:rPr>
        <w:t>a</w:t>
      </w:r>
      <w:r w:rsidRPr="006F71FB">
        <w:rPr>
          <w:sz w:val="24"/>
        </w:rPr>
        <w:t xml:space="preserve"> efektywność usuwania fosforu była niewystarczająca.</w:t>
      </w:r>
    </w:p>
    <w:p w:rsidR="002D7640" w:rsidRPr="006F71FB" w:rsidRDefault="002D7640" w:rsidP="00DD3D21">
      <w:pPr>
        <w:pStyle w:val="Tekstpodstawowy"/>
        <w:tabs>
          <w:tab w:val="left" w:pos="142"/>
        </w:tabs>
        <w:spacing w:line="360" w:lineRule="auto"/>
        <w:jc w:val="both"/>
        <w:rPr>
          <w:sz w:val="24"/>
        </w:rPr>
      </w:pPr>
      <w:r>
        <w:rPr>
          <w:sz w:val="24"/>
        </w:rPr>
        <w:t>j. Masa osadu czynnego –obliczenie wymaganej objętości procesu</w:t>
      </w:r>
    </w:p>
    <w:p w:rsidR="002D7640" w:rsidRPr="006F71FB" w:rsidRDefault="002D7640" w:rsidP="007F55E6">
      <w:pPr>
        <w:pStyle w:val="Tekstpodstawowy"/>
        <w:numPr>
          <w:ilvl w:val="0"/>
          <w:numId w:val="25"/>
        </w:numPr>
        <w:tabs>
          <w:tab w:val="left" w:pos="142"/>
        </w:tabs>
        <w:spacing w:line="360" w:lineRule="auto"/>
        <w:jc w:val="both"/>
        <w:rPr>
          <w:sz w:val="24"/>
        </w:rPr>
      </w:pPr>
      <w:r w:rsidRPr="006F71FB">
        <w:rPr>
          <w:sz w:val="24"/>
        </w:rPr>
        <w:t>całkowita masa</w:t>
      </w:r>
      <w:r>
        <w:rPr>
          <w:sz w:val="24"/>
        </w:rPr>
        <w:t xml:space="preserve"> organiczna w układzie: M = 18 612</w:t>
      </w:r>
      <w:r w:rsidRPr="006F71FB">
        <w:rPr>
          <w:sz w:val="24"/>
        </w:rPr>
        <w:t xml:space="preserve"> kgsmo</w:t>
      </w:r>
    </w:p>
    <w:p w:rsidR="002D7640" w:rsidRDefault="002D7640" w:rsidP="007F55E6">
      <w:pPr>
        <w:pStyle w:val="Tekstpodstawowy"/>
        <w:numPr>
          <w:ilvl w:val="0"/>
          <w:numId w:val="25"/>
        </w:numPr>
        <w:tabs>
          <w:tab w:val="left" w:pos="142"/>
        </w:tabs>
        <w:spacing w:line="360" w:lineRule="auto"/>
        <w:jc w:val="both"/>
        <w:rPr>
          <w:sz w:val="24"/>
        </w:rPr>
      </w:pPr>
      <w:r w:rsidRPr="006F71FB">
        <w:rPr>
          <w:sz w:val="24"/>
        </w:rPr>
        <w:t>całkowita masa osadu czynnego przy założeniu, że masa o</w:t>
      </w:r>
      <w:r>
        <w:rPr>
          <w:sz w:val="24"/>
        </w:rPr>
        <w:t xml:space="preserve">rganiczna stanowi 75%: </w:t>
      </w:r>
    </w:p>
    <w:p w:rsidR="002D7640" w:rsidRPr="006F71FB" w:rsidRDefault="002D7640" w:rsidP="007F55E6">
      <w:pPr>
        <w:pStyle w:val="Tekstpodstawowy"/>
        <w:numPr>
          <w:ilvl w:val="0"/>
          <w:numId w:val="25"/>
        </w:numPr>
        <w:tabs>
          <w:tab w:val="left" w:pos="142"/>
        </w:tabs>
        <w:spacing w:line="360" w:lineRule="auto"/>
        <w:jc w:val="both"/>
        <w:rPr>
          <w:sz w:val="24"/>
        </w:rPr>
      </w:pPr>
      <w:r>
        <w:rPr>
          <w:sz w:val="24"/>
        </w:rPr>
        <w:lastRenderedPageBreak/>
        <w:t>MX = 24 816</w:t>
      </w:r>
      <w:r w:rsidRPr="006F71FB">
        <w:rPr>
          <w:sz w:val="24"/>
        </w:rPr>
        <w:t xml:space="preserve"> kgsm</w:t>
      </w:r>
    </w:p>
    <w:p w:rsidR="002D7640" w:rsidRPr="006F71FB" w:rsidRDefault="002D7640" w:rsidP="007F55E6">
      <w:pPr>
        <w:pStyle w:val="Tekstpodstawowy"/>
        <w:numPr>
          <w:ilvl w:val="0"/>
          <w:numId w:val="25"/>
        </w:numPr>
        <w:tabs>
          <w:tab w:val="left" w:pos="142"/>
        </w:tabs>
        <w:spacing w:line="360" w:lineRule="auto"/>
        <w:jc w:val="both"/>
        <w:rPr>
          <w:sz w:val="24"/>
        </w:rPr>
      </w:pPr>
      <w:r w:rsidRPr="006F71FB">
        <w:rPr>
          <w:sz w:val="24"/>
        </w:rPr>
        <w:t>średnie stężenie osadu w reaktorze: Xśr = 3,5 kg/m</w:t>
      </w:r>
      <w:r w:rsidRPr="003D4ECD">
        <w:rPr>
          <w:sz w:val="24"/>
          <w:vertAlign w:val="superscript"/>
        </w:rPr>
        <w:t>3</w:t>
      </w:r>
    </w:p>
    <w:p w:rsidR="002D7640" w:rsidRDefault="002D7640" w:rsidP="007F55E6">
      <w:pPr>
        <w:pStyle w:val="Tekstpodstawowy"/>
        <w:numPr>
          <w:ilvl w:val="0"/>
          <w:numId w:val="25"/>
        </w:numPr>
        <w:tabs>
          <w:tab w:val="left" w:pos="142"/>
        </w:tabs>
        <w:spacing w:line="360" w:lineRule="auto"/>
        <w:jc w:val="both"/>
        <w:rPr>
          <w:sz w:val="24"/>
        </w:rPr>
      </w:pPr>
      <w:r w:rsidRPr="006F71FB">
        <w:rPr>
          <w:sz w:val="24"/>
        </w:rPr>
        <w:t>objętość pr</w:t>
      </w:r>
      <w:r>
        <w:rPr>
          <w:sz w:val="24"/>
        </w:rPr>
        <w:t xml:space="preserve">ocesu: Vp = 7 090 </w:t>
      </w:r>
      <w:r w:rsidRPr="006F71FB">
        <w:rPr>
          <w:sz w:val="24"/>
        </w:rPr>
        <w:t>m</w:t>
      </w:r>
      <w:r w:rsidRPr="003D4ECD">
        <w:rPr>
          <w:sz w:val="24"/>
        </w:rPr>
        <w:t>3</w:t>
      </w:r>
      <w:r>
        <w:rPr>
          <w:sz w:val="24"/>
        </w:rPr>
        <w:t>~ 7100 m</w:t>
      </w:r>
      <w:r w:rsidRPr="003D4ECD">
        <w:rPr>
          <w:sz w:val="24"/>
          <w:vertAlign w:val="superscript"/>
        </w:rPr>
        <w:t>3</w:t>
      </w:r>
    </w:p>
    <w:p w:rsidR="002D7640" w:rsidRDefault="002D7640" w:rsidP="003D4ECD">
      <w:pPr>
        <w:pStyle w:val="Tekstpodstawowy"/>
        <w:tabs>
          <w:tab w:val="left" w:pos="142"/>
        </w:tabs>
        <w:spacing w:line="360" w:lineRule="auto"/>
        <w:jc w:val="both"/>
        <w:rPr>
          <w:sz w:val="24"/>
        </w:rPr>
      </w:pPr>
      <w:r>
        <w:rPr>
          <w:sz w:val="24"/>
        </w:rPr>
        <w:t xml:space="preserve">Projektuje się dwa równolegle pracujące reaktory osadu czynnego. Z uwagi na niekorzystny stosunek </w:t>
      </w:r>
      <w:proofErr w:type="spellStart"/>
      <w:r>
        <w:rPr>
          <w:sz w:val="24"/>
        </w:rPr>
        <w:t>Nog</w:t>
      </w:r>
      <w:proofErr w:type="spellEnd"/>
      <w:r>
        <w:rPr>
          <w:sz w:val="24"/>
        </w:rPr>
        <w:t xml:space="preserve">/ </w:t>
      </w:r>
      <w:proofErr w:type="spellStart"/>
      <w:r>
        <w:rPr>
          <w:sz w:val="24"/>
        </w:rPr>
        <w:t>ChZT</w:t>
      </w:r>
      <w:proofErr w:type="spellEnd"/>
      <w:r>
        <w:rPr>
          <w:sz w:val="24"/>
        </w:rPr>
        <w:t>, pr</w:t>
      </w:r>
      <w:r w:rsidR="003D4ECD">
        <w:rPr>
          <w:sz w:val="24"/>
        </w:rPr>
        <w:t>ojektuje się reaktor 5 – fazowy</w:t>
      </w:r>
      <w:r>
        <w:rPr>
          <w:sz w:val="24"/>
        </w:rPr>
        <w:t>, z dwiema komorami denitryfikacji w celu optymalnego dozowania dodatkowego źródła węgla organicznego.</w:t>
      </w:r>
    </w:p>
    <w:p w:rsidR="002D7640" w:rsidRPr="003D4ECD" w:rsidRDefault="002D7640" w:rsidP="003D4ECD">
      <w:pPr>
        <w:pStyle w:val="Tekstpodstawowy"/>
        <w:tabs>
          <w:tab w:val="left" w:pos="142"/>
        </w:tabs>
        <w:spacing w:line="360" w:lineRule="auto"/>
        <w:jc w:val="both"/>
        <w:rPr>
          <w:b/>
          <w:sz w:val="24"/>
        </w:rPr>
      </w:pPr>
      <w:r w:rsidRPr="003D4ECD">
        <w:rPr>
          <w:b/>
          <w:sz w:val="24"/>
        </w:rPr>
        <w:t>Przyjmuje się następujący podział ułamka biomasy:</w:t>
      </w:r>
    </w:p>
    <w:p w:rsidR="002D7640" w:rsidRDefault="002D7640" w:rsidP="007F55E6">
      <w:pPr>
        <w:pStyle w:val="Tekstpodstawowy"/>
        <w:numPr>
          <w:ilvl w:val="0"/>
          <w:numId w:val="14"/>
        </w:numPr>
        <w:tabs>
          <w:tab w:val="left" w:pos="142"/>
        </w:tabs>
        <w:spacing w:line="360" w:lineRule="auto"/>
        <w:jc w:val="both"/>
        <w:rPr>
          <w:sz w:val="24"/>
        </w:rPr>
      </w:pPr>
      <w:r>
        <w:rPr>
          <w:sz w:val="24"/>
        </w:rPr>
        <w:t>8% - masa beztlenowa</w:t>
      </w:r>
    </w:p>
    <w:p w:rsidR="002D7640" w:rsidRDefault="002D7640" w:rsidP="007F55E6">
      <w:pPr>
        <w:pStyle w:val="Tekstpodstawowy"/>
        <w:numPr>
          <w:ilvl w:val="0"/>
          <w:numId w:val="14"/>
        </w:numPr>
        <w:tabs>
          <w:tab w:val="left" w:pos="142"/>
        </w:tabs>
        <w:spacing w:line="360" w:lineRule="auto"/>
        <w:jc w:val="both"/>
        <w:rPr>
          <w:sz w:val="24"/>
        </w:rPr>
      </w:pPr>
      <w:r>
        <w:rPr>
          <w:sz w:val="24"/>
        </w:rPr>
        <w:t>32% - masa niedotleniona – komora denitryfikacji I</w:t>
      </w:r>
    </w:p>
    <w:p w:rsidR="002D7640" w:rsidRDefault="002D7640" w:rsidP="007F55E6">
      <w:pPr>
        <w:pStyle w:val="Tekstpodstawowy"/>
        <w:numPr>
          <w:ilvl w:val="0"/>
          <w:numId w:val="14"/>
        </w:numPr>
        <w:tabs>
          <w:tab w:val="left" w:pos="142"/>
        </w:tabs>
        <w:spacing w:line="360" w:lineRule="auto"/>
        <w:jc w:val="both"/>
        <w:rPr>
          <w:sz w:val="24"/>
        </w:rPr>
      </w:pPr>
      <w:r>
        <w:rPr>
          <w:sz w:val="24"/>
        </w:rPr>
        <w:t>40 % - masa tlenowa – komora nitryfikacji</w:t>
      </w:r>
    </w:p>
    <w:p w:rsidR="002D7640" w:rsidRDefault="002D7640" w:rsidP="007F55E6">
      <w:pPr>
        <w:pStyle w:val="Tekstpodstawowy"/>
        <w:numPr>
          <w:ilvl w:val="0"/>
          <w:numId w:val="14"/>
        </w:numPr>
        <w:tabs>
          <w:tab w:val="left" w:pos="142"/>
        </w:tabs>
        <w:spacing w:line="360" w:lineRule="auto"/>
        <w:jc w:val="both"/>
        <w:rPr>
          <w:sz w:val="24"/>
        </w:rPr>
      </w:pPr>
      <w:r>
        <w:rPr>
          <w:sz w:val="24"/>
        </w:rPr>
        <w:t>8% - masa niedotleniona – komora denitryfikacji II</w:t>
      </w:r>
    </w:p>
    <w:p w:rsidR="002D7640" w:rsidRDefault="002D7640" w:rsidP="007F55E6">
      <w:pPr>
        <w:pStyle w:val="Tekstpodstawowy"/>
        <w:numPr>
          <w:ilvl w:val="0"/>
          <w:numId w:val="14"/>
        </w:numPr>
        <w:tabs>
          <w:tab w:val="left" w:pos="142"/>
        </w:tabs>
        <w:spacing w:line="360" w:lineRule="auto"/>
        <w:jc w:val="both"/>
        <w:rPr>
          <w:sz w:val="24"/>
        </w:rPr>
      </w:pPr>
      <w:r>
        <w:rPr>
          <w:sz w:val="24"/>
        </w:rPr>
        <w:t>12% - masa tlenowa – komora końcowego przedmuchu powietrzem</w:t>
      </w:r>
    </w:p>
    <w:p w:rsidR="002D7640" w:rsidRDefault="002D7640" w:rsidP="003D4ECD">
      <w:pPr>
        <w:pStyle w:val="Tekstpodstawowy"/>
        <w:tabs>
          <w:tab w:val="left" w:pos="142"/>
        </w:tabs>
        <w:spacing w:line="360" w:lineRule="auto"/>
        <w:jc w:val="both"/>
        <w:rPr>
          <w:sz w:val="24"/>
        </w:rPr>
      </w:pPr>
      <w:r>
        <w:rPr>
          <w:sz w:val="24"/>
        </w:rPr>
        <w:t>Objętość czynna jednego reaktora 3550 m</w:t>
      </w:r>
      <w:r>
        <w:rPr>
          <w:sz w:val="24"/>
          <w:vertAlign w:val="superscript"/>
        </w:rPr>
        <w:t>3</w:t>
      </w:r>
      <w:r>
        <w:rPr>
          <w:sz w:val="24"/>
        </w:rPr>
        <w:t>, głębokość czynna 5,8 m</w:t>
      </w:r>
    </w:p>
    <w:p w:rsidR="002D7640" w:rsidRDefault="002D7640" w:rsidP="003D4ECD">
      <w:pPr>
        <w:pStyle w:val="Tekstpodstawowy"/>
        <w:tabs>
          <w:tab w:val="left" w:pos="142"/>
        </w:tabs>
        <w:spacing w:line="360" w:lineRule="auto"/>
        <w:jc w:val="both"/>
        <w:rPr>
          <w:sz w:val="24"/>
        </w:rPr>
      </w:pPr>
      <w:r>
        <w:rPr>
          <w:sz w:val="24"/>
        </w:rPr>
        <w:t>Komory jednego reaktora (dot. wartości czynnych):</w:t>
      </w:r>
    </w:p>
    <w:p w:rsidR="002D7640" w:rsidRDefault="002D7640" w:rsidP="007F55E6">
      <w:pPr>
        <w:pStyle w:val="Tekstpodstawowy"/>
        <w:numPr>
          <w:ilvl w:val="0"/>
          <w:numId w:val="15"/>
        </w:numPr>
        <w:tabs>
          <w:tab w:val="left" w:pos="142"/>
        </w:tabs>
        <w:spacing w:line="360" w:lineRule="auto"/>
        <w:jc w:val="both"/>
        <w:rPr>
          <w:sz w:val="24"/>
        </w:rPr>
      </w:pPr>
      <w:r>
        <w:rPr>
          <w:sz w:val="24"/>
        </w:rPr>
        <w:t>Komora beztlenowa (defosfatacji) – 284 m</w:t>
      </w:r>
      <w:r>
        <w:rPr>
          <w:sz w:val="24"/>
          <w:vertAlign w:val="superscript"/>
        </w:rPr>
        <w:t>3</w:t>
      </w:r>
      <w:r>
        <w:rPr>
          <w:sz w:val="24"/>
        </w:rPr>
        <w:t xml:space="preserve"> (4,1mx12,0mx5,8m)</w:t>
      </w:r>
    </w:p>
    <w:p w:rsidR="002D7640" w:rsidRDefault="002D7640" w:rsidP="007F55E6">
      <w:pPr>
        <w:pStyle w:val="Tekstpodstawowy"/>
        <w:numPr>
          <w:ilvl w:val="0"/>
          <w:numId w:val="15"/>
        </w:numPr>
        <w:tabs>
          <w:tab w:val="left" w:pos="142"/>
        </w:tabs>
        <w:spacing w:line="360" w:lineRule="auto"/>
        <w:jc w:val="both"/>
        <w:rPr>
          <w:sz w:val="24"/>
        </w:rPr>
      </w:pPr>
      <w:r>
        <w:rPr>
          <w:sz w:val="24"/>
        </w:rPr>
        <w:t>Komora niedotleniona I (denitryfikacji I) – 1136 m</w:t>
      </w:r>
      <w:r>
        <w:rPr>
          <w:sz w:val="24"/>
          <w:vertAlign w:val="superscript"/>
        </w:rPr>
        <w:t>3</w:t>
      </w:r>
      <w:r>
        <w:rPr>
          <w:sz w:val="24"/>
        </w:rPr>
        <w:t xml:space="preserve"> (16,4mx12,0mx5,8m)</w:t>
      </w:r>
    </w:p>
    <w:p w:rsidR="002D7640" w:rsidRDefault="002D7640" w:rsidP="007F55E6">
      <w:pPr>
        <w:pStyle w:val="Tekstpodstawowy"/>
        <w:numPr>
          <w:ilvl w:val="0"/>
          <w:numId w:val="15"/>
        </w:numPr>
        <w:tabs>
          <w:tab w:val="left" w:pos="142"/>
        </w:tabs>
        <w:spacing w:line="360" w:lineRule="auto"/>
        <w:jc w:val="both"/>
        <w:rPr>
          <w:sz w:val="24"/>
        </w:rPr>
      </w:pPr>
      <w:r>
        <w:rPr>
          <w:sz w:val="24"/>
        </w:rPr>
        <w:t>Komora tlenowa (nitryfikacji) – 1420 m</w:t>
      </w:r>
      <w:r>
        <w:rPr>
          <w:sz w:val="24"/>
          <w:vertAlign w:val="superscript"/>
        </w:rPr>
        <w:t>3</w:t>
      </w:r>
      <w:r>
        <w:rPr>
          <w:sz w:val="24"/>
        </w:rPr>
        <w:t xml:space="preserve"> (20,5mx12,0mx5,8m)</w:t>
      </w:r>
    </w:p>
    <w:p w:rsidR="002D7640" w:rsidRDefault="002D7640" w:rsidP="007F55E6">
      <w:pPr>
        <w:pStyle w:val="Tekstpodstawowy"/>
        <w:numPr>
          <w:ilvl w:val="0"/>
          <w:numId w:val="15"/>
        </w:numPr>
        <w:tabs>
          <w:tab w:val="left" w:pos="142"/>
        </w:tabs>
        <w:spacing w:line="360" w:lineRule="auto"/>
        <w:jc w:val="both"/>
        <w:rPr>
          <w:sz w:val="24"/>
        </w:rPr>
      </w:pPr>
      <w:r>
        <w:rPr>
          <w:sz w:val="24"/>
        </w:rPr>
        <w:t>Komora niedotleniona II (denitryfikacji II) – 284 m</w:t>
      </w:r>
      <w:r>
        <w:rPr>
          <w:sz w:val="24"/>
          <w:vertAlign w:val="superscript"/>
        </w:rPr>
        <w:t>3</w:t>
      </w:r>
      <w:r>
        <w:rPr>
          <w:sz w:val="24"/>
        </w:rPr>
        <w:t xml:space="preserve"> (8,2mx6,0mx5,8m)</w:t>
      </w:r>
    </w:p>
    <w:p w:rsidR="002D7640" w:rsidRDefault="002D7640" w:rsidP="007F55E6">
      <w:pPr>
        <w:pStyle w:val="Tekstpodstawowy"/>
        <w:numPr>
          <w:ilvl w:val="0"/>
          <w:numId w:val="15"/>
        </w:numPr>
        <w:tabs>
          <w:tab w:val="left" w:pos="142"/>
        </w:tabs>
        <w:spacing w:line="360" w:lineRule="auto"/>
        <w:jc w:val="both"/>
        <w:rPr>
          <w:sz w:val="24"/>
        </w:rPr>
      </w:pPr>
      <w:r>
        <w:rPr>
          <w:sz w:val="24"/>
        </w:rPr>
        <w:t>Komora końcowego przedmuchu powietrzem – 12,3mx6,0mx5,8m)</w:t>
      </w:r>
    </w:p>
    <w:p w:rsidR="002D7640" w:rsidRPr="006F71FB" w:rsidRDefault="002D7640" w:rsidP="00DD3D21">
      <w:pPr>
        <w:pStyle w:val="Tekstpodstawowy"/>
        <w:tabs>
          <w:tab w:val="left" w:pos="142"/>
        </w:tabs>
        <w:spacing w:line="360" w:lineRule="auto"/>
        <w:jc w:val="both"/>
        <w:rPr>
          <w:sz w:val="24"/>
        </w:rPr>
      </w:pPr>
    </w:p>
    <w:p w:rsidR="002D7640" w:rsidRPr="003D4ECD" w:rsidRDefault="003D4ECD" w:rsidP="003D4ECD">
      <w:pPr>
        <w:pStyle w:val="Tekstpodstawowy"/>
        <w:tabs>
          <w:tab w:val="left" w:pos="142"/>
        </w:tabs>
        <w:spacing w:line="360" w:lineRule="auto"/>
        <w:jc w:val="both"/>
        <w:rPr>
          <w:b/>
          <w:sz w:val="24"/>
        </w:rPr>
      </w:pPr>
      <w:r>
        <w:rPr>
          <w:b/>
          <w:sz w:val="24"/>
        </w:rPr>
        <w:t>Z</w:t>
      </w:r>
      <w:r w:rsidR="002D7640" w:rsidRPr="003D4ECD">
        <w:rPr>
          <w:b/>
          <w:sz w:val="24"/>
        </w:rPr>
        <w:t>apotrzebowanie tlenu dla temperatury maksymalnej – 20</w:t>
      </w:r>
      <w:r w:rsidR="002D7640" w:rsidRPr="003D4ECD">
        <w:rPr>
          <w:b/>
          <w:sz w:val="24"/>
          <w:vertAlign w:val="superscript"/>
        </w:rPr>
        <w:t>o</w:t>
      </w:r>
      <w:r w:rsidR="002D7640" w:rsidRPr="003D4ECD">
        <w:rPr>
          <w:b/>
          <w:sz w:val="24"/>
        </w:rPr>
        <w:t>C</w:t>
      </w:r>
    </w:p>
    <w:p w:rsidR="002D7640" w:rsidRPr="006F71FB" w:rsidRDefault="002D7640" w:rsidP="007F55E6">
      <w:pPr>
        <w:pStyle w:val="Tekstpodstawowy"/>
        <w:numPr>
          <w:ilvl w:val="0"/>
          <w:numId w:val="15"/>
        </w:numPr>
        <w:tabs>
          <w:tab w:val="left" w:pos="142"/>
        </w:tabs>
        <w:spacing w:line="360" w:lineRule="auto"/>
        <w:jc w:val="both"/>
        <w:rPr>
          <w:sz w:val="24"/>
        </w:rPr>
      </w:pPr>
      <w:r w:rsidRPr="006F71FB">
        <w:rPr>
          <w:sz w:val="24"/>
        </w:rPr>
        <w:t xml:space="preserve">zapotrzebowanie tlenu na </w:t>
      </w:r>
      <w:r>
        <w:rPr>
          <w:sz w:val="24"/>
        </w:rPr>
        <w:t>utlenienie związków węgla: 3747</w:t>
      </w:r>
      <w:r w:rsidRPr="006F71FB">
        <w:rPr>
          <w:sz w:val="24"/>
        </w:rPr>
        <w:t xml:space="preserve"> kgO</w:t>
      </w:r>
      <w:r w:rsidRPr="003D4ECD">
        <w:rPr>
          <w:sz w:val="24"/>
          <w:vertAlign w:val="subscript"/>
        </w:rPr>
        <w:t>2</w:t>
      </w:r>
      <w:r w:rsidRPr="006F71FB">
        <w:rPr>
          <w:sz w:val="24"/>
        </w:rPr>
        <w:t>/d</w:t>
      </w:r>
    </w:p>
    <w:p w:rsidR="002D7640" w:rsidRPr="006F71FB" w:rsidRDefault="002D7640" w:rsidP="007F55E6">
      <w:pPr>
        <w:pStyle w:val="Tekstpodstawowy"/>
        <w:numPr>
          <w:ilvl w:val="0"/>
          <w:numId w:val="15"/>
        </w:numPr>
        <w:tabs>
          <w:tab w:val="left" w:pos="142"/>
        </w:tabs>
        <w:spacing w:line="360" w:lineRule="auto"/>
        <w:jc w:val="both"/>
        <w:rPr>
          <w:sz w:val="24"/>
        </w:rPr>
      </w:pPr>
      <w:r w:rsidRPr="006F71FB">
        <w:rPr>
          <w:sz w:val="24"/>
        </w:rPr>
        <w:t>zapotrzebowa</w:t>
      </w:r>
      <w:r>
        <w:rPr>
          <w:sz w:val="24"/>
        </w:rPr>
        <w:t xml:space="preserve">nie tlenu na nitryfikację: 1862,3 - 2392,4 </w:t>
      </w:r>
      <w:r w:rsidRPr="006F71FB">
        <w:rPr>
          <w:sz w:val="24"/>
        </w:rPr>
        <w:t>kgO</w:t>
      </w:r>
      <w:r w:rsidRPr="003D4ECD">
        <w:rPr>
          <w:sz w:val="24"/>
          <w:vertAlign w:val="subscript"/>
        </w:rPr>
        <w:t>2</w:t>
      </w:r>
      <w:r w:rsidRPr="006F71FB">
        <w:rPr>
          <w:sz w:val="24"/>
        </w:rPr>
        <w:t>/d</w:t>
      </w:r>
    </w:p>
    <w:p w:rsidR="002D7640" w:rsidRPr="006F71FB" w:rsidRDefault="002D7640" w:rsidP="007F55E6">
      <w:pPr>
        <w:pStyle w:val="Tekstpodstawowy"/>
        <w:numPr>
          <w:ilvl w:val="0"/>
          <w:numId w:val="15"/>
        </w:numPr>
        <w:tabs>
          <w:tab w:val="left" w:pos="142"/>
        </w:tabs>
        <w:spacing w:line="360" w:lineRule="auto"/>
        <w:jc w:val="both"/>
        <w:rPr>
          <w:sz w:val="24"/>
        </w:rPr>
      </w:pPr>
      <w:r w:rsidRPr="006F71FB">
        <w:rPr>
          <w:sz w:val="24"/>
        </w:rPr>
        <w:t xml:space="preserve">odzysk tlenu w </w:t>
      </w:r>
      <w:r>
        <w:rPr>
          <w:sz w:val="24"/>
        </w:rPr>
        <w:t xml:space="preserve">procesie denitryfikacji: 1165,5 – 1497,2 </w:t>
      </w:r>
      <w:r w:rsidRPr="006F71FB">
        <w:rPr>
          <w:sz w:val="24"/>
        </w:rPr>
        <w:t>kgO</w:t>
      </w:r>
      <w:r w:rsidRPr="003D4ECD">
        <w:rPr>
          <w:sz w:val="24"/>
          <w:vertAlign w:val="subscript"/>
        </w:rPr>
        <w:t>2</w:t>
      </w:r>
      <w:r w:rsidRPr="006F71FB">
        <w:rPr>
          <w:sz w:val="24"/>
        </w:rPr>
        <w:t>/d</w:t>
      </w:r>
    </w:p>
    <w:p w:rsidR="002D7640" w:rsidRPr="006F71FB" w:rsidRDefault="002D7640" w:rsidP="00DD3D21">
      <w:pPr>
        <w:pStyle w:val="Tekstpodstawowy"/>
        <w:tabs>
          <w:tab w:val="left" w:pos="142"/>
        </w:tabs>
        <w:spacing w:line="360" w:lineRule="auto"/>
        <w:jc w:val="both"/>
        <w:rPr>
          <w:sz w:val="24"/>
        </w:rPr>
      </w:pPr>
    </w:p>
    <w:p w:rsidR="002D7640" w:rsidRPr="006F71FB" w:rsidRDefault="002D7640" w:rsidP="00DD3D21">
      <w:pPr>
        <w:pStyle w:val="Tekstpodstawowy"/>
        <w:tabs>
          <w:tab w:val="left" w:pos="142"/>
        </w:tabs>
        <w:spacing w:line="360" w:lineRule="auto"/>
        <w:jc w:val="both"/>
        <w:rPr>
          <w:sz w:val="24"/>
        </w:rPr>
      </w:pPr>
      <w:r w:rsidRPr="006F71FB">
        <w:rPr>
          <w:sz w:val="24"/>
        </w:rPr>
        <w:t>Całkowite zapotrzebowanie tlenu do procesu:</w:t>
      </w:r>
      <w:r>
        <w:rPr>
          <w:sz w:val="24"/>
        </w:rPr>
        <w:t xml:space="preserve"> MO = 4444 – 4642,3 </w:t>
      </w:r>
      <w:r w:rsidRPr="006F71FB">
        <w:rPr>
          <w:sz w:val="24"/>
        </w:rPr>
        <w:t>kgO</w:t>
      </w:r>
      <w:r w:rsidRPr="006F71FB">
        <w:rPr>
          <w:sz w:val="24"/>
          <w:vertAlign w:val="subscript"/>
        </w:rPr>
        <w:t>2</w:t>
      </w:r>
      <w:r w:rsidRPr="006F71FB">
        <w:rPr>
          <w:sz w:val="24"/>
        </w:rPr>
        <w:t>/d</w:t>
      </w:r>
    </w:p>
    <w:p w:rsidR="002D7640" w:rsidRPr="006F71FB" w:rsidRDefault="002D7640" w:rsidP="00DD3D21">
      <w:pPr>
        <w:pStyle w:val="Tekstpodstawowy"/>
        <w:tabs>
          <w:tab w:val="left" w:pos="142"/>
        </w:tabs>
        <w:spacing w:line="360" w:lineRule="auto"/>
        <w:jc w:val="both"/>
        <w:rPr>
          <w:sz w:val="24"/>
        </w:rPr>
      </w:pPr>
      <w:r w:rsidRPr="006F71FB">
        <w:rPr>
          <w:sz w:val="24"/>
        </w:rPr>
        <w:t>Zapotrzebowanie powietrz</w:t>
      </w:r>
      <w:r>
        <w:rPr>
          <w:sz w:val="24"/>
        </w:rPr>
        <w:t xml:space="preserve">a – wydajność dmuchaw: Qph = 4711 – 4921 </w:t>
      </w:r>
      <w:r w:rsidRPr="006F71FB">
        <w:rPr>
          <w:sz w:val="24"/>
        </w:rPr>
        <w:t>m</w:t>
      </w:r>
      <w:r w:rsidRPr="006F71FB">
        <w:rPr>
          <w:sz w:val="24"/>
          <w:vertAlign w:val="superscript"/>
        </w:rPr>
        <w:t>3</w:t>
      </w:r>
      <w:r w:rsidRPr="006F71FB">
        <w:rPr>
          <w:sz w:val="24"/>
        </w:rPr>
        <w:t xml:space="preserve">/h </w:t>
      </w:r>
    </w:p>
    <w:p w:rsidR="002D7640" w:rsidRPr="006F71FB" w:rsidRDefault="002D7640" w:rsidP="007F55E6">
      <w:pPr>
        <w:pStyle w:val="Tekstpodstawowy"/>
        <w:numPr>
          <w:ilvl w:val="0"/>
          <w:numId w:val="4"/>
        </w:numPr>
        <w:tabs>
          <w:tab w:val="left" w:pos="142"/>
        </w:tabs>
        <w:spacing w:line="360" w:lineRule="auto"/>
        <w:ind w:left="0" w:firstLine="0"/>
        <w:rPr>
          <w:sz w:val="24"/>
        </w:rPr>
      </w:pPr>
      <w:r w:rsidRPr="006F71FB">
        <w:rPr>
          <w:sz w:val="24"/>
        </w:rPr>
        <w:t xml:space="preserve">Przepompownia recyrkulacji wewnętrznej pomiędzy komorą nitryfikacji                        i denitryfikacji </w:t>
      </w:r>
      <w:r w:rsidR="00BB03A3">
        <w:rPr>
          <w:sz w:val="24"/>
        </w:rPr>
        <w:t>(1 ciąg)</w:t>
      </w:r>
    </w:p>
    <w:p w:rsidR="002D7640" w:rsidRDefault="002D7640" w:rsidP="00DD3D21">
      <w:pPr>
        <w:pStyle w:val="Tekstpodstawowy"/>
        <w:tabs>
          <w:tab w:val="left" w:pos="142"/>
        </w:tabs>
        <w:spacing w:line="360" w:lineRule="auto"/>
        <w:rPr>
          <w:sz w:val="24"/>
        </w:rPr>
      </w:pPr>
      <w:r w:rsidRPr="006F71FB">
        <w:rPr>
          <w:sz w:val="24"/>
        </w:rPr>
        <w:t>* wymagany stopień</w:t>
      </w:r>
      <w:r>
        <w:rPr>
          <w:sz w:val="24"/>
        </w:rPr>
        <w:t xml:space="preserve"> recyrkulacji: a = 300%; Qa = 362,5</w:t>
      </w:r>
      <w:r w:rsidRPr="006F71FB">
        <w:rPr>
          <w:sz w:val="24"/>
        </w:rPr>
        <w:t>m</w:t>
      </w:r>
      <w:r w:rsidRPr="006F71FB">
        <w:rPr>
          <w:sz w:val="24"/>
          <w:vertAlign w:val="superscript"/>
        </w:rPr>
        <w:t>3</w:t>
      </w:r>
      <w:r>
        <w:rPr>
          <w:sz w:val="24"/>
        </w:rPr>
        <w:t>/h (101</w:t>
      </w:r>
      <w:r w:rsidRPr="006F71FB">
        <w:rPr>
          <w:sz w:val="24"/>
        </w:rPr>
        <w:t>dm</w:t>
      </w:r>
      <w:r w:rsidRPr="006F71FB">
        <w:rPr>
          <w:sz w:val="24"/>
          <w:vertAlign w:val="superscript"/>
        </w:rPr>
        <w:t>3</w:t>
      </w:r>
      <w:r>
        <w:rPr>
          <w:sz w:val="24"/>
        </w:rPr>
        <w:t>/s)  Hp=0</w:t>
      </w:r>
      <w:r w:rsidRPr="006F71FB">
        <w:rPr>
          <w:sz w:val="24"/>
        </w:rPr>
        <w:t>,5m</w:t>
      </w:r>
    </w:p>
    <w:p w:rsidR="00286D27" w:rsidRDefault="00286D27" w:rsidP="00DD3D21">
      <w:pPr>
        <w:pStyle w:val="Tekstpodstawowy"/>
        <w:tabs>
          <w:tab w:val="left" w:pos="142"/>
        </w:tabs>
        <w:spacing w:line="360" w:lineRule="auto"/>
        <w:rPr>
          <w:sz w:val="24"/>
        </w:rPr>
      </w:pPr>
    </w:p>
    <w:p w:rsidR="00515808" w:rsidRDefault="00515808" w:rsidP="00DD3D21">
      <w:pPr>
        <w:pStyle w:val="Tekstpodstawowy"/>
        <w:tabs>
          <w:tab w:val="left" w:pos="142"/>
        </w:tabs>
        <w:spacing w:line="360" w:lineRule="auto"/>
        <w:rPr>
          <w:sz w:val="24"/>
        </w:rPr>
      </w:pPr>
    </w:p>
    <w:p w:rsidR="000B41BD" w:rsidRPr="00515808" w:rsidRDefault="000B41BD" w:rsidP="00DD3D21">
      <w:pPr>
        <w:pStyle w:val="Tekstpodstawowy"/>
        <w:tabs>
          <w:tab w:val="left" w:pos="142"/>
        </w:tabs>
        <w:spacing w:line="360" w:lineRule="auto"/>
        <w:rPr>
          <w:b/>
          <w:sz w:val="24"/>
        </w:rPr>
      </w:pPr>
      <w:r w:rsidRPr="00515808">
        <w:rPr>
          <w:b/>
          <w:sz w:val="24"/>
        </w:rPr>
        <w:lastRenderedPageBreak/>
        <w:t>Tabela obliczeń technologicznych dla reaktora dla Nog=90gN/m</w:t>
      </w:r>
      <w:r w:rsidRPr="00515808">
        <w:rPr>
          <w:b/>
          <w:sz w:val="24"/>
          <w:vertAlign w:val="superscript"/>
        </w:rPr>
        <w:t>3</w:t>
      </w:r>
    </w:p>
    <w:p w:rsidR="000B41BD" w:rsidRDefault="000B41BD" w:rsidP="00286D27">
      <w:pPr>
        <w:pStyle w:val="Tekstpodstawowy"/>
        <w:tabs>
          <w:tab w:val="left" w:pos="142"/>
        </w:tabs>
        <w:spacing w:after="80" w:line="276" w:lineRule="auto"/>
        <w:rPr>
          <w:sz w:val="24"/>
        </w:rPr>
      </w:pPr>
      <w:r w:rsidRPr="000B41BD">
        <w:rPr>
          <w:noProof/>
        </w:rPr>
        <w:drawing>
          <wp:inline distT="0" distB="0" distL="0" distR="0">
            <wp:extent cx="5760720" cy="778263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7782638"/>
                    </a:xfrm>
                    <a:prstGeom prst="rect">
                      <a:avLst/>
                    </a:prstGeom>
                    <a:noFill/>
                    <a:ln>
                      <a:noFill/>
                    </a:ln>
                  </pic:spPr>
                </pic:pic>
              </a:graphicData>
            </a:graphic>
          </wp:inline>
        </w:drawing>
      </w:r>
    </w:p>
    <w:p w:rsidR="000B41BD" w:rsidRDefault="000B41BD" w:rsidP="00286D27">
      <w:pPr>
        <w:pStyle w:val="Tekstpodstawowy"/>
        <w:tabs>
          <w:tab w:val="left" w:pos="142"/>
        </w:tabs>
        <w:spacing w:after="80" w:line="276" w:lineRule="auto"/>
        <w:rPr>
          <w:sz w:val="24"/>
        </w:rPr>
      </w:pPr>
    </w:p>
    <w:p w:rsidR="000B41BD" w:rsidRDefault="000B41BD" w:rsidP="00286D27">
      <w:pPr>
        <w:pStyle w:val="Tekstpodstawowy"/>
        <w:tabs>
          <w:tab w:val="left" w:pos="142"/>
        </w:tabs>
        <w:spacing w:after="80" w:line="276" w:lineRule="auto"/>
        <w:rPr>
          <w:sz w:val="24"/>
        </w:rPr>
      </w:pPr>
    </w:p>
    <w:p w:rsidR="000B41BD" w:rsidRDefault="000B41BD" w:rsidP="00286D27">
      <w:pPr>
        <w:pStyle w:val="Tekstpodstawowy"/>
        <w:tabs>
          <w:tab w:val="left" w:pos="142"/>
        </w:tabs>
        <w:spacing w:after="80" w:line="276" w:lineRule="auto"/>
        <w:rPr>
          <w:sz w:val="24"/>
        </w:rPr>
      </w:pPr>
      <w:r w:rsidRPr="000B41BD">
        <w:rPr>
          <w:noProof/>
        </w:rPr>
        <w:lastRenderedPageBreak/>
        <w:drawing>
          <wp:inline distT="0" distB="0" distL="0" distR="0">
            <wp:extent cx="5760720" cy="3429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429975"/>
                    </a:xfrm>
                    <a:prstGeom prst="rect">
                      <a:avLst/>
                    </a:prstGeom>
                    <a:noFill/>
                    <a:ln>
                      <a:noFill/>
                    </a:ln>
                  </pic:spPr>
                </pic:pic>
              </a:graphicData>
            </a:graphic>
          </wp:inline>
        </w:drawing>
      </w:r>
    </w:p>
    <w:p w:rsidR="000B41BD" w:rsidRPr="000B41BD" w:rsidRDefault="000B41BD" w:rsidP="00286D27">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515808" w:rsidRDefault="00515808" w:rsidP="000B41BD">
      <w:pPr>
        <w:pStyle w:val="Tekstpodstawowy"/>
        <w:tabs>
          <w:tab w:val="left" w:pos="142"/>
        </w:tabs>
        <w:spacing w:after="80" w:line="276" w:lineRule="auto"/>
        <w:rPr>
          <w:sz w:val="24"/>
        </w:rPr>
      </w:pPr>
    </w:p>
    <w:p w:rsidR="000B41BD" w:rsidRPr="00515808" w:rsidRDefault="000B41BD" w:rsidP="000B41BD">
      <w:pPr>
        <w:pStyle w:val="Tekstpodstawowy"/>
        <w:tabs>
          <w:tab w:val="left" w:pos="142"/>
        </w:tabs>
        <w:spacing w:after="80" w:line="276" w:lineRule="auto"/>
        <w:rPr>
          <w:b/>
          <w:sz w:val="24"/>
          <w:vertAlign w:val="superscript"/>
        </w:rPr>
      </w:pPr>
      <w:r w:rsidRPr="00515808">
        <w:rPr>
          <w:b/>
          <w:sz w:val="24"/>
        </w:rPr>
        <w:lastRenderedPageBreak/>
        <w:t>Tabela obliczeń technologicznych dla reaktora dla Nog=110gN/m</w:t>
      </w:r>
      <w:r w:rsidRPr="00515808">
        <w:rPr>
          <w:b/>
          <w:sz w:val="24"/>
          <w:vertAlign w:val="superscript"/>
        </w:rPr>
        <w:t>3</w:t>
      </w:r>
    </w:p>
    <w:p w:rsidR="000B41BD" w:rsidRDefault="000B41BD" w:rsidP="000B41BD">
      <w:pPr>
        <w:pStyle w:val="Tekstpodstawowy"/>
        <w:tabs>
          <w:tab w:val="left" w:pos="142"/>
        </w:tabs>
        <w:spacing w:after="80" w:line="276" w:lineRule="auto"/>
        <w:rPr>
          <w:sz w:val="24"/>
          <w:vertAlign w:val="superscript"/>
        </w:rPr>
      </w:pPr>
    </w:p>
    <w:p w:rsidR="000B41BD" w:rsidRDefault="000B41BD" w:rsidP="000B41BD">
      <w:pPr>
        <w:pStyle w:val="Tekstpodstawowy"/>
        <w:tabs>
          <w:tab w:val="left" w:pos="142"/>
        </w:tabs>
        <w:spacing w:after="80" w:line="276" w:lineRule="auto"/>
        <w:rPr>
          <w:sz w:val="24"/>
        </w:rPr>
      </w:pPr>
      <w:r w:rsidRPr="000B41BD">
        <w:rPr>
          <w:noProof/>
        </w:rPr>
        <w:drawing>
          <wp:inline distT="0" distB="0" distL="0" distR="0">
            <wp:extent cx="5760720" cy="787224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7872241"/>
                    </a:xfrm>
                    <a:prstGeom prst="rect">
                      <a:avLst/>
                    </a:prstGeom>
                    <a:noFill/>
                    <a:ln>
                      <a:noFill/>
                    </a:ln>
                  </pic:spPr>
                </pic:pic>
              </a:graphicData>
            </a:graphic>
          </wp:inline>
        </w:drawing>
      </w:r>
    </w:p>
    <w:p w:rsidR="000B41BD" w:rsidRDefault="000B41BD" w:rsidP="000B41BD">
      <w:pPr>
        <w:pStyle w:val="Tekstpodstawowy"/>
        <w:tabs>
          <w:tab w:val="left" w:pos="142"/>
        </w:tabs>
        <w:spacing w:after="80" w:line="276" w:lineRule="auto"/>
        <w:rPr>
          <w:sz w:val="24"/>
        </w:rPr>
      </w:pPr>
      <w:r w:rsidRPr="000B41BD">
        <w:rPr>
          <w:noProof/>
        </w:rPr>
        <w:lastRenderedPageBreak/>
        <w:drawing>
          <wp:inline distT="0" distB="0" distL="0" distR="0">
            <wp:extent cx="5760720" cy="3306084"/>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306084"/>
                    </a:xfrm>
                    <a:prstGeom prst="rect">
                      <a:avLst/>
                    </a:prstGeom>
                    <a:noFill/>
                    <a:ln>
                      <a:noFill/>
                    </a:ln>
                  </pic:spPr>
                </pic:pic>
              </a:graphicData>
            </a:graphic>
          </wp:inline>
        </w:drawing>
      </w:r>
    </w:p>
    <w:p w:rsidR="002D7640" w:rsidRPr="00D80983" w:rsidRDefault="002D7640" w:rsidP="00286D27">
      <w:pPr>
        <w:pStyle w:val="Tekstpodstawowy"/>
        <w:tabs>
          <w:tab w:val="left" w:pos="142"/>
        </w:tabs>
        <w:spacing w:after="80" w:line="276" w:lineRule="auto"/>
        <w:rPr>
          <w:sz w:val="24"/>
        </w:rPr>
      </w:pPr>
    </w:p>
    <w:p w:rsidR="00286D27" w:rsidRPr="00515808" w:rsidRDefault="00286D27" w:rsidP="007F55E6">
      <w:pPr>
        <w:pStyle w:val="Tekstpodstawowy"/>
        <w:numPr>
          <w:ilvl w:val="0"/>
          <w:numId w:val="23"/>
        </w:numPr>
        <w:tabs>
          <w:tab w:val="left" w:pos="142"/>
        </w:tabs>
        <w:spacing w:line="360" w:lineRule="auto"/>
        <w:jc w:val="both"/>
        <w:rPr>
          <w:b/>
          <w:sz w:val="24"/>
        </w:rPr>
      </w:pPr>
      <w:r w:rsidRPr="00515808">
        <w:rPr>
          <w:b/>
          <w:sz w:val="24"/>
        </w:rPr>
        <w:t>Osadnik wtórny.</w:t>
      </w:r>
    </w:p>
    <w:p w:rsidR="00515808" w:rsidRDefault="00286D27" w:rsidP="00515808">
      <w:pPr>
        <w:pStyle w:val="Tekstpodstawowy"/>
        <w:tabs>
          <w:tab w:val="left" w:pos="142"/>
        </w:tabs>
        <w:spacing w:line="360" w:lineRule="auto"/>
        <w:ind w:firstLine="709"/>
        <w:jc w:val="both"/>
        <w:rPr>
          <w:sz w:val="24"/>
        </w:rPr>
      </w:pPr>
      <w:r w:rsidRPr="006F71FB">
        <w:rPr>
          <w:sz w:val="24"/>
        </w:rPr>
        <w:t xml:space="preserve">Projektuje się dwa </w:t>
      </w:r>
      <w:r w:rsidR="00134EAC">
        <w:rPr>
          <w:sz w:val="24"/>
        </w:rPr>
        <w:t xml:space="preserve">radialne </w:t>
      </w:r>
      <w:r w:rsidRPr="006F71FB">
        <w:rPr>
          <w:sz w:val="24"/>
        </w:rPr>
        <w:t xml:space="preserve">osadniki </w:t>
      </w:r>
      <w:r w:rsidR="00134EAC">
        <w:rPr>
          <w:sz w:val="24"/>
        </w:rPr>
        <w:t xml:space="preserve">wtórne </w:t>
      </w:r>
      <w:r w:rsidRPr="006F71FB">
        <w:rPr>
          <w:sz w:val="24"/>
        </w:rPr>
        <w:t xml:space="preserve">pracujące równolegle o </w:t>
      </w:r>
      <w:r w:rsidR="00134EAC">
        <w:rPr>
          <w:sz w:val="24"/>
        </w:rPr>
        <w:t>średnicy 18,</w:t>
      </w:r>
      <w:r w:rsidR="00BB03A3">
        <w:rPr>
          <w:sz w:val="24"/>
        </w:rPr>
        <w:t>0</w:t>
      </w:r>
      <w:r w:rsidR="00134EAC">
        <w:rPr>
          <w:sz w:val="24"/>
        </w:rPr>
        <w:t>m. Na osadniki adaptuje się istniejące rea</w:t>
      </w:r>
      <w:r w:rsidR="00BB03A3">
        <w:rPr>
          <w:sz w:val="24"/>
        </w:rPr>
        <w:t>ktory biologiczne o średnicy 18,</w:t>
      </w:r>
      <w:r w:rsidR="00134EAC">
        <w:rPr>
          <w:sz w:val="24"/>
        </w:rPr>
        <w:t>0 m</w:t>
      </w:r>
      <w:r w:rsidR="00515808">
        <w:rPr>
          <w:sz w:val="24"/>
        </w:rPr>
        <w:t xml:space="preserve">. </w:t>
      </w:r>
      <w:r w:rsidRPr="006F71FB">
        <w:rPr>
          <w:sz w:val="24"/>
        </w:rPr>
        <w:t>W osadnikach zainstalowany jest zgarniacz osadu opadającego na dno osadnika oraz zgarniacz części pływających.</w:t>
      </w:r>
    </w:p>
    <w:p w:rsidR="00286D27" w:rsidRPr="006F71FB" w:rsidRDefault="00286D27" w:rsidP="00515808">
      <w:pPr>
        <w:pStyle w:val="Tekstpodstawowy"/>
        <w:tabs>
          <w:tab w:val="left" w:pos="142"/>
        </w:tabs>
        <w:spacing w:line="360" w:lineRule="auto"/>
        <w:ind w:firstLine="709"/>
        <w:jc w:val="both"/>
        <w:rPr>
          <w:sz w:val="24"/>
        </w:rPr>
      </w:pPr>
      <w:r w:rsidRPr="006F71FB">
        <w:rPr>
          <w:sz w:val="24"/>
        </w:rPr>
        <w:t xml:space="preserve"> </w:t>
      </w:r>
    </w:p>
    <w:p w:rsidR="00286D27" w:rsidRPr="00515808" w:rsidRDefault="00286D27" w:rsidP="00515808">
      <w:pPr>
        <w:pStyle w:val="Tekstpodstawowy"/>
        <w:tabs>
          <w:tab w:val="left" w:pos="142"/>
        </w:tabs>
        <w:spacing w:line="360" w:lineRule="auto"/>
        <w:jc w:val="both"/>
        <w:rPr>
          <w:b/>
          <w:bCs/>
          <w:iCs/>
          <w:sz w:val="24"/>
        </w:rPr>
      </w:pPr>
      <w:r w:rsidRPr="00515808">
        <w:rPr>
          <w:b/>
          <w:bCs/>
          <w:iCs/>
          <w:sz w:val="24"/>
        </w:rPr>
        <w:t>Parametry technologiczno-techniczne:</w:t>
      </w:r>
    </w:p>
    <w:p w:rsidR="00286D27" w:rsidRPr="006F71FB" w:rsidRDefault="00286D27" w:rsidP="007F55E6">
      <w:pPr>
        <w:pStyle w:val="Tekstpodstawowy"/>
        <w:numPr>
          <w:ilvl w:val="0"/>
          <w:numId w:val="15"/>
        </w:numPr>
        <w:tabs>
          <w:tab w:val="left" w:pos="142"/>
        </w:tabs>
        <w:spacing w:line="360" w:lineRule="auto"/>
        <w:jc w:val="both"/>
        <w:rPr>
          <w:sz w:val="24"/>
        </w:rPr>
      </w:pPr>
      <w:r w:rsidRPr="006F71FB">
        <w:rPr>
          <w:sz w:val="24"/>
        </w:rPr>
        <w:t>przepływ z godzin</w:t>
      </w:r>
      <w:r w:rsidR="00134EAC">
        <w:rPr>
          <w:sz w:val="24"/>
        </w:rPr>
        <w:t xml:space="preserve"> dziennych: Qhdz = 430</w:t>
      </w:r>
      <w:r w:rsidRPr="006F71FB">
        <w:rPr>
          <w:sz w:val="24"/>
        </w:rPr>
        <w:t>m</w:t>
      </w:r>
      <w:r w:rsidRPr="00515808">
        <w:rPr>
          <w:sz w:val="24"/>
          <w:vertAlign w:val="superscript"/>
        </w:rPr>
        <w:t>3</w:t>
      </w:r>
      <w:r w:rsidRPr="006F71FB">
        <w:rPr>
          <w:sz w:val="24"/>
        </w:rPr>
        <w:t xml:space="preserve">/h </w:t>
      </w:r>
    </w:p>
    <w:p w:rsidR="00286D27" w:rsidRPr="006F71FB" w:rsidRDefault="00286D27" w:rsidP="007F55E6">
      <w:pPr>
        <w:pStyle w:val="Tekstpodstawowy"/>
        <w:numPr>
          <w:ilvl w:val="0"/>
          <w:numId w:val="15"/>
        </w:numPr>
        <w:tabs>
          <w:tab w:val="left" w:pos="142"/>
        </w:tabs>
        <w:spacing w:line="360" w:lineRule="auto"/>
        <w:jc w:val="both"/>
        <w:rPr>
          <w:sz w:val="24"/>
        </w:rPr>
      </w:pPr>
      <w:r w:rsidRPr="006F71FB">
        <w:rPr>
          <w:sz w:val="24"/>
        </w:rPr>
        <w:t>stężenie zawiesiny ogólnej w dopływie do osadnika: Xśr = 4,0 kg/m</w:t>
      </w:r>
      <w:r w:rsidRPr="00515808">
        <w:rPr>
          <w:sz w:val="24"/>
          <w:vertAlign w:val="superscript"/>
        </w:rPr>
        <w:t>3</w:t>
      </w:r>
      <w:r w:rsidRPr="006F71FB">
        <w:rPr>
          <w:sz w:val="24"/>
        </w:rPr>
        <w:t xml:space="preserve"> (maksymalnie)</w:t>
      </w:r>
    </w:p>
    <w:p w:rsidR="00286D27" w:rsidRPr="006F71FB" w:rsidRDefault="00286D27" w:rsidP="007F55E6">
      <w:pPr>
        <w:pStyle w:val="Tekstpodstawowy"/>
        <w:numPr>
          <w:ilvl w:val="0"/>
          <w:numId w:val="15"/>
        </w:numPr>
        <w:tabs>
          <w:tab w:val="left" w:pos="142"/>
        </w:tabs>
        <w:spacing w:line="360" w:lineRule="auto"/>
        <w:jc w:val="both"/>
        <w:rPr>
          <w:sz w:val="24"/>
        </w:rPr>
      </w:pPr>
      <w:r w:rsidRPr="006F71FB">
        <w:rPr>
          <w:sz w:val="24"/>
        </w:rPr>
        <w:t>czas przepływu ścieków przez osadnik: T =4,5h</w:t>
      </w:r>
    </w:p>
    <w:p w:rsidR="00286D27" w:rsidRPr="006F71FB" w:rsidRDefault="00286D27" w:rsidP="007F55E6">
      <w:pPr>
        <w:pStyle w:val="Tekstpodstawowy"/>
        <w:numPr>
          <w:ilvl w:val="0"/>
          <w:numId w:val="15"/>
        </w:numPr>
        <w:tabs>
          <w:tab w:val="left" w:pos="142"/>
        </w:tabs>
        <w:spacing w:line="360" w:lineRule="auto"/>
        <w:jc w:val="both"/>
        <w:rPr>
          <w:sz w:val="24"/>
        </w:rPr>
      </w:pPr>
      <w:r w:rsidRPr="006F71FB">
        <w:rPr>
          <w:sz w:val="24"/>
        </w:rPr>
        <w:t>dopuszczalne obciążenie powierzchni</w:t>
      </w:r>
      <w:r w:rsidR="00134EAC">
        <w:rPr>
          <w:sz w:val="24"/>
        </w:rPr>
        <w:t xml:space="preserve"> osadnika masą zawiesin: z = 3,0</w:t>
      </w:r>
      <w:r w:rsidRPr="006F71FB">
        <w:rPr>
          <w:sz w:val="24"/>
        </w:rPr>
        <w:t xml:space="preserve"> kg/m</w:t>
      </w:r>
      <w:r w:rsidRPr="00515808">
        <w:rPr>
          <w:sz w:val="24"/>
          <w:vertAlign w:val="superscript"/>
        </w:rPr>
        <w:t>2</w:t>
      </w:r>
      <w:r w:rsidRPr="006F71FB">
        <w:rPr>
          <w:sz w:val="24"/>
        </w:rPr>
        <w:t xml:space="preserve">h </w:t>
      </w:r>
    </w:p>
    <w:p w:rsidR="00134EAC" w:rsidRPr="00134EAC" w:rsidRDefault="00286D27" w:rsidP="007F55E6">
      <w:pPr>
        <w:pStyle w:val="Tekstpodstawowy"/>
        <w:numPr>
          <w:ilvl w:val="0"/>
          <w:numId w:val="15"/>
        </w:numPr>
        <w:tabs>
          <w:tab w:val="left" w:pos="142"/>
        </w:tabs>
        <w:spacing w:line="360" w:lineRule="auto"/>
        <w:jc w:val="both"/>
        <w:rPr>
          <w:sz w:val="24"/>
        </w:rPr>
      </w:pPr>
      <w:r w:rsidRPr="006F71FB">
        <w:rPr>
          <w:sz w:val="24"/>
        </w:rPr>
        <w:t>powierzchnia</w:t>
      </w:r>
      <w:r w:rsidR="00134EAC">
        <w:rPr>
          <w:sz w:val="24"/>
        </w:rPr>
        <w:t xml:space="preserve"> czynna osadników: Fcz = 430x4/3= 573</w:t>
      </w:r>
      <w:r w:rsidRPr="006F71FB">
        <w:rPr>
          <w:sz w:val="24"/>
        </w:rPr>
        <w:t xml:space="preserve"> m</w:t>
      </w:r>
      <w:r w:rsidRPr="00515808">
        <w:rPr>
          <w:sz w:val="24"/>
          <w:vertAlign w:val="superscript"/>
        </w:rPr>
        <w:t>2</w:t>
      </w:r>
      <w:r w:rsidRPr="00515808">
        <w:rPr>
          <w:sz w:val="24"/>
        </w:rPr>
        <w:t xml:space="preserve"> </w:t>
      </w:r>
    </w:p>
    <w:p w:rsidR="00134EAC" w:rsidRDefault="00134EAC" w:rsidP="007F55E6">
      <w:pPr>
        <w:pStyle w:val="Tekstpodstawowy"/>
        <w:numPr>
          <w:ilvl w:val="0"/>
          <w:numId w:val="15"/>
        </w:numPr>
        <w:tabs>
          <w:tab w:val="left" w:pos="142"/>
        </w:tabs>
        <w:spacing w:line="360" w:lineRule="auto"/>
        <w:jc w:val="both"/>
        <w:rPr>
          <w:sz w:val="24"/>
        </w:rPr>
      </w:pPr>
      <w:r>
        <w:rPr>
          <w:sz w:val="24"/>
        </w:rPr>
        <w:t>powierzchnia jednego osadnika Fcz</w:t>
      </w:r>
      <w:r w:rsidRPr="00515808">
        <w:rPr>
          <w:sz w:val="24"/>
        </w:rPr>
        <w:t>1</w:t>
      </w:r>
      <w:r>
        <w:rPr>
          <w:sz w:val="24"/>
        </w:rPr>
        <w:t>= 287 m</w:t>
      </w:r>
      <w:r w:rsidRPr="00515808">
        <w:rPr>
          <w:sz w:val="24"/>
          <w:vertAlign w:val="superscript"/>
        </w:rPr>
        <w:t>2</w:t>
      </w:r>
    </w:p>
    <w:p w:rsidR="00F01BE6" w:rsidRDefault="00134EAC" w:rsidP="007F55E6">
      <w:pPr>
        <w:pStyle w:val="Tekstpodstawowy"/>
        <w:numPr>
          <w:ilvl w:val="0"/>
          <w:numId w:val="15"/>
        </w:numPr>
        <w:tabs>
          <w:tab w:val="left" w:pos="142"/>
        </w:tabs>
        <w:spacing w:line="360" w:lineRule="auto"/>
        <w:jc w:val="both"/>
        <w:rPr>
          <w:sz w:val="24"/>
        </w:rPr>
      </w:pPr>
      <w:r>
        <w:rPr>
          <w:sz w:val="24"/>
        </w:rPr>
        <w:t>średnica 17 m</w:t>
      </w:r>
    </w:p>
    <w:p w:rsidR="00286D27" w:rsidRPr="006F71FB" w:rsidRDefault="00F01BE6" w:rsidP="00515808">
      <w:pPr>
        <w:pStyle w:val="Tekstpodstawowy"/>
        <w:tabs>
          <w:tab w:val="left" w:pos="142"/>
        </w:tabs>
        <w:spacing w:line="360" w:lineRule="auto"/>
        <w:jc w:val="both"/>
        <w:rPr>
          <w:sz w:val="24"/>
        </w:rPr>
      </w:pPr>
      <w:r>
        <w:rPr>
          <w:sz w:val="24"/>
        </w:rPr>
        <w:t>Istniejące zbio</w:t>
      </w:r>
      <w:r w:rsidR="009F1934">
        <w:rPr>
          <w:sz w:val="24"/>
        </w:rPr>
        <w:t>rniki posiadają średnicę 18,0 m</w:t>
      </w:r>
      <w:r>
        <w:rPr>
          <w:sz w:val="24"/>
        </w:rPr>
        <w:t>, w związku z powyższym mogą być w prosty sposób adaptowane na osadniki wtórne.</w:t>
      </w:r>
      <w:r w:rsidR="00286D27" w:rsidRPr="006F71FB">
        <w:rPr>
          <w:sz w:val="24"/>
        </w:rPr>
        <w:t xml:space="preserve"> </w:t>
      </w:r>
    </w:p>
    <w:p w:rsidR="00286D27" w:rsidRPr="006F71FB" w:rsidRDefault="00F01BE6" w:rsidP="007F55E6">
      <w:pPr>
        <w:pStyle w:val="Tekstpodstawowy"/>
        <w:numPr>
          <w:ilvl w:val="0"/>
          <w:numId w:val="15"/>
        </w:numPr>
        <w:tabs>
          <w:tab w:val="left" w:pos="142"/>
        </w:tabs>
        <w:spacing w:line="360" w:lineRule="auto"/>
        <w:jc w:val="both"/>
        <w:rPr>
          <w:sz w:val="24"/>
        </w:rPr>
      </w:pPr>
      <w:r>
        <w:rPr>
          <w:sz w:val="24"/>
        </w:rPr>
        <w:t xml:space="preserve">objętość osadnika: Vcz = 430x4,5 = 1935 </w:t>
      </w:r>
      <w:r w:rsidR="00286D27" w:rsidRPr="006F71FB">
        <w:rPr>
          <w:sz w:val="24"/>
        </w:rPr>
        <w:t>m</w:t>
      </w:r>
      <w:r w:rsidR="00286D27" w:rsidRPr="00515808">
        <w:rPr>
          <w:sz w:val="24"/>
          <w:vertAlign w:val="superscript"/>
        </w:rPr>
        <w:t>3</w:t>
      </w:r>
    </w:p>
    <w:p w:rsidR="00286D27" w:rsidRDefault="00F01BE6" w:rsidP="007F55E6">
      <w:pPr>
        <w:pStyle w:val="Tekstpodstawowy"/>
        <w:numPr>
          <w:ilvl w:val="0"/>
          <w:numId w:val="15"/>
        </w:numPr>
        <w:tabs>
          <w:tab w:val="left" w:pos="142"/>
        </w:tabs>
        <w:spacing w:line="360" w:lineRule="auto"/>
        <w:jc w:val="both"/>
        <w:rPr>
          <w:sz w:val="24"/>
        </w:rPr>
      </w:pPr>
      <w:r>
        <w:rPr>
          <w:sz w:val="24"/>
        </w:rPr>
        <w:t>głębokość czynna: 3,4</w:t>
      </w:r>
      <w:r w:rsidR="00286D27" w:rsidRPr="006F71FB">
        <w:rPr>
          <w:sz w:val="24"/>
        </w:rPr>
        <w:t xml:space="preserve">m </w:t>
      </w:r>
    </w:p>
    <w:p w:rsidR="00F01BE6" w:rsidRDefault="00F01BE6" w:rsidP="007F55E6">
      <w:pPr>
        <w:pStyle w:val="Tekstpodstawowy"/>
        <w:numPr>
          <w:ilvl w:val="0"/>
          <w:numId w:val="15"/>
        </w:numPr>
        <w:tabs>
          <w:tab w:val="left" w:pos="142"/>
        </w:tabs>
        <w:spacing w:line="360" w:lineRule="auto"/>
        <w:jc w:val="both"/>
        <w:rPr>
          <w:sz w:val="24"/>
        </w:rPr>
      </w:pPr>
      <w:r>
        <w:rPr>
          <w:sz w:val="24"/>
        </w:rPr>
        <w:t>głębokość łącznie ze strefą zaburzeń 4,0m</w:t>
      </w:r>
    </w:p>
    <w:p w:rsidR="00F01BE6" w:rsidRPr="006F71FB" w:rsidRDefault="00F01BE6" w:rsidP="00515808">
      <w:pPr>
        <w:pStyle w:val="Tekstpodstawowy"/>
        <w:tabs>
          <w:tab w:val="left" w:pos="142"/>
        </w:tabs>
        <w:spacing w:line="360" w:lineRule="auto"/>
        <w:jc w:val="both"/>
        <w:rPr>
          <w:sz w:val="24"/>
        </w:rPr>
      </w:pPr>
      <w:r>
        <w:rPr>
          <w:sz w:val="24"/>
        </w:rPr>
        <w:lastRenderedPageBreak/>
        <w:t xml:space="preserve">W osadnikach projektuje się zgarniacze osadu dennego i części pływających. Pozbawione zawiesiny osadu czynnego ścieki odprowadza się </w:t>
      </w:r>
      <w:r w:rsidR="003C1E35">
        <w:rPr>
          <w:sz w:val="24"/>
        </w:rPr>
        <w:t>korytami z przelewami pilastymi</w:t>
      </w:r>
      <w:r>
        <w:rPr>
          <w:sz w:val="24"/>
        </w:rPr>
        <w:t xml:space="preserve">, zamontowanymi na obwodzie osadników do przewodu odprowadzającego ścieki oczyszczone z oczyszczalni.  </w:t>
      </w:r>
    </w:p>
    <w:p w:rsidR="00286D27" w:rsidRPr="00515808" w:rsidRDefault="00286D27" w:rsidP="007F55E6">
      <w:pPr>
        <w:pStyle w:val="Tekstpodstawowy"/>
        <w:numPr>
          <w:ilvl w:val="0"/>
          <w:numId w:val="23"/>
        </w:numPr>
        <w:tabs>
          <w:tab w:val="left" w:pos="142"/>
        </w:tabs>
        <w:spacing w:line="360" w:lineRule="auto"/>
        <w:jc w:val="both"/>
        <w:rPr>
          <w:b/>
          <w:sz w:val="24"/>
        </w:rPr>
      </w:pPr>
      <w:r w:rsidRPr="00515808">
        <w:rPr>
          <w:b/>
          <w:sz w:val="24"/>
        </w:rPr>
        <w:t>Komora pomiarowa ścieków oczyszczonych</w:t>
      </w:r>
    </w:p>
    <w:p w:rsidR="00286D27" w:rsidRPr="00515808" w:rsidRDefault="00286D27" w:rsidP="00515808">
      <w:pPr>
        <w:pStyle w:val="Tekstpodstawowy"/>
        <w:tabs>
          <w:tab w:val="left" w:pos="142"/>
        </w:tabs>
        <w:spacing w:line="360" w:lineRule="auto"/>
        <w:jc w:val="both"/>
        <w:rPr>
          <w:sz w:val="24"/>
        </w:rPr>
      </w:pPr>
      <w:r w:rsidRPr="00515808">
        <w:rPr>
          <w:sz w:val="24"/>
        </w:rPr>
        <w:t>Komorę pomiarową projektuje się jako studnie żelbetową o średnicy DN=</w:t>
      </w:r>
      <w:r w:rsidR="005C5C36" w:rsidRPr="00515808">
        <w:rPr>
          <w:sz w:val="24"/>
        </w:rPr>
        <w:t>1</w:t>
      </w:r>
      <w:r w:rsidRPr="00515808">
        <w:rPr>
          <w:sz w:val="24"/>
        </w:rPr>
        <w:t>,</w:t>
      </w:r>
      <w:r w:rsidR="005C5C36" w:rsidRPr="00515808">
        <w:rPr>
          <w:sz w:val="24"/>
        </w:rPr>
        <w:t>5</w:t>
      </w:r>
      <w:r w:rsidRPr="00515808">
        <w:rPr>
          <w:sz w:val="24"/>
        </w:rPr>
        <w:t>m.</w:t>
      </w:r>
    </w:p>
    <w:p w:rsidR="00F01BE6" w:rsidRPr="00515808" w:rsidRDefault="00F01BE6" w:rsidP="00515808">
      <w:pPr>
        <w:pStyle w:val="Tekstpodstawowy"/>
        <w:tabs>
          <w:tab w:val="left" w:pos="142"/>
        </w:tabs>
        <w:spacing w:line="360" w:lineRule="auto"/>
        <w:jc w:val="both"/>
        <w:rPr>
          <w:sz w:val="24"/>
        </w:rPr>
      </w:pPr>
      <w:r w:rsidRPr="00515808">
        <w:rPr>
          <w:sz w:val="24"/>
        </w:rPr>
        <w:t xml:space="preserve">W komorze instaluje się analizatory </w:t>
      </w:r>
      <w:r w:rsidR="00A67451" w:rsidRPr="00515808">
        <w:rPr>
          <w:sz w:val="24"/>
        </w:rPr>
        <w:t>do ciągłej kontroli zanieczyszczeń w zakresie:</w:t>
      </w:r>
    </w:p>
    <w:p w:rsidR="00A67451" w:rsidRPr="00515808" w:rsidRDefault="00A67451" w:rsidP="007F55E6">
      <w:pPr>
        <w:pStyle w:val="Tekstpodstawowy"/>
        <w:numPr>
          <w:ilvl w:val="0"/>
          <w:numId w:val="26"/>
        </w:numPr>
        <w:tabs>
          <w:tab w:val="left" w:pos="142"/>
        </w:tabs>
        <w:spacing w:line="360" w:lineRule="auto"/>
        <w:jc w:val="both"/>
        <w:rPr>
          <w:sz w:val="24"/>
        </w:rPr>
      </w:pPr>
      <w:r w:rsidRPr="00515808">
        <w:rPr>
          <w:sz w:val="24"/>
        </w:rPr>
        <w:t>ChZT</w:t>
      </w:r>
    </w:p>
    <w:p w:rsidR="00A67451" w:rsidRPr="00515808" w:rsidRDefault="00A67451" w:rsidP="007F55E6">
      <w:pPr>
        <w:pStyle w:val="Tekstpodstawowy"/>
        <w:numPr>
          <w:ilvl w:val="0"/>
          <w:numId w:val="26"/>
        </w:numPr>
        <w:tabs>
          <w:tab w:val="left" w:pos="142"/>
        </w:tabs>
        <w:spacing w:line="360" w:lineRule="auto"/>
        <w:jc w:val="both"/>
        <w:rPr>
          <w:sz w:val="24"/>
        </w:rPr>
      </w:pPr>
      <w:r w:rsidRPr="00515808">
        <w:rPr>
          <w:sz w:val="24"/>
        </w:rPr>
        <w:t>N – NH</w:t>
      </w:r>
      <w:r w:rsidRPr="00515808">
        <w:rPr>
          <w:sz w:val="24"/>
          <w:vertAlign w:val="subscript"/>
        </w:rPr>
        <w:t>4</w:t>
      </w:r>
    </w:p>
    <w:p w:rsidR="00A67451" w:rsidRPr="00515808" w:rsidRDefault="00A67451" w:rsidP="007F55E6">
      <w:pPr>
        <w:pStyle w:val="Tekstpodstawowy"/>
        <w:numPr>
          <w:ilvl w:val="0"/>
          <w:numId w:val="26"/>
        </w:numPr>
        <w:tabs>
          <w:tab w:val="left" w:pos="142"/>
        </w:tabs>
        <w:spacing w:line="360" w:lineRule="auto"/>
        <w:jc w:val="both"/>
        <w:rPr>
          <w:sz w:val="24"/>
        </w:rPr>
      </w:pPr>
      <w:r w:rsidRPr="00515808">
        <w:rPr>
          <w:sz w:val="24"/>
        </w:rPr>
        <w:t>N – NO</w:t>
      </w:r>
      <w:r w:rsidRPr="00515808">
        <w:rPr>
          <w:sz w:val="24"/>
          <w:vertAlign w:val="subscript"/>
        </w:rPr>
        <w:t>3</w:t>
      </w:r>
    </w:p>
    <w:p w:rsidR="00A67451" w:rsidRPr="00515808" w:rsidRDefault="00A67451" w:rsidP="007F55E6">
      <w:pPr>
        <w:pStyle w:val="Tekstpodstawowy"/>
        <w:numPr>
          <w:ilvl w:val="0"/>
          <w:numId w:val="26"/>
        </w:numPr>
        <w:tabs>
          <w:tab w:val="left" w:pos="142"/>
        </w:tabs>
        <w:spacing w:line="360" w:lineRule="auto"/>
        <w:jc w:val="both"/>
        <w:rPr>
          <w:sz w:val="24"/>
        </w:rPr>
      </w:pPr>
      <w:r w:rsidRPr="00515808">
        <w:rPr>
          <w:sz w:val="24"/>
        </w:rPr>
        <w:t>P – PO</w:t>
      </w:r>
      <w:r w:rsidRPr="00515808">
        <w:rPr>
          <w:sz w:val="24"/>
          <w:vertAlign w:val="subscript"/>
        </w:rPr>
        <w:t>4</w:t>
      </w:r>
    </w:p>
    <w:p w:rsidR="00A67451" w:rsidRPr="00515808" w:rsidRDefault="00A67451" w:rsidP="00515808">
      <w:pPr>
        <w:pStyle w:val="Tekstpodstawowy"/>
        <w:tabs>
          <w:tab w:val="left" w:pos="142"/>
        </w:tabs>
        <w:spacing w:line="360" w:lineRule="auto"/>
        <w:jc w:val="both"/>
        <w:rPr>
          <w:sz w:val="24"/>
        </w:rPr>
      </w:pPr>
      <w:r w:rsidRPr="00515808">
        <w:rPr>
          <w:sz w:val="24"/>
        </w:rPr>
        <w:t>Ciągłe pomiary: P – PO</w:t>
      </w:r>
      <w:r w:rsidRPr="00515808">
        <w:rPr>
          <w:sz w:val="24"/>
          <w:vertAlign w:val="subscript"/>
        </w:rPr>
        <w:t>4</w:t>
      </w:r>
      <w:r w:rsidRPr="00515808">
        <w:rPr>
          <w:sz w:val="24"/>
        </w:rPr>
        <w:t xml:space="preserve"> i N – NO</w:t>
      </w:r>
      <w:r w:rsidRPr="00515808">
        <w:rPr>
          <w:sz w:val="24"/>
          <w:vertAlign w:val="subscript"/>
        </w:rPr>
        <w:t>3</w:t>
      </w:r>
      <w:r w:rsidR="00257A17" w:rsidRPr="00515808">
        <w:rPr>
          <w:sz w:val="24"/>
        </w:rPr>
        <w:t>, wykorzystuje się do sterowania dozowania koagulanta żelazowego (PIX) do strącania chemicznego ortofosforanów i dodatkowego źródła węgla do wspomagania procesu denitryfikacji.</w:t>
      </w:r>
    </w:p>
    <w:p w:rsidR="00677226" w:rsidRPr="00515808" w:rsidRDefault="00677226" w:rsidP="007F55E6">
      <w:pPr>
        <w:pStyle w:val="Tekstpodstawowy"/>
        <w:numPr>
          <w:ilvl w:val="0"/>
          <w:numId w:val="23"/>
        </w:numPr>
        <w:tabs>
          <w:tab w:val="left" w:pos="142"/>
        </w:tabs>
        <w:spacing w:line="360" w:lineRule="auto"/>
        <w:jc w:val="both"/>
        <w:rPr>
          <w:b/>
          <w:sz w:val="24"/>
        </w:rPr>
      </w:pPr>
      <w:r w:rsidRPr="00515808">
        <w:rPr>
          <w:b/>
          <w:sz w:val="24"/>
        </w:rPr>
        <w:t xml:space="preserve">Przepompownia części pływających. </w:t>
      </w:r>
    </w:p>
    <w:p w:rsidR="00677226" w:rsidRPr="006F71FB" w:rsidRDefault="00677226" w:rsidP="00515808">
      <w:pPr>
        <w:pStyle w:val="Tekstpodstawowy"/>
        <w:tabs>
          <w:tab w:val="left" w:pos="142"/>
        </w:tabs>
        <w:spacing w:line="360" w:lineRule="auto"/>
        <w:ind w:firstLine="709"/>
        <w:jc w:val="both"/>
        <w:rPr>
          <w:sz w:val="24"/>
        </w:rPr>
      </w:pPr>
      <w:r w:rsidRPr="006F71FB">
        <w:rPr>
          <w:sz w:val="24"/>
        </w:rPr>
        <w:t>Przy osadniku wtórnym projektuje się przepompownię części pływających zespoloną z przepompownią osadu powrotnego i nadmiernego.</w:t>
      </w:r>
    </w:p>
    <w:p w:rsidR="00677226" w:rsidRPr="006F71FB" w:rsidRDefault="00677226" w:rsidP="00515808">
      <w:pPr>
        <w:pStyle w:val="Tekstpodstawowy"/>
        <w:tabs>
          <w:tab w:val="left" w:pos="142"/>
        </w:tabs>
        <w:spacing w:line="360" w:lineRule="auto"/>
        <w:ind w:firstLine="709"/>
        <w:jc w:val="both"/>
        <w:rPr>
          <w:sz w:val="24"/>
        </w:rPr>
      </w:pPr>
      <w:r w:rsidRPr="006F71FB">
        <w:rPr>
          <w:sz w:val="24"/>
        </w:rPr>
        <w:t>Projektuje się pompę zatapialną o parametrach:</w:t>
      </w:r>
    </w:p>
    <w:p w:rsidR="00677226" w:rsidRPr="006F71FB" w:rsidRDefault="00677226" w:rsidP="00515808">
      <w:pPr>
        <w:pStyle w:val="Tekstpodstawowy"/>
        <w:tabs>
          <w:tab w:val="left" w:pos="142"/>
        </w:tabs>
        <w:spacing w:line="360" w:lineRule="auto"/>
        <w:ind w:firstLine="709"/>
        <w:jc w:val="both"/>
        <w:rPr>
          <w:sz w:val="24"/>
        </w:rPr>
      </w:pPr>
      <w:r w:rsidRPr="006F71FB">
        <w:rPr>
          <w:sz w:val="24"/>
        </w:rPr>
        <w:t>Q=3dm</w:t>
      </w:r>
      <w:r w:rsidRPr="006F71FB">
        <w:rPr>
          <w:sz w:val="24"/>
          <w:vertAlign w:val="superscript"/>
        </w:rPr>
        <w:t>3</w:t>
      </w:r>
      <w:r w:rsidRPr="006F71FB">
        <w:rPr>
          <w:sz w:val="24"/>
        </w:rPr>
        <w:t xml:space="preserve">/s </w:t>
      </w:r>
      <w:r w:rsidRPr="006F71FB">
        <w:rPr>
          <w:sz w:val="24"/>
        </w:rPr>
        <w:sym w:font="Symbol" w:char="F044"/>
      </w:r>
      <w:r w:rsidRPr="006F71FB">
        <w:rPr>
          <w:sz w:val="24"/>
        </w:rPr>
        <w:t xml:space="preserve">H = </w:t>
      </w:r>
      <w:r w:rsidR="005C5C36">
        <w:rPr>
          <w:sz w:val="24"/>
        </w:rPr>
        <w:t>3,0</w:t>
      </w:r>
      <w:r w:rsidRPr="006F71FB">
        <w:rPr>
          <w:sz w:val="24"/>
        </w:rPr>
        <w:t>m</w:t>
      </w:r>
    </w:p>
    <w:p w:rsidR="00677226" w:rsidRPr="00515808" w:rsidRDefault="00677226" w:rsidP="007F55E6">
      <w:pPr>
        <w:pStyle w:val="Tekstpodstawowy"/>
        <w:numPr>
          <w:ilvl w:val="0"/>
          <w:numId w:val="23"/>
        </w:numPr>
        <w:tabs>
          <w:tab w:val="left" w:pos="142"/>
        </w:tabs>
        <w:spacing w:line="360" w:lineRule="auto"/>
        <w:jc w:val="both"/>
        <w:rPr>
          <w:b/>
          <w:sz w:val="24"/>
        </w:rPr>
      </w:pPr>
      <w:r w:rsidRPr="00515808">
        <w:rPr>
          <w:b/>
          <w:sz w:val="24"/>
        </w:rPr>
        <w:t>Przepompownia osadu powrotnego i nadmiernego</w:t>
      </w:r>
    </w:p>
    <w:p w:rsidR="00677226" w:rsidRPr="006F71FB" w:rsidRDefault="00677226" w:rsidP="00515808">
      <w:pPr>
        <w:pStyle w:val="Tekstpodstawowy"/>
        <w:tabs>
          <w:tab w:val="left" w:pos="142"/>
        </w:tabs>
        <w:spacing w:line="360" w:lineRule="auto"/>
        <w:jc w:val="both"/>
        <w:rPr>
          <w:sz w:val="24"/>
        </w:rPr>
      </w:pPr>
      <w:r w:rsidRPr="006F71FB">
        <w:rPr>
          <w:sz w:val="24"/>
        </w:rPr>
        <w:t xml:space="preserve">Przy osadniku wtórnym projektuje się przepompownię osadu biologicznego. </w:t>
      </w:r>
    </w:p>
    <w:p w:rsidR="00677226" w:rsidRPr="006F71FB" w:rsidRDefault="00677226" w:rsidP="00515808">
      <w:pPr>
        <w:pStyle w:val="Tekstpodstawowy"/>
        <w:tabs>
          <w:tab w:val="left" w:pos="142"/>
        </w:tabs>
        <w:spacing w:line="360" w:lineRule="auto"/>
        <w:jc w:val="both"/>
        <w:rPr>
          <w:b/>
          <w:bCs/>
          <w:i/>
          <w:iCs/>
          <w:sz w:val="24"/>
        </w:rPr>
      </w:pPr>
      <w:r w:rsidRPr="006F71FB">
        <w:rPr>
          <w:b/>
          <w:bCs/>
          <w:i/>
          <w:iCs/>
          <w:sz w:val="24"/>
        </w:rPr>
        <w:t>Wymagana wydajność pompowni:</w:t>
      </w:r>
    </w:p>
    <w:p w:rsidR="00677226" w:rsidRPr="006F71FB" w:rsidRDefault="00677226" w:rsidP="007F55E6">
      <w:pPr>
        <w:pStyle w:val="Tekstpodstawowy"/>
        <w:numPr>
          <w:ilvl w:val="1"/>
          <w:numId w:val="11"/>
        </w:numPr>
        <w:tabs>
          <w:tab w:val="left" w:pos="142"/>
        </w:tabs>
        <w:spacing w:line="360" w:lineRule="auto"/>
        <w:ind w:left="0" w:firstLine="0"/>
        <w:jc w:val="both"/>
        <w:rPr>
          <w:sz w:val="24"/>
        </w:rPr>
      </w:pPr>
      <w:r w:rsidRPr="006F71FB">
        <w:rPr>
          <w:sz w:val="24"/>
        </w:rPr>
        <w:t>o</w:t>
      </w:r>
      <w:r w:rsidR="00C715EF">
        <w:rPr>
          <w:sz w:val="24"/>
        </w:rPr>
        <w:t xml:space="preserve">sad powrotny: Qp = 100% Qść = 242 </w:t>
      </w:r>
      <w:r w:rsidRPr="006F71FB">
        <w:rPr>
          <w:sz w:val="24"/>
        </w:rPr>
        <w:t>m</w:t>
      </w:r>
      <w:r w:rsidRPr="006F71FB">
        <w:rPr>
          <w:sz w:val="24"/>
          <w:vertAlign w:val="superscript"/>
        </w:rPr>
        <w:t>3</w:t>
      </w:r>
      <w:r w:rsidRPr="006F71FB">
        <w:rPr>
          <w:sz w:val="24"/>
        </w:rPr>
        <w:t>/h (6</w:t>
      </w:r>
      <w:r w:rsidR="00C715EF">
        <w:rPr>
          <w:sz w:val="24"/>
        </w:rPr>
        <w:t>7,5</w:t>
      </w:r>
      <w:r w:rsidRPr="006F71FB">
        <w:rPr>
          <w:sz w:val="24"/>
        </w:rPr>
        <w:t xml:space="preserve"> dm</w:t>
      </w:r>
      <w:r w:rsidRPr="006F71FB">
        <w:rPr>
          <w:sz w:val="24"/>
          <w:vertAlign w:val="superscript"/>
        </w:rPr>
        <w:t>3</w:t>
      </w:r>
      <w:r w:rsidRPr="006F71FB">
        <w:rPr>
          <w:sz w:val="24"/>
        </w:rPr>
        <w:t>/s).</w:t>
      </w:r>
    </w:p>
    <w:p w:rsidR="00677226" w:rsidRPr="006F71FB" w:rsidRDefault="00C715EF" w:rsidP="00515808">
      <w:pPr>
        <w:pStyle w:val="Tekstpodstawowy"/>
        <w:tabs>
          <w:tab w:val="left" w:pos="142"/>
        </w:tabs>
        <w:spacing w:line="360" w:lineRule="auto"/>
        <w:jc w:val="both"/>
        <w:rPr>
          <w:sz w:val="24"/>
        </w:rPr>
      </w:pPr>
      <w:r>
        <w:rPr>
          <w:sz w:val="24"/>
        </w:rPr>
        <w:t xml:space="preserve">Projektuje się 2  pompy: </w:t>
      </w:r>
      <w:proofErr w:type="spellStart"/>
      <w:r>
        <w:rPr>
          <w:sz w:val="24"/>
        </w:rPr>
        <w:t>Qp</w:t>
      </w:r>
      <w:proofErr w:type="spellEnd"/>
      <w:r>
        <w:rPr>
          <w:sz w:val="24"/>
        </w:rPr>
        <w:t xml:space="preserve"> = 34 </w:t>
      </w:r>
      <w:r w:rsidR="00677226" w:rsidRPr="006F71FB">
        <w:rPr>
          <w:sz w:val="24"/>
        </w:rPr>
        <w:t>dm</w:t>
      </w:r>
      <w:r w:rsidR="00677226" w:rsidRPr="006F71FB">
        <w:rPr>
          <w:sz w:val="24"/>
          <w:vertAlign w:val="superscript"/>
        </w:rPr>
        <w:t>3</w:t>
      </w:r>
      <w:r w:rsidR="00677226" w:rsidRPr="006F71FB">
        <w:rPr>
          <w:sz w:val="24"/>
        </w:rPr>
        <w:t xml:space="preserve">/s, </w:t>
      </w:r>
      <w:r w:rsidR="00677226" w:rsidRPr="006F71FB">
        <w:rPr>
          <w:sz w:val="24"/>
        </w:rPr>
        <w:sym w:font="Symbol" w:char="F044"/>
      </w:r>
      <w:r w:rsidR="00677226" w:rsidRPr="006F71FB">
        <w:rPr>
          <w:sz w:val="24"/>
        </w:rPr>
        <w:t>H =</w:t>
      </w:r>
      <w:r w:rsidR="00F64457">
        <w:rPr>
          <w:sz w:val="24"/>
        </w:rPr>
        <w:t>20</w:t>
      </w:r>
      <w:r>
        <w:rPr>
          <w:sz w:val="24"/>
        </w:rPr>
        <w:t xml:space="preserve"> m</w:t>
      </w:r>
      <w:r w:rsidR="00677226" w:rsidRPr="006F71FB">
        <w:rPr>
          <w:sz w:val="24"/>
        </w:rPr>
        <w:t xml:space="preserve">, </w:t>
      </w:r>
      <w:r>
        <w:rPr>
          <w:sz w:val="24"/>
        </w:rPr>
        <w:t>każda +</w:t>
      </w:r>
      <w:r w:rsidR="005C5C36">
        <w:rPr>
          <w:sz w:val="24"/>
        </w:rPr>
        <w:t xml:space="preserve"> rezerwa czynna</w:t>
      </w:r>
      <w:r w:rsidR="00677226" w:rsidRPr="006F71FB">
        <w:rPr>
          <w:sz w:val="24"/>
        </w:rPr>
        <w:t xml:space="preserve"> </w:t>
      </w:r>
    </w:p>
    <w:p w:rsidR="00677226" w:rsidRDefault="00677226" w:rsidP="007F55E6">
      <w:pPr>
        <w:pStyle w:val="Tekstpodstawowy"/>
        <w:numPr>
          <w:ilvl w:val="1"/>
          <w:numId w:val="11"/>
        </w:numPr>
        <w:tabs>
          <w:tab w:val="left" w:pos="142"/>
        </w:tabs>
        <w:spacing w:line="360" w:lineRule="auto"/>
        <w:ind w:left="0" w:firstLine="0"/>
        <w:jc w:val="both"/>
        <w:rPr>
          <w:sz w:val="24"/>
        </w:rPr>
      </w:pPr>
      <w:r w:rsidRPr="006F71FB">
        <w:rPr>
          <w:sz w:val="24"/>
        </w:rPr>
        <w:t xml:space="preserve">osad nadmierny: </w:t>
      </w:r>
    </w:p>
    <w:p w:rsidR="00C715EF" w:rsidRPr="006F71FB" w:rsidRDefault="00C715EF" w:rsidP="00515808">
      <w:pPr>
        <w:pStyle w:val="Tekstpodstawowy"/>
        <w:tabs>
          <w:tab w:val="left" w:pos="142"/>
        </w:tabs>
        <w:spacing w:line="360" w:lineRule="auto"/>
        <w:ind w:firstLine="709"/>
        <w:jc w:val="both"/>
        <w:rPr>
          <w:sz w:val="24"/>
        </w:rPr>
      </w:pPr>
      <w:r>
        <w:rPr>
          <w:sz w:val="24"/>
        </w:rPr>
        <w:t>Z uwagi na usytuowanie wysokościowe obiektów (os</w:t>
      </w:r>
      <w:r w:rsidR="005C5C36">
        <w:rPr>
          <w:sz w:val="24"/>
        </w:rPr>
        <w:t>adniki wtórne i zbiornik osadu)</w:t>
      </w:r>
      <w:r>
        <w:rPr>
          <w:sz w:val="24"/>
        </w:rPr>
        <w:t>, odprowadzanie osadu nadmi</w:t>
      </w:r>
      <w:r w:rsidR="005C5C36">
        <w:rPr>
          <w:sz w:val="24"/>
        </w:rPr>
        <w:t>ernego odbywa się grawitacyjnie</w:t>
      </w:r>
      <w:r>
        <w:rPr>
          <w:sz w:val="24"/>
        </w:rPr>
        <w:t>, ilość odprowadzanego osadu jest kontrolowana za pośrednictwem przepustnicy z napędem elektrycznym regulacyjnym.</w:t>
      </w:r>
    </w:p>
    <w:p w:rsidR="00677226" w:rsidRPr="006F71FB" w:rsidRDefault="00677226" w:rsidP="00515808">
      <w:pPr>
        <w:pStyle w:val="Tekstpodstawowy"/>
        <w:tabs>
          <w:tab w:val="left" w:pos="142"/>
        </w:tabs>
        <w:spacing w:line="360" w:lineRule="auto"/>
        <w:ind w:firstLine="709"/>
        <w:jc w:val="both"/>
        <w:rPr>
          <w:sz w:val="24"/>
        </w:rPr>
      </w:pPr>
      <w:r w:rsidRPr="006F71FB">
        <w:rPr>
          <w:sz w:val="24"/>
        </w:rPr>
        <w:t>Ilość osadu nadmiernego odprowadzanego z reaktorów biologicznych zależy od wieku osadu, który ma być utrzymywany w układzie.</w:t>
      </w:r>
    </w:p>
    <w:p w:rsidR="00515808" w:rsidRDefault="00515808" w:rsidP="00515808">
      <w:pPr>
        <w:pStyle w:val="Tekstpodstawowy"/>
        <w:tabs>
          <w:tab w:val="left" w:pos="142"/>
        </w:tabs>
        <w:spacing w:line="360" w:lineRule="auto"/>
        <w:ind w:firstLine="709"/>
        <w:jc w:val="both"/>
        <w:rPr>
          <w:sz w:val="24"/>
        </w:rPr>
      </w:pPr>
    </w:p>
    <w:p w:rsidR="00515808" w:rsidRDefault="00515808" w:rsidP="00515808">
      <w:pPr>
        <w:pStyle w:val="Tekstpodstawowy"/>
        <w:tabs>
          <w:tab w:val="left" w:pos="142"/>
        </w:tabs>
        <w:spacing w:line="360" w:lineRule="auto"/>
        <w:ind w:firstLine="709"/>
        <w:jc w:val="both"/>
        <w:rPr>
          <w:sz w:val="24"/>
        </w:rPr>
      </w:pPr>
    </w:p>
    <w:p w:rsidR="00C715EF" w:rsidRDefault="00983DAE" w:rsidP="00515808">
      <w:pPr>
        <w:pStyle w:val="Tekstpodstawowy"/>
        <w:tabs>
          <w:tab w:val="left" w:pos="142"/>
        </w:tabs>
        <w:spacing w:line="360" w:lineRule="auto"/>
        <w:ind w:firstLine="709"/>
        <w:jc w:val="both"/>
        <w:rPr>
          <w:sz w:val="24"/>
        </w:rPr>
      </w:pPr>
      <w:r>
        <w:rPr>
          <w:sz w:val="24"/>
        </w:rPr>
        <w:lastRenderedPageBreak/>
        <w:t>W związku z tym</w:t>
      </w:r>
      <w:r w:rsidR="00677226" w:rsidRPr="006F71FB">
        <w:rPr>
          <w:sz w:val="24"/>
        </w:rPr>
        <w:t>, że w praktyce eksploatacyjnej oczyszczalni istnieje okresowa konieczność odprowadzenia większej ilości osadu przyjmuje się wartość obliczeniową ∆Gn= αxŁ</w:t>
      </w:r>
      <w:r w:rsidR="00677226" w:rsidRPr="00515808">
        <w:rPr>
          <w:sz w:val="24"/>
        </w:rPr>
        <w:t>BZT5</w:t>
      </w:r>
      <w:r w:rsidR="00677226" w:rsidRPr="006F71FB">
        <w:rPr>
          <w:sz w:val="24"/>
        </w:rPr>
        <w:t xml:space="preserve"> =0,7x</w:t>
      </w:r>
      <w:r w:rsidR="00C715EF">
        <w:rPr>
          <w:sz w:val="24"/>
        </w:rPr>
        <w:t>1,2 x5800x0,35=1705,2</w:t>
      </w:r>
      <w:r w:rsidR="00677226" w:rsidRPr="006F71FB">
        <w:rPr>
          <w:sz w:val="24"/>
        </w:rPr>
        <w:t xml:space="preserve"> </w:t>
      </w:r>
      <w:proofErr w:type="spellStart"/>
      <w:r w:rsidR="00677226" w:rsidRPr="006F71FB">
        <w:rPr>
          <w:sz w:val="24"/>
        </w:rPr>
        <w:t>kgm</w:t>
      </w:r>
      <w:proofErr w:type="spellEnd"/>
      <w:r w:rsidR="00677226" w:rsidRPr="006F71FB">
        <w:rPr>
          <w:sz w:val="24"/>
        </w:rPr>
        <w:t>/d</w:t>
      </w:r>
      <w:r w:rsidR="00515808">
        <w:rPr>
          <w:sz w:val="24"/>
        </w:rPr>
        <w:t xml:space="preserve"> </w:t>
      </w:r>
      <w:r w:rsidR="00C715EF">
        <w:rPr>
          <w:sz w:val="24"/>
        </w:rPr>
        <w:t>+ 20% rezerwy z uwagi na brak osadników w</w:t>
      </w:r>
      <w:r w:rsidR="00874E17">
        <w:rPr>
          <w:sz w:val="24"/>
        </w:rPr>
        <w:t>stępnych</w:t>
      </w:r>
      <w:r w:rsidR="00C715EF">
        <w:rPr>
          <w:sz w:val="24"/>
        </w:rPr>
        <w:t xml:space="preserve"> ∆</w:t>
      </w:r>
      <w:proofErr w:type="spellStart"/>
      <w:r w:rsidR="00C715EF">
        <w:rPr>
          <w:sz w:val="24"/>
        </w:rPr>
        <w:t>Gn</w:t>
      </w:r>
      <w:proofErr w:type="spellEnd"/>
      <w:r w:rsidR="00C715EF">
        <w:rPr>
          <w:sz w:val="24"/>
        </w:rPr>
        <w:t xml:space="preserve">=2050 </w:t>
      </w:r>
      <w:proofErr w:type="spellStart"/>
      <w:r w:rsidR="00C715EF">
        <w:rPr>
          <w:sz w:val="24"/>
        </w:rPr>
        <w:t>kgsm</w:t>
      </w:r>
      <w:proofErr w:type="spellEnd"/>
      <w:r w:rsidR="00C715EF">
        <w:rPr>
          <w:sz w:val="24"/>
        </w:rPr>
        <w:t>/d</w:t>
      </w:r>
      <w:r w:rsidR="00515808">
        <w:rPr>
          <w:sz w:val="24"/>
        </w:rPr>
        <w:t>.</w:t>
      </w:r>
    </w:p>
    <w:p w:rsidR="00677226" w:rsidRDefault="00C715EF" w:rsidP="00515808">
      <w:pPr>
        <w:pStyle w:val="Tekstpodstawowy"/>
        <w:tabs>
          <w:tab w:val="left" w:pos="142"/>
        </w:tabs>
        <w:spacing w:line="360" w:lineRule="auto"/>
        <w:jc w:val="both"/>
        <w:rPr>
          <w:sz w:val="24"/>
        </w:rPr>
      </w:pPr>
      <w:r>
        <w:rPr>
          <w:sz w:val="24"/>
        </w:rPr>
        <w:t>Dla uwodnienia 99,4% objętość odprowadzanego osadu nadmiernego wyniesie:</w:t>
      </w:r>
      <w:r w:rsidR="00515808">
        <w:rPr>
          <w:sz w:val="24"/>
        </w:rPr>
        <w:t xml:space="preserve"> </w:t>
      </w:r>
      <w:r>
        <w:rPr>
          <w:sz w:val="24"/>
        </w:rPr>
        <w:t>342 m</w:t>
      </w:r>
      <w:r>
        <w:rPr>
          <w:sz w:val="24"/>
          <w:vertAlign w:val="superscript"/>
        </w:rPr>
        <w:t>3</w:t>
      </w:r>
      <w:r>
        <w:rPr>
          <w:sz w:val="24"/>
        </w:rPr>
        <w:t>/d</w:t>
      </w:r>
      <w:r w:rsidR="007A7095">
        <w:rPr>
          <w:sz w:val="24"/>
        </w:rPr>
        <w:t>.</w:t>
      </w:r>
    </w:p>
    <w:p w:rsidR="005C5C36" w:rsidRPr="006F71FB" w:rsidRDefault="005C5C36" w:rsidP="00677226">
      <w:pPr>
        <w:pStyle w:val="Tekstpodstawowy"/>
        <w:tabs>
          <w:tab w:val="left" w:pos="142"/>
        </w:tabs>
        <w:spacing w:line="276" w:lineRule="auto"/>
        <w:jc w:val="both"/>
        <w:rPr>
          <w:sz w:val="24"/>
        </w:rPr>
      </w:pPr>
    </w:p>
    <w:p w:rsidR="00677226" w:rsidRPr="00515808" w:rsidRDefault="00677226" w:rsidP="007F55E6">
      <w:pPr>
        <w:pStyle w:val="Tekstpodstawowy"/>
        <w:numPr>
          <w:ilvl w:val="0"/>
          <w:numId w:val="23"/>
        </w:numPr>
        <w:tabs>
          <w:tab w:val="left" w:pos="142"/>
        </w:tabs>
        <w:spacing w:line="360" w:lineRule="auto"/>
        <w:jc w:val="both"/>
        <w:rPr>
          <w:b/>
          <w:sz w:val="24"/>
        </w:rPr>
      </w:pPr>
      <w:r w:rsidRPr="00515808">
        <w:rPr>
          <w:b/>
          <w:sz w:val="24"/>
        </w:rPr>
        <w:t>Stacja dmuchaw.</w:t>
      </w:r>
    </w:p>
    <w:p w:rsidR="00515808" w:rsidRDefault="00677226" w:rsidP="00515808">
      <w:pPr>
        <w:pStyle w:val="Tekstpodstawowy"/>
        <w:tabs>
          <w:tab w:val="left" w:pos="142"/>
        </w:tabs>
        <w:spacing w:line="360" w:lineRule="auto"/>
        <w:ind w:firstLine="709"/>
        <w:jc w:val="both"/>
        <w:rPr>
          <w:sz w:val="24"/>
        </w:rPr>
      </w:pPr>
      <w:r w:rsidRPr="00515808">
        <w:rPr>
          <w:sz w:val="24"/>
        </w:rPr>
        <w:t xml:space="preserve">Powietrze do napowietrzania ścieków i osadu czynnego w biologicznych reaktorach doprowadzane jest z projektowanej stacji dmuchaw. Dmuchawy lokalizuje się w </w:t>
      </w:r>
      <w:r w:rsidR="00BA20D3" w:rsidRPr="00515808">
        <w:rPr>
          <w:sz w:val="24"/>
        </w:rPr>
        <w:t xml:space="preserve">przebudowywanym </w:t>
      </w:r>
      <w:r w:rsidRPr="00515808">
        <w:rPr>
          <w:sz w:val="24"/>
        </w:rPr>
        <w:t>istniejącym budynku technicznym</w:t>
      </w:r>
      <w:r w:rsidR="00BA20D3" w:rsidRPr="00515808">
        <w:rPr>
          <w:sz w:val="24"/>
        </w:rPr>
        <w:t>.</w:t>
      </w:r>
    </w:p>
    <w:p w:rsidR="00677226" w:rsidRPr="00515808" w:rsidRDefault="00BA20D3" w:rsidP="00515808">
      <w:pPr>
        <w:pStyle w:val="Tekstpodstawowy"/>
        <w:tabs>
          <w:tab w:val="left" w:pos="142"/>
        </w:tabs>
        <w:spacing w:line="360" w:lineRule="auto"/>
        <w:ind w:firstLine="709"/>
        <w:jc w:val="both"/>
        <w:rPr>
          <w:sz w:val="24"/>
        </w:rPr>
      </w:pPr>
      <w:r w:rsidRPr="00515808">
        <w:rPr>
          <w:sz w:val="24"/>
        </w:rPr>
        <w:t xml:space="preserve"> </w:t>
      </w:r>
      <w:r w:rsidR="00677226" w:rsidRPr="00515808">
        <w:rPr>
          <w:sz w:val="24"/>
        </w:rPr>
        <w:t>Całkowit</w:t>
      </w:r>
      <w:r w:rsidRPr="00515808">
        <w:rPr>
          <w:sz w:val="24"/>
        </w:rPr>
        <w:t>e zapotrzebowanie powietrza 4710</w:t>
      </w:r>
      <w:r w:rsidR="00677226" w:rsidRPr="00515808">
        <w:rPr>
          <w:sz w:val="24"/>
        </w:rPr>
        <w:t xml:space="preserve"> m</w:t>
      </w:r>
      <w:r w:rsidR="00677226" w:rsidRPr="00515808">
        <w:rPr>
          <w:sz w:val="24"/>
          <w:vertAlign w:val="superscript"/>
        </w:rPr>
        <w:t>3</w:t>
      </w:r>
      <w:r w:rsidRPr="00515808">
        <w:rPr>
          <w:sz w:val="24"/>
        </w:rPr>
        <w:t>/h –średnio i 5000</w:t>
      </w:r>
      <w:r w:rsidR="00677226" w:rsidRPr="00515808">
        <w:rPr>
          <w:sz w:val="24"/>
        </w:rPr>
        <w:t xml:space="preserve"> m</w:t>
      </w:r>
      <w:r w:rsidR="00677226" w:rsidRPr="00515808">
        <w:rPr>
          <w:sz w:val="24"/>
          <w:vertAlign w:val="superscript"/>
        </w:rPr>
        <w:t>3</w:t>
      </w:r>
      <w:r w:rsidR="00677226" w:rsidRPr="00515808">
        <w:rPr>
          <w:sz w:val="24"/>
        </w:rPr>
        <w:t>/h maksymalnie.</w:t>
      </w:r>
      <w:r w:rsidR="00515808">
        <w:rPr>
          <w:sz w:val="24"/>
        </w:rPr>
        <w:t xml:space="preserve"> </w:t>
      </w:r>
      <w:r w:rsidRPr="00515808">
        <w:rPr>
          <w:sz w:val="24"/>
        </w:rPr>
        <w:t xml:space="preserve">Projektuje się dwie dmuchawy pracujące o wydajności 2500 m3/h oraz jedno urządzenie rezerwowe. Wydajność dmuchaw sterowana od stężenia tlenu w reaktorach biologicznych za pośrednictwem przetwornika częstotliwości. </w:t>
      </w:r>
    </w:p>
    <w:p w:rsidR="00677226" w:rsidRPr="00515808" w:rsidRDefault="00677226" w:rsidP="007F55E6">
      <w:pPr>
        <w:pStyle w:val="Tekstpodstawowy"/>
        <w:numPr>
          <w:ilvl w:val="0"/>
          <w:numId w:val="23"/>
        </w:numPr>
        <w:tabs>
          <w:tab w:val="left" w:pos="142"/>
        </w:tabs>
        <w:spacing w:line="360" w:lineRule="auto"/>
        <w:jc w:val="both"/>
        <w:rPr>
          <w:b/>
          <w:sz w:val="24"/>
        </w:rPr>
      </w:pPr>
      <w:r w:rsidRPr="00515808">
        <w:rPr>
          <w:b/>
          <w:sz w:val="24"/>
        </w:rPr>
        <w:t>Stacja mechanicznego odwadniania osadu</w:t>
      </w:r>
      <w:r w:rsidR="00BA20D3" w:rsidRPr="00515808">
        <w:rPr>
          <w:b/>
          <w:sz w:val="24"/>
        </w:rPr>
        <w:t xml:space="preserve"> ze zbiornikiem </w:t>
      </w:r>
      <w:r w:rsidR="00A54C2B" w:rsidRPr="00515808">
        <w:rPr>
          <w:b/>
          <w:sz w:val="24"/>
        </w:rPr>
        <w:t>osadu nadmiernego</w:t>
      </w:r>
      <w:r w:rsidRPr="00515808">
        <w:rPr>
          <w:b/>
          <w:sz w:val="24"/>
        </w:rPr>
        <w:t>.</w:t>
      </w:r>
    </w:p>
    <w:p w:rsidR="00677226" w:rsidRPr="00647451" w:rsidRDefault="00677226" w:rsidP="00647451">
      <w:pPr>
        <w:pStyle w:val="Tekstpodstawowy"/>
        <w:tabs>
          <w:tab w:val="left" w:pos="142"/>
        </w:tabs>
        <w:spacing w:line="360" w:lineRule="auto"/>
        <w:ind w:firstLine="709"/>
        <w:jc w:val="both"/>
        <w:rPr>
          <w:sz w:val="24"/>
        </w:rPr>
      </w:pPr>
      <w:r w:rsidRPr="00647451">
        <w:rPr>
          <w:sz w:val="24"/>
        </w:rPr>
        <w:t xml:space="preserve">Stację odwadniania lokalizuje </w:t>
      </w:r>
      <w:r w:rsidR="00BA20D3" w:rsidRPr="00647451">
        <w:rPr>
          <w:sz w:val="24"/>
        </w:rPr>
        <w:t>się w przeb</w:t>
      </w:r>
      <w:r w:rsidR="00983DAE" w:rsidRPr="00647451">
        <w:rPr>
          <w:sz w:val="24"/>
        </w:rPr>
        <w:t>udowanym i rozbudowanym budynku</w:t>
      </w:r>
      <w:r w:rsidR="00BA20D3" w:rsidRPr="00647451">
        <w:rPr>
          <w:sz w:val="24"/>
        </w:rPr>
        <w:t xml:space="preserve">, w którym obecnie znajdują się urządzenia do mechanicznego oczyszczania ścieków. </w:t>
      </w:r>
    </w:p>
    <w:p w:rsidR="00A54C2B" w:rsidRPr="00647451" w:rsidRDefault="00A54C2B" w:rsidP="00647451">
      <w:pPr>
        <w:pStyle w:val="Tekstpodstawowy"/>
        <w:tabs>
          <w:tab w:val="left" w:pos="142"/>
        </w:tabs>
        <w:spacing w:line="360" w:lineRule="auto"/>
        <w:ind w:firstLine="709"/>
        <w:jc w:val="both"/>
        <w:rPr>
          <w:sz w:val="24"/>
        </w:rPr>
      </w:pPr>
      <w:r w:rsidRPr="00647451">
        <w:rPr>
          <w:sz w:val="24"/>
        </w:rPr>
        <w:t>W bezpośrednim sąsiedztwie budynku znajduj</w:t>
      </w:r>
      <w:r w:rsidR="00983DAE" w:rsidRPr="00647451">
        <w:rPr>
          <w:sz w:val="24"/>
        </w:rPr>
        <w:t>e się obecnie zagęszczacz osadu</w:t>
      </w:r>
      <w:r w:rsidRPr="00647451">
        <w:rPr>
          <w:sz w:val="24"/>
        </w:rPr>
        <w:t>, który adaptuje się na zbiornik czerpania osadu przed prasami. W zbiorniku projektuje się system odprowadzani wód nasadowych. Pomp</w:t>
      </w:r>
      <w:r w:rsidR="00B143BE" w:rsidRPr="00647451">
        <w:rPr>
          <w:sz w:val="24"/>
        </w:rPr>
        <w:t>ami</w:t>
      </w:r>
      <w:r w:rsidR="007811A3" w:rsidRPr="00647451">
        <w:rPr>
          <w:sz w:val="24"/>
        </w:rPr>
        <w:t xml:space="preserve"> osad </w:t>
      </w:r>
      <w:r w:rsidR="00B143BE" w:rsidRPr="00647451">
        <w:rPr>
          <w:sz w:val="24"/>
        </w:rPr>
        <w:t>do pras filtracyjnych zespolonych z zagęszczarkami osadu. Wymagana wydajność urządzeń przy założonym czasie pracy 12 h/d 342/12=28,5 m</w:t>
      </w:r>
      <w:r w:rsidR="00B143BE" w:rsidRPr="00647451">
        <w:rPr>
          <w:sz w:val="24"/>
          <w:vertAlign w:val="superscript"/>
        </w:rPr>
        <w:t>3</w:t>
      </w:r>
      <w:r w:rsidR="00B143BE" w:rsidRPr="00647451">
        <w:rPr>
          <w:sz w:val="24"/>
        </w:rPr>
        <w:t>/h. Projektuje się dwie prasy do odwadniania osadu o wydajności 15 m</w:t>
      </w:r>
      <w:r w:rsidR="00B143BE" w:rsidRPr="00647451">
        <w:rPr>
          <w:sz w:val="24"/>
          <w:vertAlign w:val="superscript"/>
        </w:rPr>
        <w:t>3</w:t>
      </w:r>
      <w:r w:rsidR="00B143BE" w:rsidRPr="00647451">
        <w:rPr>
          <w:sz w:val="24"/>
        </w:rPr>
        <w:t>/h.</w:t>
      </w:r>
    </w:p>
    <w:p w:rsidR="00B143BE" w:rsidRPr="00647451" w:rsidRDefault="00B143BE" w:rsidP="007F55E6">
      <w:pPr>
        <w:pStyle w:val="Tekstpodstawowy"/>
        <w:numPr>
          <w:ilvl w:val="0"/>
          <w:numId w:val="27"/>
        </w:numPr>
        <w:tabs>
          <w:tab w:val="left" w:pos="142"/>
        </w:tabs>
        <w:spacing w:line="360" w:lineRule="auto"/>
        <w:jc w:val="both"/>
        <w:rPr>
          <w:sz w:val="24"/>
        </w:rPr>
      </w:pPr>
      <w:r w:rsidRPr="00647451">
        <w:rPr>
          <w:sz w:val="24"/>
        </w:rPr>
        <w:t>Minimalny stopień odwodnienia osadu 22% sm.</w:t>
      </w:r>
    </w:p>
    <w:p w:rsidR="002F1F12" w:rsidRPr="00647451" w:rsidRDefault="002F1F12" w:rsidP="007F55E6">
      <w:pPr>
        <w:pStyle w:val="Tekstpodstawowy"/>
        <w:numPr>
          <w:ilvl w:val="0"/>
          <w:numId w:val="27"/>
        </w:numPr>
        <w:tabs>
          <w:tab w:val="left" w:pos="142"/>
        </w:tabs>
        <w:spacing w:line="360" w:lineRule="auto"/>
        <w:jc w:val="both"/>
        <w:rPr>
          <w:sz w:val="24"/>
        </w:rPr>
      </w:pPr>
      <w:r w:rsidRPr="00647451">
        <w:rPr>
          <w:sz w:val="24"/>
        </w:rPr>
        <w:t>Zużycie polielektrolitu 2050x0,007=14,35 kg/d tj.5,3t/rok</w:t>
      </w:r>
    </w:p>
    <w:p w:rsidR="002F1F12" w:rsidRPr="00647451" w:rsidRDefault="002F1F12" w:rsidP="007F55E6">
      <w:pPr>
        <w:pStyle w:val="Tekstpodstawowy"/>
        <w:numPr>
          <w:ilvl w:val="0"/>
          <w:numId w:val="27"/>
        </w:numPr>
        <w:tabs>
          <w:tab w:val="left" w:pos="142"/>
        </w:tabs>
        <w:spacing w:line="360" w:lineRule="auto"/>
        <w:jc w:val="both"/>
        <w:rPr>
          <w:sz w:val="24"/>
        </w:rPr>
      </w:pPr>
      <w:r w:rsidRPr="00647451">
        <w:rPr>
          <w:sz w:val="24"/>
        </w:rPr>
        <w:t>Objętość osadu po odwodnieniu: 9,32 m</w:t>
      </w:r>
      <w:r w:rsidRPr="00647451">
        <w:rPr>
          <w:sz w:val="24"/>
          <w:vertAlign w:val="superscript"/>
        </w:rPr>
        <w:t>3</w:t>
      </w:r>
      <w:r w:rsidRPr="00647451">
        <w:rPr>
          <w:sz w:val="24"/>
        </w:rPr>
        <w:t>/d</w:t>
      </w:r>
    </w:p>
    <w:p w:rsidR="002F1F12" w:rsidRPr="00647451" w:rsidRDefault="002F1F12" w:rsidP="007F55E6">
      <w:pPr>
        <w:pStyle w:val="Tekstpodstawowy"/>
        <w:numPr>
          <w:ilvl w:val="0"/>
          <w:numId w:val="27"/>
        </w:numPr>
        <w:tabs>
          <w:tab w:val="left" w:pos="142"/>
        </w:tabs>
        <w:spacing w:line="360" w:lineRule="auto"/>
        <w:jc w:val="both"/>
        <w:rPr>
          <w:sz w:val="24"/>
        </w:rPr>
      </w:pPr>
      <w:r w:rsidRPr="00647451">
        <w:rPr>
          <w:sz w:val="24"/>
        </w:rPr>
        <w:t>Ilość wód technologicznych: 333 m</w:t>
      </w:r>
      <w:r w:rsidRPr="00647451">
        <w:rPr>
          <w:sz w:val="24"/>
          <w:vertAlign w:val="superscript"/>
        </w:rPr>
        <w:t>3</w:t>
      </w:r>
      <w:r w:rsidRPr="00647451">
        <w:rPr>
          <w:sz w:val="24"/>
        </w:rPr>
        <w:t>/d w ciągu 12 h pracy prasy : 27,8 m</w:t>
      </w:r>
      <w:r w:rsidRPr="00647451">
        <w:rPr>
          <w:sz w:val="24"/>
          <w:vertAlign w:val="superscript"/>
        </w:rPr>
        <w:t>3</w:t>
      </w:r>
      <w:r w:rsidRPr="00647451">
        <w:rPr>
          <w:sz w:val="24"/>
        </w:rPr>
        <w:t>/h (7,72 dm</w:t>
      </w:r>
      <w:r w:rsidRPr="00647451">
        <w:rPr>
          <w:sz w:val="24"/>
          <w:vertAlign w:val="superscript"/>
        </w:rPr>
        <w:t>3</w:t>
      </w:r>
      <w:r w:rsidRPr="00647451">
        <w:rPr>
          <w:sz w:val="24"/>
        </w:rPr>
        <w:t>/s)</w:t>
      </w:r>
    </w:p>
    <w:p w:rsidR="00677226" w:rsidRPr="00647451" w:rsidRDefault="00677226" w:rsidP="007F55E6">
      <w:pPr>
        <w:pStyle w:val="Tekstpodstawowy"/>
        <w:numPr>
          <w:ilvl w:val="0"/>
          <w:numId w:val="23"/>
        </w:numPr>
        <w:tabs>
          <w:tab w:val="left" w:pos="142"/>
        </w:tabs>
        <w:spacing w:line="360" w:lineRule="auto"/>
        <w:jc w:val="both"/>
        <w:rPr>
          <w:b/>
          <w:sz w:val="24"/>
        </w:rPr>
      </w:pPr>
      <w:r w:rsidRPr="00647451">
        <w:rPr>
          <w:b/>
          <w:sz w:val="24"/>
        </w:rPr>
        <w:t>Stacja wapnowania osadu.</w:t>
      </w:r>
    </w:p>
    <w:p w:rsidR="00677226" w:rsidRPr="006F71FB" w:rsidRDefault="00677226" w:rsidP="00677226">
      <w:pPr>
        <w:pStyle w:val="Tekstpodstawowy"/>
        <w:tabs>
          <w:tab w:val="left" w:pos="142"/>
        </w:tabs>
        <w:spacing w:line="276" w:lineRule="auto"/>
        <w:jc w:val="both"/>
        <w:rPr>
          <w:sz w:val="24"/>
        </w:rPr>
      </w:pPr>
      <w:r w:rsidRPr="006F71FB">
        <w:rPr>
          <w:sz w:val="24"/>
        </w:rPr>
        <w:t xml:space="preserve">Stację wapnowania osadu projektuje się bezpośrednio przy stacji odwadniania. </w:t>
      </w:r>
    </w:p>
    <w:p w:rsidR="00677226" w:rsidRPr="006F71FB" w:rsidRDefault="00677226" w:rsidP="00677226">
      <w:pPr>
        <w:pStyle w:val="Tekstpodstawowy"/>
        <w:tabs>
          <w:tab w:val="left" w:pos="142"/>
        </w:tabs>
        <w:spacing w:line="276" w:lineRule="auto"/>
        <w:jc w:val="both"/>
        <w:rPr>
          <w:sz w:val="24"/>
        </w:rPr>
      </w:pPr>
    </w:p>
    <w:p w:rsidR="00677226" w:rsidRPr="00647451" w:rsidRDefault="00677226" w:rsidP="00677226">
      <w:pPr>
        <w:pStyle w:val="Tekstpodstawowy"/>
        <w:tabs>
          <w:tab w:val="left" w:pos="142"/>
        </w:tabs>
        <w:spacing w:before="60" w:after="20" w:line="276" w:lineRule="auto"/>
        <w:jc w:val="both"/>
        <w:rPr>
          <w:b/>
          <w:bCs/>
          <w:iCs/>
          <w:sz w:val="24"/>
        </w:rPr>
      </w:pPr>
      <w:r w:rsidRPr="00647451">
        <w:rPr>
          <w:b/>
          <w:bCs/>
          <w:iCs/>
          <w:sz w:val="24"/>
        </w:rPr>
        <w:t>Parametry technologiczno-techniczne:</w:t>
      </w:r>
    </w:p>
    <w:p w:rsidR="00677226" w:rsidRPr="006F71FB" w:rsidRDefault="00677226" w:rsidP="007F55E6">
      <w:pPr>
        <w:pStyle w:val="Tekstpodstawowy"/>
        <w:numPr>
          <w:ilvl w:val="0"/>
          <w:numId w:val="5"/>
        </w:numPr>
        <w:tabs>
          <w:tab w:val="left" w:pos="142"/>
        </w:tabs>
        <w:spacing w:line="360" w:lineRule="auto"/>
        <w:ind w:left="0" w:firstLine="0"/>
        <w:jc w:val="both"/>
        <w:rPr>
          <w:sz w:val="24"/>
        </w:rPr>
      </w:pPr>
      <w:r w:rsidRPr="006F71FB">
        <w:rPr>
          <w:sz w:val="24"/>
        </w:rPr>
        <w:t>uw</w:t>
      </w:r>
      <w:r w:rsidR="00497288">
        <w:rPr>
          <w:sz w:val="24"/>
        </w:rPr>
        <w:t>odnienie osadu po prasie: µ = 78</w:t>
      </w:r>
      <w:r w:rsidRPr="006F71FB">
        <w:rPr>
          <w:sz w:val="24"/>
        </w:rPr>
        <w:t>%</w:t>
      </w:r>
    </w:p>
    <w:p w:rsidR="00677226" w:rsidRPr="006F71FB" w:rsidRDefault="00677226" w:rsidP="007F55E6">
      <w:pPr>
        <w:pStyle w:val="Tekstpodstawowy"/>
        <w:numPr>
          <w:ilvl w:val="0"/>
          <w:numId w:val="5"/>
        </w:numPr>
        <w:tabs>
          <w:tab w:val="left" w:pos="142"/>
        </w:tabs>
        <w:spacing w:line="360" w:lineRule="auto"/>
        <w:ind w:left="0" w:firstLine="0"/>
        <w:jc w:val="both"/>
        <w:rPr>
          <w:sz w:val="24"/>
        </w:rPr>
      </w:pPr>
      <w:r w:rsidRPr="006F71FB">
        <w:rPr>
          <w:sz w:val="24"/>
        </w:rPr>
        <w:t>objętość odwodnionego osadu: V</w:t>
      </w:r>
      <w:r w:rsidRPr="006F71FB">
        <w:rPr>
          <w:sz w:val="24"/>
          <w:vertAlign w:val="subscript"/>
        </w:rPr>
        <w:t>f</w:t>
      </w:r>
      <w:r w:rsidR="00497288">
        <w:rPr>
          <w:sz w:val="24"/>
        </w:rPr>
        <w:t xml:space="preserve">’’ = 9,32 </w:t>
      </w:r>
      <w:r w:rsidRPr="006F71FB">
        <w:rPr>
          <w:sz w:val="24"/>
        </w:rPr>
        <w:t>m</w:t>
      </w:r>
      <w:r w:rsidRPr="006F71FB">
        <w:rPr>
          <w:sz w:val="24"/>
          <w:vertAlign w:val="superscript"/>
        </w:rPr>
        <w:t>3</w:t>
      </w:r>
      <w:r w:rsidRPr="006F71FB">
        <w:rPr>
          <w:sz w:val="24"/>
        </w:rPr>
        <w:t>/d</w:t>
      </w:r>
    </w:p>
    <w:p w:rsidR="00677226" w:rsidRPr="006F71FB" w:rsidRDefault="00677226" w:rsidP="007F55E6">
      <w:pPr>
        <w:pStyle w:val="Tekstpodstawowy"/>
        <w:numPr>
          <w:ilvl w:val="0"/>
          <w:numId w:val="5"/>
        </w:numPr>
        <w:tabs>
          <w:tab w:val="left" w:pos="142"/>
        </w:tabs>
        <w:spacing w:line="360" w:lineRule="auto"/>
        <w:ind w:left="0" w:firstLine="0"/>
        <w:jc w:val="both"/>
        <w:rPr>
          <w:sz w:val="24"/>
        </w:rPr>
      </w:pPr>
      <w:r w:rsidRPr="006F71FB">
        <w:rPr>
          <w:sz w:val="24"/>
        </w:rPr>
        <w:t>zapotrzebowanie wapna: 125,0 kg/m</w:t>
      </w:r>
      <w:r w:rsidRPr="006F71FB">
        <w:rPr>
          <w:sz w:val="24"/>
          <w:vertAlign w:val="superscript"/>
        </w:rPr>
        <w:t>3</w:t>
      </w:r>
      <w:r w:rsidR="00497288">
        <w:rPr>
          <w:sz w:val="24"/>
        </w:rPr>
        <w:t xml:space="preserve"> × 9,32</w:t>
      </w:r>
      <w:r w:rsidRPr="006F71FB">
        <w:rPr>
          <w:sz w:val="24"/>
        </w:rPr>
        <w:t>m</w:t>
      </w:r>
      <w:r w:rsidRPr="006F71FB">
        <w:rPr>
          <w:sz w:val="24"/>
          <w:vertAlign w:val="superscript"/>
        </w:rPr>
        <w:t>3</w:t>
      </w:r>
      <w:r w:rsidR="00497288">
        <w:rPr>
          <w:sz w:val="24"/>
        </w:rPr>
        <w:t>/d = 1165</w:t>
      </w:r>
      <w:r w:rsidRPr="006F71FB">
        <w:rPr>
          <w:sz w:val="24"/>
        </w:rPr>
        <w:t xml:space="preserve"> kg/d</w:t>
      </w:r>
    </w:p>
    <w:p w:rsidR="00677226" w:rsidRPr="006F71FB" w:rsidRDefault="00677226" w:rsidP="007F55E6">
      <w:pPr>
        <w:pStyle w:val="Tekstpodstawowy"/>
        <w:numPr>
          <w:ilvl w:val="0"/>
          <w:numId w:val="5"/>
        </w:numPr>
        <w:tabs>
          <w:tab w:val="left" w:pos="142"/>
        </w:tabs>
        <w:spacing w:line="360" w:lineRule="auto"/>
        <w:ind w:left="0" w:firstLine="0"/>
        <w:jc w:val="both"/>
        <w:rPr>
          <w:sz w:val="24"/>
        </w:rPr>
      </w:pPr>
      <w:r w:rsidRPr="006F71FB">
        <w:rPr>
          <w:sz w:val="24"/>
        </w:rPr>
        <w:lastRenderedPageBreak/>
        <w:t>średnia zawartość CaO w produkcie handlowym: 70%</w:t>
      </w:r>
    </w:p>
    <w:p w:rsidR="00677226" w:rsidRPr="006F71FB" w:rsidRDefault="00677226" w:rsidP="007F55E6">
      <w:pPr>
        <w:pStyle w:val="Tekstpodstawowy"/>
        <w:numPr>
          <w:ilvl w:val="0"/>
          <w:numId w:val="5"/>
        </w:numPr>
        <w:tabs>
          <w:tab w:val="left" w:pos="142"/>
        </w:tabs>
        <w:spacing w:line="360" w:lineRule="auto"/>
        <w:ind w:left="0" w:firstLine="0"/>
        <w:jc w:val="both"/>
        <w:rPr>
          <w:sz w:val="24"/>
        </w:rPr>
      </w:pPr>
      <w:r w:rsidRPr="006F71FB">
        <w:rPr>
          <w:sz w:val="24"/>
        </w:rPr>
        <w:t>ciężar nasypowy: 0,85 t/m</w:t>
      </w:r>
      <w:r w:rsidRPr="006F71FB">
        <w:rPr>
          <w:sz w:val="24"/>
          <w:vertAlign w:val="superscript"/>
        </w:rPr>
        <w:t>3</w:t>
      </w:r>
    </w:p>
    <w:p w:rsidR="00677226" w:rsidRPr="006F71FB" w:rsidRDefault="00677226" w:rsidP="007F55E6">
      <w:pPr>
        <w:pStyle w:val="Tekstpodstawowy"/>
        <w:numPr>
          <w:ilvl w:val="0"/>
          <w:numId w:val="5"/>
        </w:numPr>
        <w:tabs>
          <w:tab w:val="left" w:pos="142"/>
        </w:tabs>
        <w:spacing w:line="360" w:lineRule="auto"/>
        <w:ind w:left="0" w:firstLine="0"/>
        <w:jc w:val="both"/>
        <w:rPr>
          <w:sz w:val="24"/>
        </w:rPr>
      </w:pPr>
      <w:r w:rsidRPr="006F71FB">
        <w:rPr>
          <w:sz w:val="24"/>
        </w:rPr>
        <w:t>zapot</w:t>
      </w:r>
      <w:r w:rsidR="00497288">
        <w:rPr>
          <w:sz w:val="24"/>
        </w:rPr>
        <w:t>rzebowanie wapna palonego: 1165 ×1,3 = 1514,5 kg/d = 1,5 t/d  (548</w:t>
      </w:r>
      <w:r w:rsidRPr="006F71FB">
        <w:rPr>
          <w:sz w:val="24"/>
        </w:rPr>
        <w:t xml:space="preserve"> t/rok)</w:t>
      </w:r>
    </w:p>
    <w:p w:rsidR="00677226" w:rsidRDefault="00497288" w:rsidP="007F55E6">
      <w:pPr>
        <w:pStyle w:val="Tekstpodstawowy"/>
        <w:numPr>
          <w:ilvl w:val="0"/>
          <w:numId w:val="5"/>
        </w:numPr>
        <w:tabs>
          <w:tab w:val="left" w:pos="142"/>
        </w:tabs>
        <w:spacing w:line="360" w:lineRule="auto"/>
        <w:ind w:left="0" w:firstLine="0"/>
        <w:jc w:val="both"/>
        <w:rPr>
          <w:sz w:val="24"/>
        </w:rPr>
      </w:pPr>
      <w:r>
        <w:rPr>
          <w:sz w:val="24"/>
        </w:rPr>
        <w:t>dobowa objętość wapna: 1,5/0,85=1,8</w:t>
      </w:r>
      <w:r w:rsidR="00677226" w:rsidRPr="006F71FB">
        <w:rPr>
          <w:sz w:val="24"/>
        </w:rPr>
        <w:t xml:space="preserve"> m</w:t>
      </w:r>
      <w:r w:rsidR="00677226" w:rsidRPr="006F71FB">
        <w:rPr>
          <w:sz w:val="24"/>
          <w:vertAlign w:val="superscript"/>
        </w:rPr>
        <w:t>3</w:t>
      </w:r>
      <w:r w:rsidR="00677226" w:rsidRPr="006F71FB">
        <w:rPr>
          <w:sz w:val="24"/>
        </w:rPr>
        <w:t>/d</w:t>
      </w:r>
      <w:r>
        <w:rPr>
          <w:sz w:val="24"/>
        </w:rPr>
        <w:t xml:space="preserve">   (1,8/12=0,15 m</w:t>
      </w:r>
      <w:r>
        <w:rPr>
          <w:sz w:val="24"/>
          <w:vertAlign w:val="superscript"/>
        </w:rPr>
        <w:t>3</w:t>
      </w:r>
      <w:r>
        <w:rPr>
          <w:sz w:val="24"/>
        </w:rPr>
        <w:t>/h)</w:t>
      </w:r>
    </w:p>
    <w:p w:rsidR="0053241F" w:rsidRPr="006F71FB" w:rsidRDefault="0053241F" w:rsidP="007F55E6">
      <w:pPr>
        <w:pStyle w:val="Tekstpodstawowy"/>
        <w:numPr>
          <w:ilvl w:val="0"/>
          <w:numId w:val="5"/>
        </w:numPr>
        <w:tabs>
          <w:tab w:val="left" w:pos="142"/>
        </w:tabs>
        <w:spacing w:line="360" w:lineRule="auto"/>
        <w:ind w:left="0" w:firstLine="0"/>
        <w:jc w:val="both"/>
        <w:rPr>
          <w:sz w:val="24"/>
        </w:rPr>
      </w:pPr>
      <w:r>
        <w:rPr>
          <w:sz w:val="24"/>
        </w:rPr>
        <w:t>Ilość osadu po wapnowaniu 2600 Mg/rok</w:t>
      </w:r>
    </w:p>
    <w:p w:rsidR="00677226" w:rsidRPr="006F71FB" w:rsidRDefault="00677226" w:rsidP="00677226">
      <w:pPr>
        <w:pStyle w:val="Tekstpodstawowy"/>
        <w:tabs>
          <w:tab w:val="left" w:pos="142"/>
        </w:tabs>
        <w:spacing w:line="276" w:lineRule="auto"/>
        <w:jc w:val="both"/>
        <w:rPr>
          <w:sz w:val="24"/>
        </w:rPr>
      </w:pPr>
    </w:p>
    <w:p w:rsidR="00677226" w:rsidRDefault="00677226" w:rsidP="00647451">
      <w:pPr>
        <w:pStyle w:val="Tekstpodstawowy"/>
        <w:tabs>
          <w:tab w:val="left" w:pos="142"/>
        </w:tabs>
        <w:spacing w:line="360" w:lineRule="auto"/>
        <w:jc w:val="both"/>
        <w:rPr>
          <w:sz w:val="24"/>
        </w:rPr>
      </w:pPr>
      <w:r w:rsidRPr="006F71FB">
        <w:rPr>
          <w:sz w:val="24"/>
        </w:rPr>
        <w:t>Projektuje się stację dozowania wap</w:t>
      </w:r>
      <w:r w:rsidR="00AF176C">
        <w:rPr>
          <w:sz w:val="24"/>
        </w:rPr>
        <w:t xml:space="preserve">na ze zbiornikiem o objętości </w:t>
      </w:r>
      <w:r w:rsidR="00031818">
        <w:rPr>
          <w:sz w:val="24"/>
        </w:rPr>
        <w:t>2</w:t>
      </w:r>
      <w:r w:rsidR="00AF176C">
        <w:rPr>
          <w:sz w:val="24"/>
        </w:rPr>
        <w:t>0</w:t>
      </w:r>
      <w:r w:rsidRPr="006F71FB">
        <w:rPr>
          <w:sz w:val="24"/>
        </w:rPr>
        <w:t>,0m</w:t>
      </w:r>
      <w:r w:rsidRPr="006F71FB">
        <w:rPr>
          <w:sz w:val="24"/>
          <w:vertAlign w:val="superscript"/>
        </w:rPr>
        <w:t>3</w:t>
      </w:r>
      <w:r w:rsidRPr="006F71FB">
        <w:rPr>
          <w:sz w:val="24"/>
        </w:rPr>
        <w:t>. Wymagana wydajność podajnika wapna: 0,2m</w:t>
      </w:r>
      <w:r w:rsidRPr="006F71FB">
        <w:rPr>
          <w:sz w:val="24"/>
          <w:vertAlign w:val="superscript"/>
        </w:rPr>
        <w:t>3</w:t>
      </w:r>
      <w:r w:rsidRPr="006F71FB">
        <w:rPr>
          <w:sz w:val="24"/>
        </w:rPr>
        <w:t>/h.</w:t>
      </w:r>
    </w:p>
    <w:p w:rsidR="00031818" w:rsidRPr="006F71FB" w:rsidRDefault="00031818" w:rsidP="00677226">
      <w:pPr>
        <w:pStyle w:val="Tekstpodstawowy"/>
        <w:tabs>
          <w:tab w:val="left" w:pos="142"/>
        </w:tabs>
        <w:spacing w:line="276" w:lineRule="auto"/>
        <w:jc w:val="both"/>
        <w:rPr>
          <w:sz w:val="24"/>
        </w:rPr>
      </w:pPr>
    </w:p>
    <w:p w:rsidR="00CA5450" w:rsidRPr="00647451" w:rsidRDefault="00CA5450" w:rsidP="007F55E6">
      <w:pPr>
        <w:pStyle w:val="Tekstpodstawowy"/>
        <w:numPr>
          <w:ilvl w:val="0"/>
          <w:numId w:val="23"/>
        </w:numPr>
        <w:tabs>
          <w:tab w:val="left" w:pos="142"/>
        </w:tabs>
        <w:spacing w:line="360" w:lineRule="auto"/>
        <w:jc w:val="both"/>
        <w:rPr>
          <w:b/>
          <w:sz w:val="24"/>
        </w:rPr>
      </w:pPr>
      <w:r w:rsidRPr="00647451">
        <w:rPr>
          <w:b/>
          <w:sz w:val="24"/>
        </w:rPr>
        <w:t>Stacj</w:t>
      </w:r>
      <w:r w:rsidR="0053241F" w:rsidRPr="00647451">
        <w:rPr>
          <w:b/>
          <w:sz w:val="24"/>
        </w:rPr>
        <w:t>a dozowania PI</w:t>
      </w:r>
      <w:r w:rsidRPr="00647451">
        <w:rPr>
          <w:b/>
          <w:sz w:val="24"/>
        </w:rPr>
        <w:t>X-u.</w:t>
      </w:r>
    </w:p>
    <w:p w:rsidR="0053241F" w:rsidRPr="00647451" w:rsidRDefault="0053241F" w:rsidP="00647451">
      <w:pPr>
        <w:pStyle w:val="Tekstpodstawowy"/>
        <w:tabs>
          <w:tab w:val="left" w:pos="142"/>
        </w:tabs>
        <w:spacing w:line="360" w:lineRule="auto"/>
        <w:jc w:val="both"/>
        <w:rPr>
          <w:b/>
          <w:sz w:val="24"/>
        </w:rPr>
      </w:pPr>
      <w:r w:rsidRPr="00647451">
        <w:rPr>
          <w:b/>
          <w:sz w:val="24"/>
        </w:rPr>
        <w:t>Wymagana wydajność stacji dozowania PIX.</w:t>
      </w:r>
    </w:p>
    <w:p w:rsidR="0053241F" w:rsidRPr="00647451" w:rsidRDefault="0053241F" w:rsidP="00647451">
      <w:pPr>
        <w:pStyle w:val="Tekstpodstawowy"/>
        <w:tabs>
          <w:tab w:val="left" w:pos="142"/>
        </w:tabs>
        <w:spacing w:line="360" w:lineRule="auto"/>
        <w:jc w:val="both"/>
        <w:rPr>
          <w:sz w:val="24"/>
        </w:rPr>
      </w:pPr>
      <w:r w:rsidRPr="00647451">
        <w:rPr>
          <w:sz w:val="24"/>
        </w:rPr>
        <w:t>Dawka koagulanta na m</w:t>
      </w:r>
      <w:r w:rsidRPr="00647451">
        <w:rPr>
          <w:sz w:val="24"/>
          <w:vertAlign w:val="superscript"/>
        </w:rPr>
        <w:t>3</w:t>
      </w:r>
      <w:r w:rsidRPr="00647451">
        <w:rPr>
          <w:sz w:val="24"/>
        </w:rPr>
        <w:t xml:space="preserve"> oczyszczanych ścieków – 60 ml/m</w:t>
      </w:r>
      <w:r w:rsidRPr="00647451">
        <w:rPr>
          <w:sz w:val="24"/>
          <w:vertAlign w:val="superscript"/>
        </w:rPr>
        <w:t>3</w:t>
      </w:r>
    </w:p>
    <w:p w:rsidR="0053241F" w:rsidRPr="00647451" w:rsidRDefault="0053241F" w:rsidP="00647451">
      <w:pPr>
        <w:pStyle w:val="Tekstpodstawowy"/>
        <w:tabs>
          <w:tab w:val="left" w:pos="142"/>
        </w:tabs>
        <w:spacing w:line="360" w:lineRule="auto"/>
        <w:jc w:val="both"/>
        <w:rPr>
          <w:sz w:val="24"/>
        </w:rPr>
      </w:pPr>
      <w:r w:rsidRPr="00647451">
        <w:rPr>
          <w:sz w:val="24"/>
        </w:rPr>
        <w:t>Zapotrzebowanie PIX 5800x0,06=348 dm</w:t>
      </w:r>
      <w:r w:rsidRPr="00647451">
        <w:rPr>
          <w:sz w:val="24"/>
          <w:vertAlign w:val="superscript"/>
        </w:rPr>
        <w:t>3</w:t>
      </w:r>
      <w:r w:rsidRPr="00647451">
        <w:rPr>
          <w:sz w:val="24"/>
        </w:rPr>
        <w:t xml:space="preserve">/d=14,5 </w:t>
      </w:r>
      <w:r w:rsidR="009922E2" w:rsidRPr="00647451">
        <w:rPr>
          <w:sz w:val="24"/>
        </w:rPr>
        <w:t>d</w:t>
      </w:r>
      <w:r w:rsidRPr="00647451">
        <w:rPr>
          <w:sz w:val="24"/>
        </w:rPr>
        <w:t>m</w:t>
      </w:r>
      <w:r w:rsidRPr="00647451">
        <w:rPr>
          <w:sz w:val="24"/>
          <w:vertAlign w:val="superscript"/>
        </w:rPr>
        <w:t>3</w:t>
      </w:r>
      <w:r w:rsidRPr="00647451">
        <w:rPr>
          <w:sz w:val="24"/>
        </w:rPr>
        <w:t>/h</w:t>
      </w:r>
    </w:p>
    <w:p w:rsidR="0053241F" w:rsidRPr="00647451" w:rsidRDefault="0053241F" w:rsidP="00647451">
      <w:pPr>
        <w:pStyle w:val="Tekstpodstawowy"/>
        <w:tabs>
          <w:tab w:val="left" w:pos="142"/>
        </w:tabs>
        <w:spacing w:line="360" w:lineRule="auto"/>
        <w:jc w:val="both"/>
        <w:rPr>
          <w:sz w:val="24"/>
        </w:rPr>
      </w:pPr>
      <w:r w:rsidRPr="00647451">
        <w:rPr>
          <w:sz w:val="24"/>
        </w:rPr>
        <w:t>Roczne zapotrzebowanie PIX przy założeniu dozowania 4 miesiące na rok 41,76 m</w:t>
      </w:r>
      <w:r w:rsidRPr="00647451">
        <w:rPr>
          <w:sz w:val="24"/>
          <w:vertAlign w:val="superscript"/>
        </w:rPr>
        <w:t>3</w:t>
      </w:r>
      <w:r w:rsidRPr="00647451">
        <w:rPr>
          <w:sz w:val="24"/>
        </w:rPr>
        <w:t xml:space="preserve">/rok </w:t>
      </w:r>
    </w:p>
    <w:p w:rsidR="0053241F" w:rsidRPr="00647451" w:rsidRDefault="009F1934" w:rsidP="00647451">
      <w:pPr>
        <w:pStyle w:val="Tekstpodstawowy"/>
        <w:tabs>
          <w:tab w:val="left" w:pos="142"/>
        </w:tabs>
        <w:spacing w:line="360" w:lineRule="auto"/>
        <w:jc w:val="both"/>
        <w:rPr>
          <w:sz w:val="24"/>
        </w:rPr>
      </w:pPr>
      <w:r w:rsidRPr="00647451">
        <w:rPr>
          <w:sz w:val="24"/>
        </w:rPr>
        <w:t>(63 t/rok)</w:t>
      </w:r>
      <w:r w:rsidR="0053241F" w:rsidRPr="00647451">
        <w:rPr>
          <w:sz w:val="24"/>
        </w:rPr>
        <w:t xml:space="preserve">. PIX dozowany jest do komory rozdzielczej przed osadnikami wtórnym pompą o regulowanej wydajności </w:t>
      </w:r>
      <w:r w:rsidR="00983DAE" w:rsidRPr="00647451">
        <w:rPr>
          <w:sz w:val="24"/>
        </w:rPr>
        <w:t>1</w:t>
      </w:r>
      <w:r w:rsidR="0053241F" w:rsidRPr="00647451">
        <w:rPr>
          <w:sz w:val="24"/>
        </w:rPr>
        <w:t xml:space="preserve"> – 2</w:t>
      </w:r>
      <w:r w:rsidR="00983DAE" w:rsidRPr="00647451">
        <w:rPr>
          <w:sz w:val="24"/>
        </w:rPr>
        <w:t>5</w:t>
      </w:r>
      <w:r w:rsidR="0053241F" w:rsidRPr="00647451">
        <w:rPr>
          <w:sz w:val="24"/>
        </w:rPr>
        <w:t xml:space="preserve"> dm3/h</w:t>
      </w:r>
      <w:r w:rsidR="00983DAE" w:rsidRPr="00647451">
        <w:rPr>
          <w:sz w:val="24"/>
        </w:rPr>
        <w:t>, Hp=4bar</w:t>
      </w:r>
      <w:r w:rsidR="0053241F" w:rsidRPr="00647451">
        <w:rPr>
          <w:sz w:val="24"/>
        </w:rPr>
        <w:t>.</w:t>
      </w:r>
    </w:p>
    <w:p w:rsidR="0053241F" w:rsidRPr="00647451" w:rsidRDefault="0053241F" w:rsidP="00647451">
      <w:pPr>
        <w:pStyle w:val="Tekstpodstawowy"/>
        <w:tabs>
          <w:tab w:val="left" w:pos="142"/>
        </w:tabs>
        <w:spacing w:line="360" w:lineRule="auto"/>
        <w:jc w:val="both"/>
        <w:rPr>
          <w:sz w:val="24"/>
        </w:rPr>
      </w:pPr>
      <w:r w:rsidRPr="00647451">
        <w:rPr>
          <w:sz w:val="24"/>
        </w:rPr>
        <w:t>Projektuje się zbiornik na PIX z tworzywa sztucznego o pojemności 2</w:t>
      </w:r>
      <w:r w:rsidR="00983DAE" w:rsidRPr="00647451">
        <w:rPr>
          <w:sz w:val="24"/>
        </w:rPr>
        <w:t>0</w:t>
      </w:r>
      <w:r w:rsidRPr="00647451">
        <w:rPr>
          <w:sz w:val="24"/>
        </w:rPr>
        <w:t xml:space="preserve"> m</w:t>
      </w:r>
      <w:r w:rsidRPr="00647451">
        <w:rPr>
          <w:sz w:val="24"/>
          <w:vertAlign w:val="superscript"/>
        </w:rPr>
        <w:t>3</w:t>
      </w:r>
      <w:r w:rsidRPr="00647451">
        <w:rPr>
          <w:sz w:val="24"/>
        </w:rPr>
        <w:t>.</w:t>
      </w:r>
    </w:p>
    <w:p w:rsidR="00A05C31" w:rsidRPr="00647451" w:rsidRDefault="00A05C31" w:rsidP="007F55E6">
      <w:pPr>
        <w:pStyle w:val="Tekstpodstawowy"/>
        <w:numPr>
          <w:ilvl w:val="0"/>
          <w:numId w:val="23"/>
        </w:numPr>
        <w:tabs>
          <w:tab w:val="left" w:pos="142"/>
        </w:tabs>
        <w:spacing w:line="360" w:lineRule="auto"/>
        <w:jc w:val="both"/>
        <w:rPr>
          <w:b/>
          <w:sz w:val="24"/>
        </w:rPr>
      </w:pPr>
      <w:r w:rsidRPr="00647451">
        <w:rPr>
          <w:b/>
          <w:sz w:val="24"/>
        </w:rPr>
        <w:t>Stacja dozowania dodatkowego źródła węgla.</w:t>
      </w:r>
    </w:p>
    <w:p w:rsidR="00983DAE" w:rsidRPr="00647451" w:rsidRDefault="00983DAE" w:rsidP="00647451">
      <w:pPr>
        <w:pStyle w:val="Tekstpodstawowy"/>
        <w:tabs>
          <w:tab w:val="left" w:pos="142"/>
        </w:tabs>
        <w:spacing w:line="360" w:lineRule="auto"/>
        <w:jc w:val="both"/>
        <w:rPr>
          <w:sz w:val="24"/>
        </w:rPr>
      </w:pPr>
      <w:r w:rsidRPr="00647451">
        <w:rPr>
          <w:sz w:val="24"/>
        </w:rPr>
        <w:t>Wymagana dawka węgla organicznego do wsp</w:t>
      </w:r>
      <w:r w:rsidR="009F1934" w:rsidRPr="00647451">
        <w:rPr>
          <w:sz w:val="24"/>
        </w:rPr>
        <w:t>omagania procesu denitryfikacji</w:t>
      </w:r>
      <w:r w:rsidRPr="00647451">
        <w:rPr>
          <w:sz w:val="24"/>
        </w:rPr>
        <w:t>:</w:t>
      </w:r>
    </w:p>
    <w:p w:rsidR="00983DAE" w:rsidRPr="00647451" w:rsidRDefault="00983DAE" w:rsidP="00647451">
      <w:pPr>
        <w:pStyle w:val="Tekstpodstawowy"/>
        <w:tabs>
          <w:tab w:val="left" w:pos="142"/>
        </w:tabs>
        <w:spacing w:line="360" w:lineRule="auto"/>
        <w:jc w:val="both"/>
        <w:rPr>
          <w:sz w:val="24"/>
        </w:rPr>
      </w:pPr>
      <w:r w:rsidRPr="00647451">
        <w:rPr>
          <w:sz w:val="24"/>
        </w:rPr>
        <w:t xml:space="preserve">przyjmuje się 4g/g N – NO3 oraz 10 g N – NO3/m3 azotu azotanowego do denitryfikacji , stąd </w:t>
      </w:r>
    </w:p>
    <w:p w:rsidR="00983DAE" w:rsidRPr="00647451" w:rsidRDefault="00983DAE" w:rsidP="007F55E6">
      <w:pPr>
        <w:pStyle w:val="Tekstpodstawowy"/>
        <w:numPr>
          <w:ilvl w:val="0"/>
          <w:numId w:val="5"/>
        </w:numPr>
        <w:tabs>
          <w:tab w:val="left" w:pos="142"/>
        </w:tabs>
        <w:spacing w:line="360" w:lineRule="auto"/>
        <w:ind w:left="0" w:firstLine="0"/>
        <w:jc w:val="both"/>
        <w:rPr>
          <w:sz w:val="24"/>
        </w:rPr>
      </w:pPr>
      <w:r w:rsidRPr="00647451">
        <w:rPr>
          <w:sz w:val="24"/>
        </w:rPr>
        <w:t>ładunek N – NO</w:t>
      </w:r>
      <w:r w:rsidRPr="00647451">
        <w:rPr>
          <w:sz w:val="24"/>
          <w:vertAlign w:val="superscript"/>
        </w:rPr>
        <w:t>3</w:t>
      </w:r>
      <w:r w:rsidRPr="00647451">
        <w:rPr>
          <w:sz w:val="24"/>
        </w:rPr>
        <w:t xml:space="preserve"> 5800x20=116 000g/d</w:t>
      </w:r>
    </w:p>
    <w:p w:rsidR="00983DAE" w:rsidRPr="00647451" w:rsidRDefault="00983DAE" w:rsidP="007F55E6">
      <w:pPr>
        <w:pStyle w:val="Tekstpodstawowy"/>
        <w:numPr>
          <w:ilvl w:val="0"/>
          <w:numId w:val="5"/>
        </w:numPr>
        <w:tabs>
          <w:tab w:val="left" w:pos="142"/>
        </w:tabs>
        <w:spacing w:line="360" w:lineRule="auto"/>
        <w:ind w:left="0" w:firstLine="0"/>
        <w:jc w:val="both"/>
        <w:rPr>
          <w:sz w:val="24"/>
        </w:rPr>
      </w:pPr>
      <w:r w:rsidRPr="00647451">
        <w:rPr>
          <w:sz w:val="24"/>
        </w:rPr>
        <w:t>wymagana ilość środka z węglem 116 000x4=464 000g/d=464 kg/d</w:t>
      </w:r>
    </w:p>
    <w:p w:rsidR="00983DAE" w:rsidRPr="00647451" w:rsidRDefault="00983DAE" w:rsidP="007F55E6">
      <w:pPr>
        <w:pStyle w:val="Tekstpodstawowy"/>
        <w:numPr>
          <w:ilvl w:val="0"/>
          <w:numId w:val="5"/>
        </w:numPr>
        <w:tabs>
          <w:tab w:val="left" w:pos="142"/>
        </w:tabs>
        <w:spacing w:line="360" w:lineRule="auto"/>
        <w:ind w:left="0" w:firstLine="0"/>
        <w:jc w:val="both"/>
        <w:rPr>
          <w:sz w:val="24"/>
        </w:rPr>
      </w:pPr>
      <w:r w:rsidRPr="00647451">
        <w:rPr>
          <w:sz w:val="24"/>
        </w:rPr>
        <w:t>dawka środka z węglem w dm3/d – 0,464t/d:1,2t/m</w:t>
      </w:r>
      <w:r w:rsidRPr="00647451">
        <w:rPr>
          <w:sz w:val="24"/>
          <w:vertAlign w:val="superscript"/>
        </w:rPr>
        <w:t>3</w:t>
      </w:r>
      <w:r w:rsidRPr="00647451">
        <w:rPr>
          <w:sz w:val="24"/>
        </w:rPr>
        <w:t xml:space="preserve"> =0,4 m</w:t>
      </w:r>
      <w:r w:rsidRPr="00647451">
        <w:rPr>
          <w:sz w:val="24"/>
          <w:vertAlign w:val="superscript"/>
        </w:rPr>
        <w:t>3</w:t>
      </w:r>
      <w:r w:rsidRPr="00647451">
        <w:rPr>
          <w:sz w:val="24"/>
        </w:rPr>
        <w:t>/d = 400 dm</w:t>
      </w:r>
      <w:r w:rsidRPr="00647451">
        <w:rPr>
          <w:sz w:val="24"/>
          <w:vertAlign w:val="superscript"/>
        </w:rPr>
        <w:t>3</w:t>
      </w:r>
      <w:r w:rsidRPr="00647451">
        <w:rPr>
          <w:sz w:val="24"/>
        </w:rPr>
        <w:t>/d</w:t>
      </w:r>
    </w:p>
    <w:p w:rsidR="00647451" w:rsidRDefault="00983DAE" w:rsidP="007F55E6">
      <w:pPr>
        <w:pStyle w:val="Tekstpodstawowy"/>
        <w:numPr>
          <w:ilvl w:val="0"/>
          <w:numId w:val="5"/>
        </w:numPr>
        <w:tabs>
          <w:tab w:val="left" w:pos="142"/>
        </w:tabs>
        <w:spacing w:line="360" w:lineRule="auto"/>
        <w:ind w:left="0" w:firstLine="0"/>
        <w:jc w:val="both"/>
        <w:rPr>
          <w:sz w:val="24"/>
        </w:rPr>
      </w:pPr>
      <w:r w:rsidRPr="00647451">
        <w:rPr>
          <w:sz w:val="24"/>
        </w:rPr>
        <w:t>wymagana wydajność pompy dozującej 16,7 dm</w:t>
      </w:r>
      <w:r w:rsidRPr="00647451">
        <w:rPr>
          <w:sz w:val="24"/>
          <w:vertAlign w:val="superscript"/>
        </w:rPr>
        <w:t>3</w:t>
      </w:r>
      <w:r w:rsidRPr="00647451">
        <w:rPr>
          <w:sz w:val="24"/>
        </w:rPr>
        <w:t>/h , do jednego ciągu</w:t>
      </w:r>
      <w:r w:rsidR="00647451">
        <w:rPr>
          <w:sz w:val="24"/>
        </w:rPr>
        <w:t xml:space="preserve"> </w:t>
      </w:r>
      <w:r w:rsidRPr="00647451">
        <w:rPr>
          <w:sz w:val="24"/>
        </w:rPr>
        <w:t>8,3 dm</w:t>
      </w:r>
      <w:r w:rsidRPr="00647451">
        <w:rPr>
          <w:sz w:val="24"/>
          <w:vertAlign w:val="superscript"/>
        </w:rPr>
        <w:t>3</w:t>
      </w:r>
      <w:r w:rsidRPr="00647451">
        <w:rPr>
          <w:sz w:val="24"/>
        </w:rPr>
        <w:t xml:space="preserve">/h, </w:t>
      </w:r>
    </w:p>
    <w:p w:rsidR="00647451" w:rsidRDefault="00647451" w:rsidP="00647451">
      <w:pPr>
        <w:pStyle w:val="Tekstpodstawowy"/>
        <w:tabs>
          <w:tab w:val="left" w:pos="142"/>
        </w:tabs>
        <w:spacing w:line="360" w:lineRule="auto"/>
        <w:jc w:val="both"/>
        <w:rPr>
          <w:sz w:val="24"/>
        </w:rPr>
      </w:pPr>
    </w:p>
    <w:p w:rsidR="00983DAE" w:rsidRPr="00647451" w:rsidRDefault="00647451" w:rsidP="00647451">
      <w:pPr>
        <w:pStyle w:val="Tekstpodstawowy"/>
        <w:tabs>
          <w:tab w:val="left" w:pos="142"/>
        </w:tabs>
        <w:spacing w:line="360" w:lineRule="auto"/>
        <w:jc w:val="both"/>
        <w:rPr>
          <w:sz w:val="24"/>
        </w:rPr>
      </w:pPr>
      <w:r>
        <w:rPr>
          <w:sz w:val="24"/>
        </w:rPr>
        <w:t>P</w:t>
      </w:r>
      <w:r w:rsidR="00983DAE" w:rsidRPr="00647451">
        <w:rPr>
          <w:sz w:val="24"/>
        </w:rPr>
        <w:t>rojektuje się dwie pompy o wydajności 1,0 – 25 dm</w:t>
      </w:r>
      <w:r w:rsidR="00983DAE" w:rsidRPr="00647451">
        <w:rPr>
          <w:sz w:val="24"/>
          <w:vertAlign w:val="superscript"/>
        </w:rPr>
        <w:t>3</w:t>
      </w:r>
      <w:r w:rsidR="00983DAE" w:rsidRPr="00647451">
        <w:rPr>
          <w:sz w:val="24"/>
        </w:rPr>
        <w:t>/h.</w:t>
      </w:r>
    </w:p>
    <w:p w:rsidR="00983DAE" w:rsidRPr="00647451" w:rsidRDefault="00983DAE" w:rsidP="00647451">
      <w:pPr>
        <w:pStyle w:val="Tekstpodstawowy"/>
        <w:tabs>
          <w:tab w:val="left" w:pos="142"/>
        </w:tabs>
        <w:spacing w:line="360" w:lineRule="auto"/>
        <w:jc w:val="both"/>
        <w:rPr>
          <w:sz w:val="24"/>
        </w:rPr>
      </w:pPr>
      <w:r w:rsidRPr="00647451">
        <w:rPr>
          <w:sz w:val="24"/>
        </w:rPr>
        <w:t>Każda pompa tłoczy niezależnie do każdego ciągu.</w:t>
      </w:r>
    </w:p>
    <w:p w:rsidR="00983DAE" w:rsidRPr="00647451" w:rsidRDefault="00983DAE" w:rsidP="00647451">
      <w:pPr>
        <w:pStyle w:val="Tekstpodstawowy"/>
        <w:tabs>
          <w:tab w:val="left" w:pos="142"/>
        </w:tabs>
        <w:spacing w:line="360" w:lineRule="auto"/>
        <w:jc w:val="both"/>
        <w:rPr>
          <w:sz w:val="24"/>
        </w:rPr>
      </w:pPr>
      <w:r w:rsidRPr="00647451">
        <w:rPr>
          <w:sz w:val="24"/>
        </w:rPr>
        <w:t>Roczne zapotrzebowanie dodatkowego węgla 72 m</w:t>
      </w:r>
      <w:r w:rsidRPr="00647451">
        <w:rPr>
          <w:sz w:val="24"/>
          <w:vertAlign w:val="superscript"/>
        </w:rPr>
        <w:t>3</w:t>
      </w:r>
      <w:r w:rsidRPr="00647451">
        <w:rPr>
          <w:sz w:val="24"/>
        </w:rPr>
        <w:t>/rok (86,4 t/rok) – założenia stosowania dodatkowego źródła węgla przez 6 miesięcy w roku.</w:t>
      </w:r>
    </w:p>
    <w:p w:rsidR="00647451" w:rsidRDefault="00983DAE" w:rsidP="00647451">
      <w:pPr>
        <w:pStyle w:val="Tekstpodstawowy"/>
        <w:tabs>
          <w:tab w:val="left" w:pos="142"/>
        </w:tabs>
        <w:spacing w:line="360" w:lineRule="auto"/>
        <w:jc w:val="both"/>
        <w:rPr>
          <w:sz w:val="24"/>
        </w:rPr>
      </w:pPr>
      <w:r w:rsidRPr="00647451">
        <w:rPr>
          <w:sz w:val="24"/>
        </w:rPr>
        <w:t xml:space="preserve">Zbiornik na dodatkowe źródło węgla w postaci gotowego preparatu (np. </w:t>
      </w:r>
      <w:proofErr w:type="spellStart"/>
      <w:r w:rsidRPr="00647451">
        <w:rPr>
          <w:sz w:val="24"/>
        </w:rPr>
        <w:t>Brenntaplus</w:t>
      </w:r>
      <w:proofErr w:type="spellEnd"/>
      <w:r w:rsidRPr="00647451">
        <w:rPr>
          <w:sz w:val="24"/>
        </w:rPr>
        <w:t xml:space="preserve"> VP1) – 20m</w:t>
      </w:r>
      <w:r w:rsidRPr="00647451">
        <w:rPr>
          <w:sz w:val="24"/>
          <w:vertAlign w:val="superscript"/>
        </w:rPr>
        <w:t>3</w:t>
      </w:r>
      <w:r w:rsidRPr="00647451">
        <w:rPr>
          <w:sz w:val="24"/>
        </w:rPr>
        <w:t>.</w:t>
      </w:r>
    </w:p>
    <w:p w:rsidR="000C5B79" w:rsidRPr="00647451" w:rsidRDefault="00983DAE" w:rsidP="00647451">
      <w:pPr>
        <w:pStyle w:val="Tekstpodstawowy"/>
        <w:tabs>
          <w:tab w:val="left" w:pos="142"/>
        </w:tabs>
        <w:spacing w:line="360" w:lineRule="auto"/>
        <w:jc w:val="both"/>
        <w:rPr>
          <w:sz w:val="24"/>
        </w:rPr>
      </w:pPr>
      <w:r w:rsidRPr="00647451">
        <w:rPr>
          <w:sz w:val="24"/>
        </w:rPr>
        <w:lastRenderedPageBreak/>
        <w:t>Dodatkowe źródło węgla organicznego dozuje się do II komory denitryfikacji reaktorów biologicznych dla każdego z ciągów oddzielnie pompami o regulowanej wydajności 1 – 25 dm</w:t>
      </w:r>
      <w:r w:rsidRPr="00647451">
        <w:rPr>
          <w:sz w:val="24"/>
          <w:vertAlign w:val="superscript"/>
        </w:rPr>
        <w:t>3</w:t>
      </w:r>
      <w:r w:rsidRPr="00647451">
        <w:rPr>
          <w:sz w:val="24"/>
        </w:rPr>
        <w:t>/h, Hp=4bar.</w:t>
      </w:r>
    </w:p>
    <w:p w:rsidR="00464D95" w:rsidRPr="00647451" w:rsidRDefault="00464D95" w:rsidP="007F55E6">
      <w:pPr>
        <w:pStyle w:val="Tekstpodstawowy"/>
        <w:numPr>
          <w:ilvl w:val="0"/>
          <w:numId w:val="23"/>
        </w:numPr>
        <w:tabs>
          <w:tab w:val="left" w:pos="142"/>
        </w:tabs>
        <w:spacing w:line="360" w:lineRule="auto"/>
        <w:jc w:val="both"/>
        <w:rPr>
          <w:b/>
          <w:sz w:val="24"/>
        </w:rPr>
      </w:pPr>
      <w:r w:rsidRPr="00647451">
        <w:rPr>
          <w:b/>
          <w:sz w:val="24"/>
        </w:rPr>
        <w:t>Przepompownia ścieków oczyszczonych.</w:t>
      </w:r>
    </w:p>
    <w:p w:rsidR="001E5672" w:rsidRPr="00F64E9E" w:rsidRDefault="001E5672" w:rsidP="00F64E9E">
      <w:pPr>
        <w:pStyle w:val="Tekstpodstawowy"/>
        <w:tabs>
          <w:tab w:val="left" w:pos="142"/>
        </w:tabs>
        <w:spacing w:line="360" w:lineRule="auto"/>
        <w:jc w:val="both"/>
        <w:rPr>
          <w:sz w:val="24"/>
        </w:rPr>
      </w:pPr>
      <w:r w:rsidRPr="00F64E9E">
        <w:rPr>
          <w:sz w:val="24"/>
        </w:rPr>
        <w:t>Obiekt istniejący podlega rozbudowie polegającej na wymianie pomp. Wymagana wydajność pompowni: 160 dm</w:t>
      </w:r>
      <w:r w:rsidRPr="00F64E9E">
        <w:rPr>
          <w:sz w:val="24"/>
          <w:vertAlign w:val="superscript"/>
        </w:rPr>
        <w:t>3</w:t>
      </w:r>
      <w:r w:rsidR="009F1934" w:rsidRPr="00F64E9E">
        <w:rPr>
          <w:sz w:val="24"/>
        </w:rPr>
        <w:t>/s</w:t>
      </w:r>
      <w:r w:rsidRPr="00F64E9E">
        <w:rPr>
          <w:sz w:val="24"/>
        </w:rPr>
        <w:t>, ∆H =</w:t>
      </w:r>
      <w:r w:rsidR="00031818" w:rsidRPr="00F64E9E">
        <w:rPr>
          <w:sz w:val="24"/>
        </w:rPr>
        <w:t>40</w:t>
      </w:r>
    </w:p>
    <w:p w:rsidR="001E5672" w:rsidRPr="00F64E9E" w:rsidRDefault="00031818" w:rsidP="00F64E9E">
      <w:pPr>
        <w:pStyle w:val="Tekstpodstawowy"/>
        <w:tabs>
          <w:tab w:val="left" w:pos="142"/>
        </w:tabs>
        <w:spacing w:line="360" w:lineRule="auto"/>
        <w:jc w:val="both"/>
        <w:rPr>
          <w:sz w:val="24"/>
        </w:rPr>
      </w:pPr>
      <w:r w:rsidRPr="00F64E9E">
        <w:rPr>
          <w:sz w:val="24"/>
        </w:rPr>
        <w:t>Docelowo projektuje się jeden przewód ścieków oczyszczonych Ø400mm oraz jeden przepływomierz elektromagnetyczny.</w:t>
      </w:r>
    </w:p>
    <w:p w:rsidR="00464D95" w:rsidRPr="00647451" w:rsidRDefault="00464D95" w:rsidP="007F55E6">
      <w:pPr>
        <w:pStyle w:val="Tekstpodstawowy"/>
        <w:numPr>
          <w:ilvl w:val="0"/>
          <w:numId w:val="23"/>
        </w:numPr>
        <w:tabs>
          <w:tab w:val="left" w:pos="142"/>
        </w:tabs>
        <w:spacing w:line="360" w:lineRule="auto"/>
        <w:jc w:val="both"/>
        <w:rPr>
          <w:b/>
          <w:sz w:val="24"/>
        </w:rPr>
      </w:pPr>
      <w:r w:rsidRPr="00647451">
        <w:rPr>
          <w:b/>
          <w:sz w:val="24"/>
        </w:rPr>
        <w:t>Pompownia wody technologicznej.</w:t>
      </w:r>
    </w:p>
    <w:p w:rsidR="001E5672" w:rsidRPr="00F64E9E" w:rsidRDefault="001E5672" w:rsidP="00F64E9E">
      <w:pPr>
        <w:pStyle w:val="Tekstpodstawowy"/>
        <w:tabs>
          <w:tab w:val="left" w:pos="142"/>
        </w:tabs>
        <w:spacing w:line="360" w:lineRule="auto"/>
        <w:jc w:val="both"/>
        <w:rPr>
          <w:sz w:val="24"/>
        </w:rPr>
      </w:pPr>
      <w:r w:rsidRPr="00F64E9E">
        <w:rPr>
          <w:sz w:val="24"/>
        </w:rPr>
        <w:t>Wodę technologiczną (ścieki oczyszczone) wykorzystuje się do płukania pras filtracyjnych odwadniających osad. Ścieki oczyszczone z kanału odprowadzającego ścieki z osadników wtórnych można skiero</w:t>
      </w:r>
      <w:r w:rsidR="00031818" w:rsidRPr="00F64E9E">
        <w:rPr>
          <w:sz w:val="24"/>
        </w:rPr>
        <w:t>wać do projektowanego zbiornika V=100l</w:t>
      </w:r>
      <w:r w:rsidRPr="00F64E9E">
        <w:rPr>
          <w:sz w:val="24"/>
        </w:rPr>
        <w:t xml:space="preserve">, stąd pompami hydrofora do sieci wody technologicznej. </w:t>
      </w:r>
      <w:r w:rsidR="00031818" w:rsidRPr="00F64E9E">
        <w:rPr>
          <w:sz w:val="24"/>
        </w:rPr>
        <w:t>Wydajność zestawu hydroforowego</w:t>
      </w:r>
      <w:r w:rsidRPr="00F64E9E">
        <w:rPr>
          <w:sz w:val="24"/>
        </w:rPr>
        <w:t>:</w:t>
      </w:r>
      <w:r w:rsidR="00031818" w:rsidRPr="00F64E9E">
        <w:rPr>
          <w:sz w:val="24"/>
        </w:rPr>
        <w:t xml:space="preserve"> Q=36m</w:t>
      </w:r>
      <w:r w:rsidR="00031818" w:rsidRPr="00F64E9E">
        <w:rPr>
          <w:sz w:val="24"/>
          <w:vertAlign w:val="superscript"/>
        </w:rPr>
        <w:t>3</w:t>
      </w:r>
      <w:r w:rsidR="00031818" w:rsidRPr="00F64E9E">
        <w:rPr>
          <w:sz w:val="24"/>
        </w:rPr>
        <w:t>/h, Hp=7bar</w:t>
      </w:r>
    </w:p>
    <w:p w:rsidR="00464D95" w:rsidRPr="00647451" w:rsidRDefault="00464D95" w:rsidP="007F55E6">
      <w:pPr>
        <w:pStyle w:val="Tekstpodstawowy"/>
        <w:numPr>
          <w:ilvl w:val="0"/>
          <w:numId w:val="23"/>
        </w:numPr>
        <w:tabs>
          <w:tab w:val="left" w:pos="142"/>
        </w:tabs>
        <w:spacing w:line="360" w:lineRule="auto"/>
        <w:jc w:val="both"/>
        <w:rPr>
          <w:b/>
          <w:sz w:val="24"/>
        </w:rPr>
      </w:pPr>
      <w:r w:rsidRPr="00647451">
        <w:rPr>
          <w:b/>
          <w:sz w:val="24"/>
        </w:rPr>
        <w:t>Komory rozdzielcze ścieków.</w:t>
      </w:r>
    </w:p>
    <w:p w:rsidR="00537040" w:rsidRPr="00F64E9E" w:rsidRDefault="00537040" w:rsidP="00F64E9E">
      <w:pPr>
        <w:pStyle w:val="Tekstpodstawowy"/>
        <w:tabs>
          <w:tab w:val="left" w:pos="142"/>
        </w:tabs>
        <w:spacing w:line="360" w:lineRule="auto"/>
        <w:jc w:val="both"/>
        <w:rPr>
          <w:sz w:val="24"/>
        </w:rPr>
      </w:pPr>
      <w:r w:rsidRPr="00F64E9E">
        <w:rPr>
          <w:sz w:val="24"/>
        </w:rPr>
        <w:t>Projektuje się dwie komory rozdzielcze :</w:t>
      </w:r>
    </w:p>
    <w:p w:rsidR="00537040" w:rsidRPr="00F64E9E" w:rsidRDefault="00537040" w:rsidP="00F64E9E">
      <w:pPr>
        <w:pStyle w:val="Tekstpodstawowy"/>
        <w:tabs>
          <w:tab w:val="left" w:pos="142"/>
        </w:tabs>
        <w:spacing w:line="360" w:lineRule="auto"/>
        <w:jc w:val="both"/>
        <w:rPr>
          <w:sz w:val="24"/>
        </w:rPr>
      </w:pPr>
      <w:r w:rsidRPr="00F64E9E">
        <w:rPr>
          <w:sz w:val="24"/>
        </w:rPr>
        <w:t>KR – 1 – rozdział ścieków przed dwoma reaktorami biologicznymi,</w:t>
      </w:r>
    </w:p>
    <w:p w:rsidR="00537040" w:rsidRPr="00F64E9E" w:rsidRDefault="00537040" w:rsidP="00F64E9E">
      <w:pPr>
        <w:pStyle w:val="Tekstpodstawowy"/>
        <w:tabs>
          <w:tab w:val="left" w:pos="142"/>
        </w:tabs>
        <w:spacing w:line="360" w:lineRule="auto"/>
        <w:jc w:val="both"/>
        <w:rPr>
          <w:sz w:val="24"/>
        </w:rPr>
      </w:pPr>
      <w:r w:rsidRPr="00F64E9E">
        <w:rPr>
          <w:sz w:val="24"/>
        </w:rPr>
        <w:t>KR – 2 – rozdział ścieków przed dwoma osadnikami wtórnymi</w:t>
      </w:r>
    </w:p>
    <w:p w:rsidR="00537040" w:rsidRPr="00F64E9E" w:rsidRDefault="00537040" w:rsidP="00F64E9E">
      <w:pPr>
        <w:pStyle w:val="Tekstpodstawowy"/>
        <w:tabs>
          <w:tab w:val="left" w:pos="142"/>
        </w:tabs>
        <w:spacing w:line="360" w:lineRule="auto"/>
        <w:jc w:val="both"/>
        <w:rPr>
          <w:sz w:val="24"/>
        </w:rPr>
      </w:pPr>
      <w:r w:rsidRPr="00F64E9E">
        <w:rPr>
          <w:sz w:val="24"/>
        </w:rPr>
        <w:t>Projektuje się komory z przelewa</w:t>
      </w:r>
      <w:r w:rsidR="00031818" w:rsidRPr="00F64E9E">
        <w:rPr>
          <w:sz w:val="24"/>
        </w:rPr>
        <w:t>mi prostokątnymi niezatopionymi</w:t>
      </w:r>
      <w:r w:rsidRPr="00F64E9E">
        <w:rPr>
          <w:sz w:val="24"/>
        </w:rPr>
        <w:t>, odcięcie dopływu ścieków odbywa się zamknięcie zastawki na przelewie.</w:t>
      </w:r>
      <w:r w:rsidR="00BD1D34" w:rsidRPr="00F64E9E">
        <w:rPr>
          <w:sz w:val="24"/>
        </w:rPr>
        <w:t xml:space="preserve"> Dopuszczalne spiętrzenie ścieków nad przelewami umożliwia skierowanie całości ścieków do jednego </w:t>
      </w:r>
      <w:r w:rsidR="00031818" w:rsidRPr="00F64E9E">
        <w:rPr>
          <w:sz w:val="24"/>
        </w:rPr>
        <w:t>obiektu (reaktora biologicznego</w:t>
      </w:r>
      <w:r w:rsidR="00BD1D34" w:rsidRPr="00F64E9E">
        <w:rPr>
          <w:sz w:val="24"/>
        </w:rPr>
        <w:t>, osadnika wtórnego)</w:t>
      </w:r>
    </w:p>
    <w:p w:rsidR="00157981" w:rsidRDefault="00157981" w:rsidP="007F55E6">
      <w:pPr>
        <w:pStyle w:val="Tekstpodstawowy"/>
        <w:numPr>
          <w:ilvl w:val="0"/>
          <w:numId w:val="23"/>
        </w:numPr>
        <w:tabs>
          <w:tab w:val="left" w:pos="142"/>
        </w:tabs>
        <w:spacing w:line="360" w:lineRule="auto"/>
        <w:jc w:val="both"/>
        <w:rPr>
          <w:b/>
          <w:sz w:val="24"/>
        </w:rPr>
      </w:pPr>
      <w:r w:rsidRPr="006F71FB">
        <w:rPr>
          <w:b/>
          <w:sz w:val="24"/>
        </w:rPr>
        <w:t>B</w:t>
      </w:r>
      <w:r>
        <w:rPr>
          <w:b/>
          <w:sz w:val="24"/>
        </w:rPr>
        <w:t>iofiltr</w:t>
      </w:r>
      <w:r w:rsidR="00464D95">
        <w:rPr>
          <w:b/>
          <w:sz w:val="24"/>
        </w:rPr>
        <w:t>y</w:t>
      </w:r>
      <w:r>
        <w:rPr>
          <w:b/>
          <w:sz w:val="24"/>
        </w:rPr>
        <w:t xml:space="preserve">. </w:t>
      </w:r>
    </w:p>
    <w:p w:rsidR="00BD1D34" w:rsidRDefault="00BD1D34" w:rsidP="00F64E9E">
      <w:pPr>
        <w:pStyle w:val="Tekstpodstawowy"/>
        <w:tabs>
          <w:tab w:val="left" w:pos="142"/>
        </w:tabs>
        <w:spacing w:line="360" w:lineRule="auto"/>
        <w:jc w:val="both"/>
        <w:rPr>
          <w:sz w:val="24"/>
        </w:rPr>
      </w:pPr>
      <w:r w:rsidRPr="00BD1D34">
        <w:rPr>
          <w:sz w:val="24"/>
        </w:rPr>
        <w:t xml:space="preserve">Projektuje </w:t>
      </w:r>
      <w:r w:rsidR="009F1934">
        <w:rPr>
          <w:sz w:val="24"/>
        </w:rPr>
        <w:t>dwa biofiltry</w:t>
      </w:r>
      <w:r>
        <w:rPr>
          <w:sz w:val="24"/>
        </w:rPr>
        <w:t>:</w:t>
      </w:r>
    </w:p>
    <w:p w:rsidR="00BD1D34" w:rsidRDefault="00BD1D34" w:rsidP="007F55E6">
      <w:pPr>
        <w:pStyle w:val="Tekstpodstawowy"/>
        <w:numPr>
          <w:ilvl w:val="0"/>
          <w:numId w:val="28"/>
        </w:numPr>
        <w:tabs>
          <w:tab w:val="left" w:pos="142"/>
        </w:tabs>
        <w:spacing w:line="360" w:lineRule="auto"/>
        <w:jc w:val="both"/>
        <w:rPr>
          <w:sz w:val="24"/>
        </w:rPr>
      </w:pPr>
      <w:r>
        <w:rPr>
          <w:sz w:val="24"/>
        </w:rPr>
        <w:t>Przy stacji odw</w:t>
      </w:r>
      <w:r w:rsidR="009F1934">
        <w:rPr>
          <w:sz w:val="24"/>
        </w:rPr>
        <w:t>adniania osadu – neutralizujące</w:t>
      </w:r>
      <w:r>
        <w:rPr>
          <w:sz w:val="24"/>
        </w:rPr>
        <w:t xml:space="preserve"> gazy złowonne znad pras filtracyjnych</w:t>
      </w:r>
    </w:p>
    <w:p w:rsidR="00BD1D34" w:rsidRPr="00BD1D34" w:rsidRDefault="00BD1D34" w:rsidP="007F55E6">
      <w:pPr>
        <w:pStyle w:val="Tekstpodstawowy"/>
        <w:numPr>
          <w:ilvl w:val="0"/>
          <w:numId w:val="28"/>
        </w:numPr>
        <w:tabs>
          <w:tab w:val="left" w:pos="142"/>
        </w:tabs>
        <w:spacing w:line="360" w:lineRule="auto"/>
        <w:jc w:val="both"/>
        <w:rPr>
          <w:sz w:val="24"/>
        </w:rPr>
      </w:pPr>
      <w:r>
        <w:rPr>
          <w:sz w:val="24"/>
        </w:rPr>
        <w:t>Przy stacji mechanicznego oczyszczania ścieków –neutralizujące gazy zł</w:t>
      </w:r>
      <w:r w:rsidR="009F1934">
        <w:rPr>
          <w:sz w:val="24"/>
        </w:rPr>
        <w:t>owonne znad sito – piaskowników</w:t>
      </w:r>
      <w:r>
        <w:rPr>
          <w:sz w:val="24"/>
        </w:rPr>
        <w:t>.</w:t>
      </w:r>
    </w:p>
    <w:p w:rsidR="00157981" w:rsidRDefault="00157981" w:rsidP="00F64E9E">
      <w:pPr>
        <w:pStyle w:val="Tekstpodstawowy"/>
        <w:tabs>
          <w:tab w:val="left" w:pos="142"/>
        </w:tabs>
        <w:spacing w:line="360" w:lineRule="auto"/>
        <w:jc w:val="both"/>
        <w:rPr>
          <w:sz w:val="24"/>
        </w:rPr>
      </w:pPr>
      <w:r>
        <w:rPr>
          <w:sz w:val="24"/>
        </w:rPr>
        <w:t>Powstałe w wyniku procesu technologiczneg</w:t>
      </w:r>
      <w:r w:rsidR="00FC75A4">
        <w:rPr>
          <w:sz w:val="24"/>
        </w:rPr>
        <w:t>o odory będą kierowane i neutralizowane</w:t>
      </w:r>
      <w:r>
        <w:rPr>
          <w:sz w:val="24"/>
        </w:rPr>
        <w:t xml:space="preserve"> na złoż</w:t>
      </w:r>
      <w:r w:rsidR="00FC75A4">
        <w:rPr>
          <w:sz w:val="24"/>
        </w:rPr>
        <w:t xml:space="preserve">u biologicznym w </w:t>
      </w:r>
      <w:proofErr w:type="spellStart"/>
      <w:r w:rsidR="00FC75A4">
        <w:rPr>
          <w:sz w:val="24"/>
        </w:rPr>
        <w:t>biofiltrach</w:t>
      </w:r>
      <w:proofErr w:type="spellEnd"/>
      <w:r>
        <w:rPr>
          <w:sz w:val="24"/>
        </w:rPr>
        <w:t>.</w:t>
      </w:r>
    </w:p>
    <w:p w:rsidR="00647451" w:rsidRDefault="00647451" w:rsidP="00157981">
      <w:pPr>
        <w:pStyle w:val="Tekstpodstawowy"/>
        <w:tabs>
          <w:tab w:val="left" w:pos="0"/>
          <w:tab w:val="left" w:pos="142"/>
        </w:tabs>
        <w:spacing w:before="120" w:after="120" w:line="276" w:lineRule="auto"/>
        <w:jc w:val="both"/>
        <w:rPr>
          <w:sz w:val="24"/>
        </w:rPr>
      </w:pPr>
    </w:p>
    <w:p w:rsidR="00CB2AD4" w:rsidRDefault="00CB2AD4" w:rsidP="00157981">
      <w:pPr>
        <w:pStyle w:val="Tekstpodstawowy"/>
        <w:tabs>
          <w:tab w:val="left" w:pos="0"/>
          <w:tab w:val="left" w:pos="142"/>
        </w:tabs>
        <w:spacing w:before="120" w:after="120" w:line="276" w:lineRule="auto"/>
        <w:jc w:val="both"/>
        <w:rPr>
          <w:sz w:val="24"/>
        </w:rPr>
      </w:pPr>
    </w:p>
    <w:p w:rsidR="00647451" w:rsidRDefault="00647451" w:rsidP="00157981">
      <w:pPr>
        <w:pStyle w:val="Tekstpodstawowy"/>
        <w:tabs>
          <w:tab w:val="left" w:pos="0"/>
          <w:tab w:val="left" w:pos="142"/>
        </w:tabs>
        <w:spacing w:before="120" w:after="120" w:line="276" w:lineRule="auto"/>
        <w:jc w:val="both"/>
        <w:rPr>
          <w:sz w:val="24"/>
        </w:rPr>
      </w:pPr>
    </w:p>
    <w:p w:rsidR="00647451" w:rsidRDefault="00647451" w:rsidP="00157981">
      <w:pPr>
        <w:pStyle w:val="Tekstpodstawowy"/>
        <w:tabs>
          <w:tab w:val="left" w:pos="0"/>
          <w:tab w:val="left" w:pos="142"/>
        </w:tabs>
        <w:spacing w:before="120" w:after="120" w:line="276" w:lineRule="auto"/>
        <w:jc w:val="both"/>
        <w:rPr>
          <w:sz w:val="24"/>
        </w:rPr>
      </w:pPr>
    </w:p>
    <w:p w:rsidR="00FF14BD" w:rsidRPr="006F71FB" w:rsidRDefault="00FF14BD" w:rsidP="007F55E6">
      <w:pPr>
        <w:pStyle w:val="Nagwek1"/>
        <w:numPr>
          <w:ilvl w:val="0"/>
          <w:numId w:val="18"/>
        </w:numPr>
        <w:spacing w:before="0" w:line="360" w:lineRule="auto"/>
        <w:jc w:val="both"/>
        <w:rPr>
          <w:b w:val="0"/>
          <w:bCs w:val="0"/>
        </w:rPr>
      </w:pPr>
      <w:bookmarkStart w:id="13" w:name="_Toc418503922"/>
      <w:r w:rsidRPr="004B4713">
        <w:rPr>
          <w:rFonts w:ascii="Times New Roman" w:hAnsi="Times New Roman" w:cs="Times New Roman"/>
          <w:color w:val="auto"/>
          <w:lang w:eastAsia="ar-SA"/>
        </w:rPr>
        <w:lastRenderedPageBreak/>
        <w:t>Wykaz projektowanych obiektów z podstawowym wyposażeniem.</w:t>
      </w:r>
      <w:bookmarkEnd w:id="13"/>
    </w:p>
    <w:p w:rsidR="00FF14BD" w:rsidRDefault="00FF14BD" w:rsidP="004B4713">
      <w:pPr>
        <w:pStyle w:val="Tekstpodstawowy"/>
        <w:tabs>
          <w:tab w:val="left" w:pos="142"/>
        </w:tabs>
        <w:spacing w:line="360" w:lineRule="auto"/>
        <w:jc w:val="both"/>
        <w:rPr>
          <w:bCs/>
        </w:rPr>
      </w:pPr>
      <w:r w:rsidRPr="00A000D1">
        <w:rPr>
          <w:bCs/>
        </w:rPr>
        <w:t>Tabela nr 1 – zestawienie obiektów i urządzeń po przebudowie i rozbudowie</w:t>
      </w:r>
      <w:r w:rsidR="00981FB1">
        <w:rPr>
          <w:bCs/>
        </w:rPr>
        <w:t xml:space="preserve"> oczyszczalni ścieków w Zamieniu.</w:t>
      </w:r>
    </w:p>
    <w:tbl>
      <w:tblPr>
        <w:tblW w:w="109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55"/>
        <w:gridCol w:w="3470"/>
        <w:gridCol w:w="851"/>
        <w:gridCol w:w="1065"/>
        <w:gridCol w:w="1276"/>
        <w:gridCol w:w="992"/>
        <w:gridCol w:w="1265"/>
      </w:tblGrid>
      <w:tr w:rsidR="00EE72F8" w:rsidRPr="006F71FB" w:rsidTr="00031818">
        <w:tc>
          <w:tcPr>
            <w:tcW w:w="531" w:type="dxa"/>
            <w:shd w:val="clear" w:color="auto" w:fill="auto"/>
            <w:vAlign w:val="center"/>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Nr</w:t>
            </w:r>
          </w:p>
        </w:tc>
        <w:tc>
          <w:tcPr>
            <w:tcW w:w="1455" w:type="dxa"/>
            <w:shd w:val="clear" w:color="auto" w:fill="auto"/>
            <w:vAlign w:val="center"/>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Obiekt</w:t>
            </w:r>
          </w:p>
        </w:tc>
        <w:tc>
          <w:tcPr>
            <w:tcW w:w="3470" w:type="dxa"/>
            <w:shd w:val="clear" w:color="auto" w:fill="auto"/>
            <w:vAlign w:val="center"/>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Wyposażenie</w:t>
            </w:r>
          </w:p>
        </w:tc>
        <w:tc>
          <w:tcPr>
            <w:tcW w:w="851" w:type="dxa"/>
            <w:shd w:val="clear" w:color="auto" w:fill="auto"/>
            <w:vAlign w:val="center"/>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Ilość [szt.]</w:t>
            </w:r>
          </w:p>
        </w:tc>
        <w:tc>
          <w:tcPr>
            <w:tcW w:w="1065" w:type="dxa"/>
            <w:shd w:val="clear" w:color="auto" w:fill="auto"/>
            <w:vAlign w:val="center"/>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Moc zainstalowana</w:t>
            </w:r>
          </w:p>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[kW]</w:t>
            </w:r>
          </w:p>
        </w:tc>
        <w:tc>
          <w:tcPr>
            <w:tcW w:w="1276" w:type="dxa"/>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 xml:space="preserve">Moc pobierana </w:t>
            </w:r>
          </w:p>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[kW]</w:t>
            </w:r>
          </w:p>
        </w:tc>
        <w:tc>
          <w:tcPr>
            <w:tcW w:w="992" w:type="dxa"/>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Czas pracy</w:t>
            </w:r>
          </w:p>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[h/d]</w:t>
            </w:r>
          </w:p>
        </w:tc>
        <w:tc>
          <w:tcPr>
            <w:tcW w:w="1265" w:type="dxa"/>
          </w:tcPr>
          <w:p w:rsidR="00EE72F8" w:rsidRPr="004B4713" w:rsidRDefault="00EE72F8" w:rsidP="00EE72F8">
            <w:pPr>
              <w:tabs>
                <w:tab w:val="left" w:pos="142"/>
              </w:tabs>
              <w:autoSpaceDE w:val="0"/>
              <w:autoSpaceDN w:val="0"/>
              <w:adjustRightInd w:val="0"/>
              <w:spacing w:line="276" w:lineRule="auto"/>
              <w:jc w:val="center"/>
              <w:rPr>
                <w:rFonts w:eastAsia="TimesNewRoman"/>
                <w:b/>
                <w:color w:val="000000"/>
                <w:sz w:val="24"/>
                <w:szCs w:val="24"/>
              </w:rPr>
            </w:pPr>
            <w:r w:rsidRPr="004B4713">
              <w:rPr>
                <w:rFonts w:eastAsia="TimesNewRoman"/>
                <w:b/>
                <w:color w:val="000000"/>
                <w:sz w:val="24"/>
                <w:szCs w:val="24"/>
              </w:rPr>
              <w:t>Zużycie energii [kWh/d]</w:t>
            </w:r>
          </w:p>
        </w:tc>
      </w:tr>
      <w:tr w:rsidR="00EE72F8" w:rsidRPr="006F71FB" w:rsidTr="00031818">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1.</w:t>
            </w:r>
          </w:p>
        </w:tc>
        <w:tc>
          <w:tcPr>
            <w:tcW w:w="1455" w:type="dxa"/>
            <w:shd w:val="clear" w:color="auto" w:fill="auto"/>
          </w:tcPr>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r w:rsidRPr="002311F4">
              <w:rPr>
                <w:rFonts w:eastAsia="TimesNewRoman"/>
                <w:sz w:val="24"/>
                <w:szCs w:val="24"/>
              </w:rPr>
              <w:t>Przepompownia ścieków</w:t>
            </w:r>
          </w:p>
        </w:tc>
        <w:tc>
          <w:tcPr>
            <w:tcW w:w="3470" w:type="dxa"/>
            <w:shd w:val="clear" w:color="auto" w:fill="auto"/>
          </w:tcPr>
          <w:p w:rsidR="00EE72F8" w:rsidRPr="00F5087A" w:rsidRDefault="00EE72F8" w:rsidP="00EE72F8">
            <w:pPr>
              <w:tabs>
                <w:tab w:val="left" w:pos="142"/>
              </w:tabs>
              <w:autoSpaceDE w:val="0"/>
              <w:autoSpaceDN w:val="0"/>
              <w:adjustRightInd w:val="0"/>
              <w:spacing w:line="276" w:lineRule="auto"/>
              <w:rPr>
                <w:sz w:val="24"/>
                <w:szCs w:val="24"/>
              </w:rPr>
            </w:pPr>
            <w:r w:rsidRPr="00F5087A">
              <w:rPr>
                <w:rFonts w:eastAsia="TimesNewRoman"/>
                <w:sz w:val="24"/>
                <w:szCs w:val="24"/>
              </w:rPr>
              <w:t xml:space="preserve">-Dwie pompy zatapialne o łącznym wydatku </w:t>
            </w:r>
            <w:r w:rsidRPr="00F5087A">
              <w:rPr>
                <w:sz w:val="24"/>
                <w:szCs w:val="24"/>
              </w:rPr>
              <w:t xml:space="preserve">Q=160l/s przy H=10m. Pompa z wirnikiem i dyfuzorem o podwyższonej odporności wykonanym z żeliwa utwardzonego wysokochromowego. Pompy wyposażone w czujniki termiczne uzwojenia stojana, czujnik przecieku do komory inspekcyjnej oraz płaszcz chłodzący. </w:t>
            </w:r>
            <w:r w:rsidRPr="00F5087A">
              <w:rPr>
                <w:rFonts w:eastAsia="TimesNewRoman"/>
                <w:sz w:val="24"/>
                <w:szCs w:val="24"/>
              </w:rPr>
              <w:t>Wraz z żurawiem obrotowym przenośnym i 2 kielichami.</w:t>
            </w:r>
          </w:p>
          <w:p w:rsidR="00EE72F8" w:rsidRPr="00F5087A" w:rsidRDefault="00EE72F8" w:rsidP="00EE72F8">
            <w:pPr>
              <w:tabs>
                <w:tab w:val="left" w:pos="142"/>
              </w:tabs>
              <w:autoSpaceDE w:val="0"/>
              <w:autoSpaceDN w:val="0"/>
              <w:adjustRightInd w:val="0"/>
              <w:spacing w:line="276" w:lineRule="auto"/>
              <w:rPr>
                <w:sz w:val="24"/>
                <w:szCs w:val="24"/>
              </w:rPr>
            </w:pPr>
          </w:p>
          <w:p w:rsidR="00EE72F8" w:rsidRPr="00F5087A" w:rsidRDefault="00EE72F8" w:rsidP="00EE72F8">
            <w:pPr>
              <w:tabs>
                <w:tab w:val="left" w:pos="142"/>
              </w:tabs>
              <w:autoSpaceDE w:val="0"/>
              <w:autoSpaceDN w:val="0"/>
              <w:adjustRightInd w:val="0"/>
              <w:spacing w:line="276" w:lineRule="auto"/>
              <w:rPr>
                <w:sz w:val="24"/>
                <w:szCs w:val="24"/>
              </w:rPr>
            </w:pPr>
            <w:r w:rsidRPr="00F5087A">
              <w:rPr>
                <w:sz w:val="24"/>
                <w:szCs w:val="24"/>
              </w:rPr>
              <w:t>- Krata płaska o prześwicie 6mm, szer. kanału 500mm i kącie nachylenia 75st., wykonana ze stali min. AISI304, oczyszczana mechanicznie.</w:t>
            </w:r>
          </w:p>
          <w:p w:rsidR="00EE72F8" w:rsidRPr="00F5087A" w:rsidRDefault="00EE72F8" w:rsidP="00EE72F8">
            <w:pPr>
              <w:tabs>
                <w:tab w:val="left" w:pos="142"/>
              </w:tabs>
              <w:autoSpaceDE w:val="0"/>
              <w:autoSpaceDN w:val="0"/>
              <w:adjustRightInd w:val="0"/>
              <w:spacing w:line="276" w:lineRule="auto"/>
              <w:rPr>
                <w:sz w:val="24"/>
                <w:szCs w:val="24"/>
              </w:rPr>
            </w:pPr>
          </w:p>
          <w:p w:rsidR="00EE72F8" w:rsidRPr="00F5087A" w:rsidRDefault="00EE72F8" w:rsidP="00EE72F8">
            <w:pPr>
              <w:tabs>
                <w:tab w:val="left" w:pos="142"/>
              </w:tabs>
              <w:autoSpaceDE w:val="0"/>
              <w:autoSpaceDN w:val="0"/>
              <w:adjustRightInd w:val="0"/>
              <w:spacing w:line="276" w:lineRule="auto"/>
              <w:rPr>
                <w:sz w:val="24"/>
                <w:szCs w:val="24"/>
              </w:rPr>
            </w:pPr>
            <w:r w:rsidRPr="00F5087A">
              <w:rPr>
                <w:sz w:val="24"/>
                <w:szCs w:val="24"/>
              </w:rPr>
              <w:t>- Praso płuczka skratek, zawartość suchej masy skratek po wypłukaniu nie mniej niż 35%, redukcja wagi nie mniej niż 65%, redukcja rozpuszczalnych związków organicznych nie mniej niż85%.</w:t>
            </w:r>
          </w:p>
        </w:tc>
        <w:tc>
          <w:tcPr>
            <w:tcW w:w="851" w:type="dxa"/>
            <w:shd w:val="clear" w:color="auto" w:fill="auto"/>
          </w:tcPr>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2(+1r.m.)</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1</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1</w:t>
            </w:r>
          </w:p>
        </w:tc>
        <w:tc>
          <w:tcPr>
            <w:tcW w:w="1065" w:type="dxa"/>
            <w:shd w:val="clear" w:color="auto" w:fill="auto"/>
          </w:tcPr>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2*15,6=31,2kW</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3</w:t>
            </w:r>
            <w:r w:rsidR="00EE72F8" w:rsidRPr="00F5087A">
              <w:rPr>
                <w:rFonts w:eastAsia="TimesNewRoman"/>
                <w:sz w:val="24"/>
                <w:szCs w:val="24"/>
              </w:rPr>
              <w:t>kW</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9</w:t>
            </w:r>
            <w:r w:rsidR="00EE72F8" w:rsidRPr="00F5087A">
              <w:rPr>
                <w:rFonts w:eastAsia="TimesNewRoman"/>
                <w:sz w:val="24"/>
                <w:szCs w:val="24"/>
              </w:rPr>
              <w:t>kW</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44,2</w:t>
            </w:r>
            <w:r w:rsidR="00EE72F8" w:rsidRPr="00F5087A">
              <w:rPr>
                <w:rFonts w:eastAsia="TimesNewRoman"/>
                <w:sz w:val="24"/>
                <w:szCs w:val="24"/>
              </w:rPr>
              <w:t>kW</w:t>
            </w:r>
          </w:p>
        </w:tc>
        <w:tc>
          <w:tcPr>
            <w:tcW w:w="1276" w:type="dxa"/>
          </w:tcPr>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2*13,5=27,0kW</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2</w:t>
            </w:r>
            <w:r w:rsidR="00EE72F8" w:rsidRPr="00F5087A">
              <w:rPr>
                <w:rFonts w:eastAsia="TimesNewRoman"/>
                <w:sz w:val="24"/>
                <w:szCs w:val="24"/>
              </w:rPr>
              <w:t>kW</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5</w:t>
            </w:r>
            <w:r w:rsidR="00EE72F8" w:rsidRPr="00F5087A">
              <w:rPr>
                <w:rFonts w:eastAsia="TimesNewRoman"/>
                <w:sz w:val="24"/>
                <w:szCs w:val="24"/>
              </w:rPr>
              <w:t>kW</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29,0kW</w:t>
            </w:r>
          </w:p>
        </w:tc>
        <w:tc>
          <w:tcPr>
            <w:tcW w:w="992" w:type="dxa"/>
          </w:tcPr>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12h</w:t>
            </w: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12h</w:t>
            </w: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p>
          <w:p w:rsidR="00F5087A"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12h</w:t>
            </w:r>
          </w:p>
        </w:tc>
        <w:tc>
          <w:tcPr>
            <w:tcW w:w="1265" w:type="dxa"/>
          </w:tcPr>
          <w:p w:rsidR="00EE72F8" w:rsidRPr="00F5087A" w:rsidRDefault="00EE72F8"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324kWh/d</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24</w:t>
            </w:r>
            <w:r w:rsidR="00EE72F8" w:rsidRPr="00F5087A">
              <w:rPr>
                <w:rFonts w:eastAsia="TimesNewRoman"/>
                <w:sz w:val="24"/>
                <w:szCs w:val="24"/>
              </w:rPr>
              <w:t>kWh/d</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F5087A" w:rsidP="00EE72F8">
            <w:pPr>
              <w:tabs>
                <w:tab w:val="left" w:pos="142"/>
              </w:tabs>
              <w:autoSpaceDE w:val="0"/>
              <w:autoSpaceDN w:val="0"/>
              <w:adjustRightInd w:val="0"/>
              <w:spacing w:line="276" w:lineRule="auto"/>
              <w:rPr>
                <w:rFonts w:eastAsia="TimesNewRoman"/>
                <w:sz w:val="24"/>
                <w:szCs w:val="24"/>
              </w:rPr>
            </w:pPr>
            <w:r w:rsidRPr="00F5087A">
              <w:rPr>
                <w:rFonts w:eastAsia="TimesNewRoman"/>
                <w:sz w:val="24"/>
                <w:szCs w:val="24"/>
              </w:rPr>
              <w:t>60</w:t>
            </w:r>
            <w:r w:rsidR="00EE72F8" w:rsidRPr="00F5087A">
              <w:rPr>
                <w:rFonts w:eastAsia="TimesNewRoman"/>
                <w:sz w:val="24"/>
                <w:szCs w:val="24"/>
              </w:rPr>
              <w:t>kWh/d</w:t>
            </w: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EE72F8" w:rsidP="00EE72F8">
            <w:pPr>
              <w:tabs>
                <w:tab w:val="left" w:pos="142"/>
              </w:tabs>
              <w:autoSpaceDE w:val="0"/>
              <w:autoSpaceDN w:val="0"/>
              <w:adjustRightInd w:val="0"/>
              <w:spacing w:line="276" w:lineRule="auto"/>
              <w:rPr>
                <w:rFonts w:eastAsia="TimesNewRoman"/>
                <w:sz w:val="24"/>
                <w:szCs w:val="24"/>
              </w:rPr>
            </w:pPr>
          </w:p>
          <w:p w:rsidR="00EE72F8" w:rsidRPr="00F5087A" w:rsidRDefault="00C1121B"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40</w:t>
            </w:r>
            <w:r w:rsidR="00EE72F8" w:rsidRPr="00F5087A">
              <w:rPr>
                <w:rFonts w:eastAsia="TimesNewRoman"/>
                <w:sz w:val="24"/>
                <w:szCs w:val="24"/>
              </w:rPr>
              <w:t>8kWh/d</w:t>
            </w:r>
          </w:p>
        </w:tc>
      </w:tr>
      <w:tr w:rsidR="00EE72F8" w:rsidRPr="006F71FB" w:rsidTr="00031818">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Stacja mechanicznego oczyszczania ścieków</w:t>
            </w:r>
          </w:p>
        </w:tc>
        <w:tc>
          <w:tcPr>
            <w:tcW w:w="3470" w:type="dxa"/>
            <w:shd w:val="clear" w:color="auto" w:fill="auto"/>
          </w:tcPr>
          <w:p w:rsidR="00EE72F8" w:rsidRPr="00613344" w:rsidRDefault="00EE72F8" w:rsidP="00EE72F8">
            <w:pPr>
              <w:jc w:val="both"/>
              <w:rPr>
                <w:sz w:val="24"/>
                <w:szCs w:val="24"/>
              </w:rPr>
            </w:pPr>
            <w:r w:rsidRPr="006F71FB">
              <w:rPr>
                <w:sz w:val="24"/>
                <w:szCs w:val="24"/>
              </w:rPr>
              <w:t>-</w:t>
            </w:r>
            <w:r>
              <w:rPr>
                <w:sz w:val="24"/>
                <w:szCs w:val="24"/>
              </w:rPr>
              <w:t xml:space="preserve"> </w:t>
            </w:r>
            <w:r w:rsidRPr="00613344">
              <w:rPr>
                <w:sz w:val="24"/>
                <w:szCs w:val="24"/>
              </w:rPr>
              <w:t>Sitopiaskownik</w:t>
            </w:r>
            <w:r w:rsidR="009922E2">
              <w:rPr>
                <w:sz w:val="24"/>
                <w:szCs w:val="24"/>
              </w:rPr>
              <w:t xml:space="preserve"> </w:t>
            </w:r>
            <w:r>
              <w:rPr>
                <w:sz w:val="24"/>
                <w:szCs w:val="24"/>
              </w:rPr>
              <w:t>lamelowy</w:t>
            </w:r>
            <w:r w:rsidRPr="00613344">
              <w:rPr>
                <w:sz w:val="24"/>
                <w:szCs w:val="24"/>
              </w:rPr>
              <w:t xml:space="preserve"> o wydajności Q=</w:t>
            </w:r>
            <w:r>
              <w:rPr>
                <w:sz w:val="24"/>
                <w:szCs w:val="24"/>
              </w:rPr>
              <w:t>8</w:t>
            </w:r>
            <w:r w:rsidRPr="00613344">
              <w:rPr>
                <w:sz w:val="24"/>
                <w:szCs w:val="24"/>
              </w:rPr>
              <w:t>0l/s, separacja piasku: 90% dla ziaren o średnicy nie mniejszej niż 0,2 mm, wersja nienapowietrzana składający się z:</w:t>
            </w:r>
          </w:p>
          <w:p w:rsidR="00EE72F8" w:rsidRPr="00613344" w:rsidRDefault="00EE72F8" w:rsidP="00EE72F8">
            <w:pPr>
              <w:pStyle w:val="TextmitEinzug"/>
              <w:tabs>
                <w:tab w:val="left" w:pos="9355"/>
              </w:tabs>
              <w:ind w:left="0" w:right="-1"/>
              <w:rPr>
                <w:rFonts w:ascii="Times New Roman" w:hAnsi="Times New Roman"/>
                <w:sz w:val="24"/>
                <w:szCs w:val="24"/>
                <w:lang w:val="pl-PL"/>
              </w:rPr>
            </w:pPr>
            <w:r w:rsidRPr="00613344">
              <w:rPr>
                <w:rFonts w:ascii="Times New Roman" w:hAnsi="Times New Roman"/>
                <w:sz w:val="24"/>
                <w:szCs w:val="24"/>
                <w:lang w:val="pl-PL"/>
              </w:rPr>
              <w:t>-</w:t>
            </w:r>
            <w:r>
              <w:rPr>
                <w:rFonts w:ascii="Times New Roman" w:hAnsi="Times New Roman"/>
                <w:sz w:val="24"/>
                <w:szCs w:val="24"/>
                <w:lang w:val="pl-PL"/>
              </w:rPr>
              <w:t xml:space="preserve"> </w:t>
            </w:r>
            <w:r w:rsidRPr="00613344">
              <w:rPr>
                <w:rFonts w:ascii="Times New Roman" w:hAnsi="Times New Roman"/>
                <w:sz w:val="24"/>
                <w:szCs w:val="24"/>
                <w:lang w:val="pl-PL"/>
              </w:rPr>
              <w:t xml:space="preserve">Urządzenie cedzące – sito </w:t>
            </w:r>
            <w:r w:rsidRPr="00613344">
              <w:rPr>
                <w:rFonts w:ascii="Times New Roman" w:hAnsi="Times New Roman"/>
                <w:sz w:val="24"/>
                <w:szCs w:val="24"/>
                <w:lang w:val="pl-PL"/>
              </w:rPr>
              <w:lastRenderedPageBreak/>
              <w:t>bębnowe zintegrowane z transporterem i prasą do odwadniania skratek, wyposażone w układ noży tnących części włókniste na dopływie do strefy bębnowej sita, Zintegrowany system odwadniania skratek do maks. 30 - 35 % sm, Układ automatycznego przemywania strefy prasy skratek</w:t>
            </w:r>
          </w:p>
          <w:p w:rsidR="00EE72F8" w:rsidRPr="00613344" w:rsidRDefault="00EE72F8" w:rsidP="00EE72F8">
            <w:pPr>
              <w:jc w:val="both"/>
              <w:rPr>
                <w:sz w:val="24"/>
                <w:szCs w:val="24"/>
              </w:rPr>
            </w:pPr>
            <w:r w:rsidRPr="00613344">
              <w:rPr>
                <w:sz w:val="24"/>
                <w:szCs w:val="24"/>
              </w:rPr>
              <w:t>Wszystkie elementy mające kontakt ze ściekami/skratkami wraz z transporterem skratek wykonane ze stali nierdzewnej 1.4307. Perforacja: 3mm</w:t>
            </w:r>
          </w:p>
          <w:p w:rsidR="00EE72F8" w:rsidRPr="00613344" w:rsidRDefault="00EE72F8" w:rsidP="00EE72F8">
            <w:pPr>
              <w:jc w:val="both"/>
              <w:rPr>
                <w:sz w:val="24"/>
                <w:szCs w:val="24"/>
              </w:rPr>
            </w:pPr>
            <w:r w:rsidRPr="00613344">
              <w:rPr>
                <w:sz w:val="24"/>
                <w:szCs w:val="24"/>
              </w:rPr>
              <w:t>- Piaskownik poziomy nienapowietrzany, z separatorem piasku, zintegrowany ze zbiornikiem sita, Wszystkie elementy mające kontakt ze ściekami/piaskiem wraz z transporterami piasku wykonane ze stali nierdzewnej 1.4307</w:t>
            </w:r>
          </w:p>
          <w:p w:rsidR="00EE72F8" w:rsidRPr="00613344" w:rsidRDefault="00EE72F8" w:rsidP="00EE72F8">
            <w:pPr>
              <w:tabs>
                <w:tab w:val="left" w:pos="142"/>
              </w:tabs>
              <w:autoSpaceDE w:val="0"/>
              <w:autoSpaceDN w:val="0"/>
              <w:adjustRightInd w:val="0"/>
              <w:spacing w:line="276" w:lineRule="auto"/>
              <w:rPr>
                <w:sz w:val="24"/>
                <w:szCs w:val="24"/>
              </w:rPr>
            </w:pPr>
          </w:p>
          <w:p w:rsidR="00EE72F8" w:rsidRPr="00613344" w:rsidRDefault="00EE72F8" w:rsidP="00EE72F8">
            <w:pPr>
              <w:tabs>
                <w:tab w:val="left" w:pos="142"/>
              </w:tabs>
              <w:autoSpaceDE w:val="0"/>
              <w:autoSpaceDN w:val="0"/>
              <w:adjustRightInd w:val="0"/>
              <w:spacing w:line="276" w:lineRule="auto"/>
              <w:rPr>
                <w:sz w:val="24"/>
                <w:szCs w:val="24"/>
              </w:rPr>
            </w:pPr>
            <w:r w:rsidRPr="00613344">
              <w:rPr>
                <w:sz w:val="24"/>
                <w:szCs w:val="24"/>
              </w:rPr>
              <w:t xml:space="preserve">- Płuczka piasku </w:t>
            </w:r>
          </w:p>
          <w:p w:rsidR="00EE72F8" w:rsidRPr="00613344" w:rsidRDefault="00EE72F8" w:rsidP="00EE72F8">
            <w:pPr>
              <w:tabs>
                <w:tab w:val="left" w:pos="142"/>
              </w:tabs>
              <w:autoSpaceDE w:val="0"/>
              <w:autoSpaceDN w:val="0"/>
              <w:adjustRightInd w:val="0"/>
              <w:spacing w:line="276" w:lineRule="auto"/>
              <w:rPr>
                <w:sz w:val="24"/>
                <w:szCs w:val="24"/>
              </w:rPr>
            </w:pPr>
            <w:r w:rsidRPr="00613344">
              <w:rPr>
                <w:sz w:val="24"/>
                <w:szCs w:val="24"/>
              </w:rPr>
              <w:t>Redukcja zanieczyszczeń organicznych do poziomu:</w:t>
            </w:r>
            <w:r w:rsidRPr="00613344">
              <w:rPr>
                <w:sz w:val="24"/>
                <w:szCs w:val="24"/>
              </w:rPr>
              <w:tab/>
              <w:t>≤ 3% strat przy prażeniu</w:t>
            </w:r>
            <w:r w:rsidRPr="00613344">
              <w:rPr>
                <w:sz w:val="24"/>
                <w:szCs w:val="24"/>
              </w:rPr>
              <w:br/>
              <w:t>Efektywność separacji:</w:t>
            </w:r>
            <w:r w:rsidRPr="00613344">
              <w:rPr>
                <w:sz w:val="24"/>
                <w:szCs w:val="24"/>
              </w:rPr>
              <w:tab/>
              <w:t>95% (dla uziarnienia ≥ 0,2 mm)</w:t>
            </w:r>
          </w:p>
          <w:p w:rsidR="00EE72F8" w:rsidRPr="00613344" w:rsidRDefault="00EE72F8" w:rsidP="00EE72F8">
            <w:pPr>
              <w:tabs>
                <w:tab w:val="left" w:pos="142"/>
              </w:tabs>
              <w:autoSpaceDE w:val="0"/>
              <w:autoSpaceDN w:val="0"/>
              <w:adjustRightInd w:val="0"/>
              <w:spacing w:line="276" w:lineRule="auto"/>
              <w:rPr>
                <w:sz w:val="24"/>
                <w:szCs w:val="24"/>
              </w:rPr>
            </w:pPr>
            <w:r w:rsidRPr="00613344">
              <w:rPr>
                <w:sz w:val="24"/>
                <w:szCs w:val="24"/>
              </w:rPr>
              <w:t>Szafa zasilająco – sterownicza</w:t>
            </w:r>
          </w:p>
          <w:p w:rsidR="00EE72F8" w:rsidRPr="00613344" w:rsidRDefault="00EE72F8" w:rsidP="00EE72F8">
            <w:pPr>
              <w:pStyle w:val="TextmitEinzug"/>
              <w:tabs>
                <w:tab w:val="clear" w:pos="4820"/>
                <w:tab w:val="clear" w:pos="5103"/>
                <w:tab w:val="clear" w:pos="6237"/>
                <w:tab w:val="clear" w:pos="6521"/>
              </w:tabs>
              <w:ind w:left="0" w:right="0"/>
              <w:jc w:val="left"/>
              <w:rPr>
                <w:rFonts w:ascii="Times New Roman" w:hAnsi="Times New Roman"/>
                <w:sz w:val="24"/>
                <w:szCs w:val="24"/>
                <w:lang w:val="pl-PL"/>
              </w:rPr>
            </w:pPr>
            <w:r w:rsidRPr="00613344">
              <w:rPr>
                <w:rFonts w:ascii="Times New Roman" w:hAnsi="Times New Roman"/>
                <w:sz w:val="24"/>
                <w:szCs w:val="24"/>
                <w:lang w:val="pl-PL"/>
              </w:rPr>
              <w:t>dla sitopiaskowników i płuczki piasku wykonana w jednej obudowie. Do montażu przy urządzeniach.</w:t>
            </w:r>
          </w:p>
          <w:p w:rsidR="00EE72F8" w:rsidRPr="00613344" w:rsidRDefault="00EE72F8" w:rsidP="00EE72F8">
            <w:pPr>
              <w:pStyle w:val="TextmitEinzug"/>
              <w:tabs>
                <w:tab w:val="clear" w:pos="4820"/>
                <w:tab w:val="clear" w:pos="5103"/>
                <w:tab w:val="clear" w:pos="6237"/>
                <w:tab w:val="clear" w:pos="6521"/>
              </w:tabs>
              <w:ind w:left="0" w:right="0"/>
              <w:jc w:val="left"/>
              <w:rPr>
                <w:rFonts w:ascii="Times New Roman" w:hAnsi="Times New Roman"/>
                <w:sz w:val="24"/>
                <w:szCs w:val="24"/>
                <w:lang w:val="pl-PL"/>
              </w:rPr>
            </w:pPr>
            <w:r w:rsidRPr="00613344">
              <w:rPr>
                <w:rFonts w:ascii="Times New Roman" w:hAnsi="Times New Roman"/>
                <w:sz w:val="24"/>
                <w:szCs w:val="24"/>
                <w:lang w:val="pl-PL"/>
              </w:rPr>
              <w:t>Szafa wyposażona we wszystkie elementy wymagane do automatycznej pracy instalacji:</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sterownik,</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panel obsługowy,</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sygnał pracy i awarii urządzenia, </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przycisk kasowania, </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wyłącznik silnika, wyłącznik główny, </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 xml:space="preserve">automat. zabezpieczenie przeciążeniowe, </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lastRenderedPageBreak/>
              <w:t xml:space="preserve">licznik godzin pracy, </w:t>
            </w:r>
          </w:p>
          <w:p w:rsidR="00EE72F8" w:rsidRPr="00613344" w:rsidRDefault="00EE72F8" w:rsidP="007F55E6">
            <w:pPr>
              <w:pStyle w:val="TextmitEinzug"/>
              <w:numPr>
                <w:ilvl w:val="1"/>
                <w:numId w:val="13"/>
              </w:numPr>
              <w:tabs>
                <w:tab w:val="clear" w:pos="2858"/>
                <w:tab w:val="clear" w:pos="4820"/>
                <w:tab w:val="clear" w:pos="5103"/>
                <w:tab w:val="clear" w:pos="6237"/>
                <w:tab w:val="clear" w:pos="6521"/>
              </w:tabs>
              <w:ind w:left="567" w:right="0" w:hanging="283"/>
              <w:jc w:val="left"/>
              <w:rPr>
                <w:rFonts w:ascii="Times New Roman" w:hAnsi="Times New Roman"/>
                <w:sz w:val="24"/>
                <w:szCs w:val="24"/>
                <w:lang w:val="pl-PL"/>
              </w:rPr>
            </w:pPr>
            <w:r w:rsidRPr="00613344">
              <w:rPr>
                <w:rFonts w:ascii="Times New Roman" w:hAnsi="Times New Roman"/>
                <w:sz w:val="24"/>
                <w:szCs w:val="24"/>
                <w:lang w:val="pl-PL"/>
              </w:rPr>
              <w:t>zegar sterujący,</w:t>
            </w:r>
          </w:p>
          <w:p w:rsidR="00EE72F8" w:rsidRPr="00613344" w:rsidRDefault="00EE72F8" w:rsidP="00EE72F8">
            <w:pPr>
              <w:pStyle w:val="TextmitEinzug"/>
              <w:tabs>
                <w:tab w:val="clear" w:pos="4820"/>
                <w:tab w:val="clear" w:pos="5103"/>
                <w:tab w:val="clear" w:pos="6237"/>
                <w:tab w:val="clear" w:pos="6521"/>
              </w:tabs>
              <w:ind w:left="284" w:right="0" w:firstLine="283"/>
              <w:jc w:val="left"/>
              <w:rPr>
                <w:rFonts w:ascii="Times New Roman" w:hAnsi="Times New Roman"/>
                <w:sz w:val="24"/>
                <w:szCs w:val="24"/>
                <w:lang w:val="pl-PL"/>
              </w:rPr>
            </w:pPr>
          </w:p>
          <w:p w:rsidR="00EE72F8" w:rsidRPr="00613344" w:rsidRDefault="00EE72F8" w:rsidP="00EE72F8">
            <w:pPr>
              <w:ind w:right="-1"/>
              <w:jc w:val="both"/>
              <w:rPr>
                <w:sz w:val="24"/>
                <w:szCs w:val="24"/>
              </w:rPr>
            </w:pPr>
            <w:r w:rsidRPr="00613344">
              <w:rPr>
                <w:sz w:val="24"/>
                <w:szCs w:val="24"/>
              </w:rPr>
              <w:t>Panel sterujący jest ogrzewany wewnątrz – wyposażony w termostat. Zapobiega to tworzeniu kondensatu z pary wodnej i osadzaniu na elementach elektrycznych.</w:t>
            </w:r>
          </w:p>
          <w:p w:rsidR="00EE72F8" w:rsidRDefault="00EE72F8" w:rsidP="00EE72F8">
            <w:pPr>
              <w:pStyle w:val="TextmitEinzug"/>
              <w:tabs>
                <w:tab w:val="left" w:pos="9355"/>
              </w:tabs>
              <w:ind w:left="0" w:right="-1"/>
              <w:rPr>
                <w:rFonts w:ascii="Times New Roman" w:hAnsi="Times New Roman"/>
                <w:sz w:val="24"/>
                <w:szCs w:val="24"/>
                <w:lang w:val="pl-PL"/>
              </w:rPr>
            </w:pPr>
          </w:p>
          <w:p w:rsidR="00EE72F8" w:rsidRPr="00E75485" w:rsidRDefault="00EE72F8" w:rsidP="00EE72F8">
            <w:pPr>
              <w:pStyle w:val="TextmitEinzug"/>
              <w:tabs>
                <w:tab w:val="left" w:pos="9355"/>
              </w:tabs>
              <w:ind w:left="0" w:right="-1"/>
              <w:rPr>
                <w:rFonts w:ascii="Times New Roman" w:hAnsi="Times New Roman"/>
                <w:sz w:val="24"/>
                <w:szCs w:val="24"/>
                <w:lang w:val="pl-PL"/>
              </w:rPr>
            </w:pPr>
            <w:r w:rsidRPr="00E75485">
              <w:rPr>
                <w:rFonts w:ascii="Times New Roman" w:hAnsi="Times New Roman"/>
                <w:sz w:val="24"/>
                <w:szCs w:val="24"/>
                <w:lang w:val="pl-PL"/>
              </w:rPr>
              <w:t>Zatrzymane w piaskowniku części mineralne są transportowane do leja za pomocą transportera ślimakowego poziomego, a następnie transporterem ślimakowym ukośnym usuwane na zewnątrz.</w:t>
            </w:r>
          </w:p>
          <w:p w:rsidR="00EE72F8" w:rsidRPr="00E75485" w:rsidRDefault="00EE72F8" w:rsidP="00EE72F8">
            <w:pPr>
              <w:pStyle w:val="TextmitEinzug"/>
              <w:tabs>
                <w:tab w:val="left" w:pos="9355"/>
              </w:tabs>
              <w:ind w:left="0" w:right="-1"/>
              <w:rPr>
                <w:rFonts w:ascii="Times New Roman" w:hAnsi="Times New Roman"/>
                <w:sz w:val="24"/>
                <w:szCs w:val="24"/>
                <w:lang w:val="pl-PL"/>
              </w:rPr>
            </w:pPr>
          </w:p>
          <w:p w:rsidR="00EE72F8" w:rsidRPr="00E75485" w:rsidRDefault="00EE72F8" w:rsidP="00EE72F8">
            <w:pPr>
              <w:pStyle w:val="TextmitEinzug"/>
              <w:tabs>
                <w:tab w:val="left" w:pos="9355"/>
              </w:tabs>
              <w:ind w:left="0" w:right="-1"/>
              <w:rPr>
                <w:rFonts w:ascii="Times New Roman" w:hAnsi="Times New Roman"/>
                <w:sz w:val="24"/>
                <w:szCs w:val="24"/>
                <w:lang w:val="pl-PL"/>
              </w:rPr>
            </w:pPr>
            <w:r w:rsidRPr="00E75485">
              <w:rPr>
                <w:rFonts w:ascii="Times New Roman" w:hAnsi="Times New Roman"/>
                <w:sz w:val="24"/>
                <w:szCs w:val="24"/>
                <w:lang w:val="pl-PL"/>
              </w:rPr>
              <w:t xml:space="preserve">Zastosowanie lameli w piaskowniku znacznie wydłuża drogę przepływu ścieków.  </w:t>
            </w:r>
          </w:p>
          <w:p w:rsidR="00EE72F8" w:rsidRPr="00E75485" w:rsidRDefault="00EE72F8" w:rsidP="00EE72F8">
            <w:pPr>
              <w:pStyle w:val="TextmitEinzug"/>
              <w:tabs>
                <w:tab w:val="left" w:pos="9355"/>
              </w:tabs>
              <w:ind w:left="0" w:right="-1"/>
              <w:rPr>
                <w:rFonts w:ascii="Times New Roman" w:hAnsi="Times New Roman"/>
                <w:sz w:val="24"/>
                <w:szCs w:val="24"/>
                <w:lang w:val="pl-PL"/>
              </w:rPr>
            </w:pPr>
          </w:p>
          <w:p w:rsidR="00EE72F8" w:rsidRDefault="00EE72F8" w:rsidP="00EE72F8">
            <w:pPr>
              <w:pStyle w:val="TextmitEinzug"/>
              <w:tabs>
                <w:tab w:val="left" w:pos="9355"/>
              </w:tabs>
              <w:ind w:left="0" w:right="-1"/>
              <w:rPr>
                <w:rFonts w:ascii="Times New Roman" w:hAnsi="Times New Roman"/>
                <w:sz w:val="24"/>
                <w:szCs w:val="24"/>
                <w:lang w:val="pl-PL"/>
              </w:rPr>
            </w:pPr>
            <w:r w:rsidRPr="00E75485">
              <w:rPr>
                <w:rFonts w:ascii="Times New Roman" w:hAnsi="Times New Roman"/>
                <w:sz w:val="24"/>
                <w:szCs w:val="24"/>
                <w:lang w:val="pl-PL"/>
              </w:rPr>
              <w:t>Wydłużenie drogi przepływu ścieków pozwala zastosować piaskowniki o mniejszych wymiarach przy zachowaniu wysokiego stop</w:t>
            </w:r>
            <w:r>
              <w:rPr>
                <w:rFonts w:ascii="Times New Roman" w:hAnsi="Times New Roman"/>
                <w:sz w:val="24"/>
                <w:szCs w:val="24"/>
                <w:lang w:val="pl-PL"/>
              </w:rPr>
              <w:t>nia separacji piasku</w:t>
            </w:r>
            <w:r w:rsidRPr="00E75485">
              <w:rPr>
                <w:rFonts w:ascii="Times New Roman" w:hAnsi="Times New Roman"/>
                <w:sz w:val="24"/>
                <w:szCs w:val="24"/>
                <w:lang w:val="pl-PL"/>
              </w:rPr>
              <w:t>.</w:t>
            </w:r>
          </w:p>
          <w:p w:rsidR="00EE72F8" w:rsidRDefault="00EE72F8" w:rsidP="00EE72F8">
            <w:pPr>
              <w:pStyle w:val="TextmitEinzug"/>
              <w:tabs>
                <w:tab w:val="left" w:pos="9355"/>
              </w:tabs>
              <w:ind w:left="0" w:right="-1"/>
              <w:rPr>
                <w:rFonts w:ascii="Times New Roman" w:hAnsi="Times New Roman"/>
                <w:sz w:val="24"/>
                <w:szCs w:val="24"/>
                <w:lang w:val="pl-PL"/>
              </w:rPr>
            </w:pPr>
          </w:p>
          <w:p w:rsidR="00EE72F8" w:rsidRPr="00E75485" w:rsidRDefault="00EE72F8" w:rsidP="00EE72F8">
            <w:pPr>
              <w:jc w:val="both"/>
              <w:rPr>
                <w:sz w:val="24"/>
                <w:szCs w:val="24"/>
              </w:rPr>
            </w:pPr>
            <w:r w:rsidRPr="00E75485">
              <w:rPr>
                <w:sz w:val="24"/>
                <w:szCs w:val="24"/>
              </w:rPr>
              <w:t>Kontener w wersji wraz z pokrywą lekką.</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lastRenderedPageBreak/>
              <w:t>2</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w:t>
            </w:r>
          </w:p>
        </w:tc>
        <w:tc>
          <w:tcPr>
            <w:tcW w:w="1065" w:type="dxa"/>
            <w:shd w:val="clear" w:color="auto" w:fill="auto"/>
          </w:tcPr>
          <w:p w:rsidR="00EE72F8" w:rsidRPr="00EB5545" w:rsidRDefault="00EE72F8" w:rsidP="00EE72F8">
            <w:pPr>
              <w:tabs>
                <w:tab w:val="left" w:pos="142"/>
              </w:tabs>
              <w:autoSpaceDE w:val="0"/>
              <w:autoSpaceDN w:val="0"/>
              <w:adjustRightInd w:val="0"/>
              <w:spacing w:line="276" w:lineRule="auto"/>
              <w:rPr>
                <w:rFonts w:eastAsia="TimesNewRoman"/>
                <w:sz w:val="22"/>
                <w:szCs w:val="22"/>
              </w:rPr>
            </w:pPr>
            <w:r w:rsidRPr="00EB5545">
              <w:rPr>
                <w:rFonts w:eastAsia="TimesNewRoman"/>
                <w:sz w:val="22"/>
                <w:szCs w:val="22"/>
              </w:rPr>
              <w:lastRenderedPageBreak/>
              <w:t>2x (1,5+0,55+1,1)=</w:t>
            </w:r>
          </w:p>
          <w:p w:rsidR="00EE72F8" w:rsidRPr="00EB5545" w:rsidRDefault="00EE72F8" w:rsidP="00EE72F8">
            <w:pPr>
              <w:tabs>
                <w:tab w:val="left" w:pos="142"/>
              </w:tabs>
              <w:autoSpaceDE w:val="0"/>
              <w:autoSpaceDN w:val="0"/>
              <w:adjustRightInd w:val="0"/>
              <w:spacing w:line="276" w:lineRule="auto"/>
              <w:rPr>
                <w:rFonts w:eastAsia="TimesNewRoman"/>
                <w:sz w:val="22"/>
                <w:szCs w:val="22"/>
              </w:rPr>
            </w:pPr>
            <w:r w:rsidRPr="00EB5545">
              <w:rPr>
                <w:rFonts w:eastAsia="TimesNewRoman"/>
                <w:sz w:val="22"/>
                <w:szCs w:val="22"/>
              </w:rPr>
              <w:t>6,3kW</w:t>
            </w: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r w:rsidRPr="006F71FB">
              <w:rPr>
                <w:rFonts w:eastAsia="TimesNewRoman"/>
                <w:color w:val="000000"/>
                <w:sz w:val="22"/>
                <w:szCs w:val="22"/>
              </w:rPr>
              <w:t>1,1+0,25= 1,35kW</w:t>
            </w: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6,3</w:t>
            </w:r>
            <w:r w:rsidRPr="006F71FB">
              <w:rPr>
                <w:rFonts w:eastAsia="TimesNewRoman"/>
                <w:color w:val="000000"/>
                <w:sz w:val="22"/>
                <w:szCs w:val="22"/>
              </w:rPr>
              <w:t>+1,35=</w:t>
            </w:r>
            <w:r>
              <w:rPr>
                <w:rFonts w:eastAsia="TimesNewRoman"/>
                <w:color w:val="000000"/>
                <w:sz w:val="22"/>
                <w:szCs w:val="22"/>
              </w:rPr>
              <w:t>7,65kW</w:t>
            </w: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lastRenderedPageBreak/>
              <w:t>6,3kW</w:t>
            </w: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1,35kW</w:t>
            </w: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6,3</w:t>
            </w:r>
            <w:r w:rsidRPr="006F71FB">
              <w:rPr>
                <w:rFonts w:eastAsia="TimesNewRoman"/>
                <w:color w:val="000000"/>
                <w:sz w:val="22"/>
                <w:szCs w:val="22"/>
              </w:rPr>
              <w:t>+1,35=</w:t>
            </w: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7,65kW</w:t>
            </w:r>
          </w:p>
        </w:tc>
        <w:tc>
          <w:tcPr>
            <w:tcW w:w="992" w:type="dxa"/>
          </w:tcPr>
          <w:p w:rsidR="00EE72F8"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lastRenderedPageBreak/>
              <w:t>20h</w:t>
            </w: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12h</w:t>
            </w:r>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lastRenderedPageBreak/>
              <w:t>126kWh/d</w:t>
            </w: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16,2kWh/d</w:t>
            </w: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Default="00EE72F8" w:rsidP="00EE72F8">
            <w:pPr>
              <w:tabs>
                <w:tab w:val="left" w:pos="142"/>
              </w:tabs>
              <w:autoSpaceDE w:val="0"/>
              <w:autoSpaceDN w:val="0"/>
              <w:adjustRightInd w:val="0"/>
              <w:spacing w:line="276" w:lineRule="auto"/>
              <w:rPr>
                <w:rFonts w:eastAsia="TimesNewRoman"/>
                <w:color w:val="000000"/>
                <w:sz w:val="22"/>
                <w:szCs w:val="22"/>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2"/>
                <w:szCs w:val="22"/>
              </w:rPr>
            </w:pPr>
            <w:r>
              <w:rPr>
                <w:rFonts w:eastAsia="TimesNewRoman"/>
                <w:color w:val="000000"/>
                <w:sz w:val="22"/>
                <w:szCs w:val="22"/>
              </w:rPr>
              <w:t>142,2kWh/d</w:t>
            </w:r>
          </w:p>
        </w:tc>
      </w:tr>
      <w:tr w:rsidR="00EE72F8" w:rsidRPr="006F71FB" w:rsidTr="00031818">
        <w:trPr>
          <w:trHeight w:val="332"/>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3.</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 xml:space="preserve">Reaktor </w:t>
            </w:r>
            <w:r>
              <w:rPr>
                <w:rFonts w:eastAsia="TimesNewRoman"/>
                <w:color w:val="000000"/>
                <w:sz w:val="24"/>
                <w:szCs w:val="24"/>
              </w:rPr>
              <w:t>biologiczny</w:t>
            </w:r>
            <w:r w:rsidRPr="006F71FB">
              <w:rPr>
                <w:rFonts w:eastAsia="TimesNewRoman"/>
                <w:color w:val="000000"/>
                <w:sz w:val="24"/>
                <w:szCs w:val="24"/>
              </w:rPr>
              <w:t xml:space="preserve"> (dwa ciągi)</w:t>
            </w:r>
          </w:p>
        </w:tc>
        <w:tc>
          <w:tcPr>
            <w:tcW w:w="3470"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Komora defosfatacji</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Mieszadł</w:t>
            </w:r>
            <w:r>
              <w:rPr>
                <w:rFonts w:eastAsia="TimesNewRoman"/>
                <w:color w:val="000000"/>
                <w:sz w:val="24"/>
                <w:szCs w:val="24"/>
              </w:rPr>
              <w:t>a zatapialne średnioobrotowe wyposażone w czujnik temperatury uzwojeń silnika oraz czujnik przecieku. Uszczelnienie wału – mechaniczne czołowe: wewn. węglik wolframu-ceramika; zewn. węglik wolframu-węglik wolframu. Wraz z żurawiem obrotowym.</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I Komora denitryfikacji</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lastRenderedPageBreak/>
              <w:t>Mieszadło</w:t>
            </w:r>
            <w:r>
              <w:rPr>
                <w:rFonts w:eastAsia="TimesNewRoman"/>
                <w:color w:val="000000"/>
                <w:sz w:val="24"/>
                <w:szCs w:val="24"/>
              </w:rPr>
              <w:t xml:space="preserve"> zatapialne średnioobrotowe wyposażone w czujnik temperatury uzwojeń silnika oraz czujnik przecieku. Uszczelnienie wału: wewn. węglik wolframu-węglik wolframu; zewn. węglik wolframu-węglik wolframu. Wraz z żurawiem obrotowym.</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 xml:space="preserve">Komora </w:t>
            </w:r>
            <w:r>
              <w:rPr>
                <w:rFonts w:eastAsia="TimesNewRoman"/>
                <w:color w:val="000000"/>
                <w:sz w:val="24"/>
                <w:szCs w:val="24"/>
              </w:rPr>
              <w:t>nitryfikacji</w:t>
            </w:r>
          </w:p>
          <w:p w:rsidR="00EE72F8" w:rsidRDefault="00EE72F8" w:rsidP="00EE72F8">
            <w:pPr>
              <w:tabs>
                <w:tab w:val="left" w:pos="142"/>
              </w:tabs>
              <w:autoSpaceDE w:val="0"/>
              <w:autoSpaceDN w:val="0"/>
              <w:adjustRightInd w:val="0"/>
              <w:spacing w:line="276" w:lineRule="auto"/>
              <w:rPr>
                <w:sz w:val="24"/>
                <w:szCs w:val="24"/>
              </w:rPr>
            </w:pPr>
            <w:r>
              <w:rPr>
                <w:rFonts w:eastAsia="TimesNewRoman"/>
                <w:color w:val="000000"/>
                <w:sz w:val="24"/>
                <w:szCs w:val="24"/>
              </w:rPr>
              <w:t>Mieszadła pompujące (zatapialna, pozioma pompa śmigłowa) Q=70l/s przy Hp=0,5m każde, wyposażone w czujnik temperatury uzwojeń silnika oraz czujnik przecieku. Uszczelnienie wału – mechaniczne czołowe: wewn. węglik wolframu-ceramika; zewn. węglik wolframu-węglik wolframu. Wraz z żurawiem obrotowym.</w:t>
            </w:r>
          </w:p>
          <w:p w:rsidR="00EE72F8" w:rsidRDefault="00EE72F8" w:rsidP="00EE72F8">
            <w:pPr>
              <w:tabs>
                <w:tab w:val="left" w:pos="142"/>
              </w:tabs>
              <w:autoSpaceDE w:val="0"/>
              <w:autoSpaceDN w:val="0"/>
              <w:adjustRightInd w:val="0"/>
              <w:spacing w:line="276" w:lineRule="auto"/>
              <w:rPr>
                <w:sz w:val="24"/>
                <w:szCs w:val="24"/>
              </w:rPr>
            </w:pPr>
          </w:p>
          <w:p w:rsidR="00EE72F8" w:rsidRDefault="00EE72F8" w:rsidP="00EE72F8">
            <w:pPr>
              <w:tabs>
                <w:tab w:val="left" w:pos="142"/>
              </w:tabs>
              <w:autoSpaceDE w:val="0"/>
              <w:autoSpaceDN w:val="0"/>
              <w:adjustRightInd w:val="0"/>
              <w:spacing w:line="276" w:lineRule="auto"/>
              <w:rPr>
                <w:sz w:val="24"/>
                <w:szCs w:val="24"/>
              </w:rPr>
            </w:pPr>
            <w:r>
              <w:rPr>
                <w:sz w:val="24"/>
                <w:szCs w:val="24"/>
              </w:rPr>
              <w:t xml:space="preserve">II Komora denitryfikacji </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Mieszadł</w:t>
            </w:r>
            <w:r>
              <w:rPr>
                <w:rFonts w:eastAsia="TimesNewRoman"/>
                <w:color w:val="000000"/>
                <w:sz w:val="24"/>
                <w:szCs w:val="24"/>
              </w:rPr>
              <w:t>a zatapialne średnioobrotowe wyposażone w czujnik temperatury uzwojeń silnika oraz czujnik przecieku. Uszczelnienie wału – mechaniczne czołowe: wewn. węglik wolframu-ceramika; zewn. węglik wolframu-węglik wolframu. Wraz z żurawiem obrotowym.</w:t>
            </w:r>
          </w:p>
          <w:p w:rsidR="00EE72F8" w:rsidRPr="006F71FB" w:rsidRDefault="00EE72F8" w:rsidP="00EE72F8">
            <w:pPr>
              <w:tabs>
                <w:tab w:val="left" w:pos="142"/>
              </w:tabs>
              <w:autoSpaceDE w:val="0"/>
              <w:autoSpaceDN w:val="0"/>
              <w:adjustRightInd w:val="0"/>
              <w:spacing w:line="276" w:lineRule="auto"/>
              <w:rPr>
                <w:sz w:val="24"/>
                <w:szCs w:val="24"/>
              </w:rPr>
            </w:pPr>
          </w:p>
          <w:p w:rsidR="00EE72F8" w:rsidRDefault="00EE72F8" w:rsidP="00EE72F8">
            <w:pPr>
              <w:tabs>
                <w:tab w:val="left" w:pos="142"/>
              </w:tabs>
              <w:autoSpaceDE w:val="0"/>
              <w:autoSpaceDN w:val="0"/>
              <w:adjustRightInd w:val="0"/>
              <w:spacing w:line="276" w:lineRule="auto"/>
              <w:rPr>
                <w:sz w:val="24"/>
                <w:szCs w:val="24"/>
              </w:rPr>
            </w:pPr>
            <w:r w:rsidRPr="006F71FB">
              <w:rPr>
                <w:sz w:val="24"/>
                <w:szCs w:val="24"/>
              </w:rPr>
              <w:t>System napowietrzania</w:t>
            </w:r>
          </w:p>
          <w:p w:rsidR="00EE72F8" w:rsidRPr="006F71FB" w:rsidRDefault="00EE72F8" w:rsidP="00EE72F8">
            <w:pPr>
              <w:tabs>
                <w:tab w:val="left" w:pos="142"/>
              </w:tabs>
              <w:autoSpaceDE w:val="0"/>
              <w:autoSpaceDN w:val="0"/>
              <w:adjustRightInd w:val="0"/>
              <w:spacing w:line="276" w:lineRule="auto"/>
              <w:rPr>
                <w:sz w:val="24"/>
                <w:szCs w:val="24"/>
              </w:rPr>
            </w:pPr>
            <w:r w:rsidRPr="004F6486">
              <w:rPr>
                <w:sz w:val="24"/>
                <w:szCs w:val="24"/>
              </w:rPr>
              <w:t>dyfuzory  elastomerowe  rurowe</w:t>
            </w:r>
            <w:r>
              <w:rPr>
                <w:sz w:val="24"/>
                <w:szCs w:val="24"/>
              </w:rPr>
              <w:t xml:space="preserve">  o </w:t>
            </w:r>
            <w:r w:rsidRPr="004F6486">
              <w:rPr>
                <w:sz w:val="24"/>
                <w:szCs w:val="24"/>
              </w:rPr>
              <w:t>długości cylindra 750mm</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 xml:space="preserve">Zbiorniki przykryte Laminatem poliestrowo-szklanym, zewnętrznie odporny na UV oraz </w:t>
            </w:r>
            <w:r>
              <w:rPr>
                <w:rFonts w:eastAsia="TimesNewRoman"/>
                <w:color w:val="000000"/>
                <w:sz w:val="24"/>
                <w:szCs w:val="24"/>
              </w:rPr>
              <w:lastRenderedPageBreak/>
              <w:t>na warunki atmosferyczne. Konstrukcja kopuły z elementów korytkowo-prostokątnych zbieżnych tworzących kopułę samonośną, podpartą jedynie na koronie zbiornika. Przykrycie wraz z włazami.</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lastRenderedPageBreak/>
              <w:t>2</w:t>
            </w:r>
            <w:r w:rsidRPr="001A55E2">
              <w:rPr>
                <w:rFonts w:eastAsia="TimesNewRoman"/>
                <w:sz w:val="24"/>
                <w:szCs w:val="24"/>
              </w:rPr>
              <w:t>(+1r.m.)</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w:t>
            </w:r>
            <w:r w:rsidRPr="001A55E2">
              <w:rPr>
                <w:rFonts w:eastAsia="TimesNewRoman"/>
                <w:sz w:val="24"/>
                <w:szCs w:val="24"/>
              </w:rPr>
              <w:t>(+1r.</w:t>
            </w:r>
            <w:r w:rsidRPr="001A55E2">
              <w:rPr>
                <w:rFonts w:eastAsia="TimesNewRoman"/>
                <w:sz w:val="24"/>
                <w:szCs w:val="24"/>
              </w:rPr>
              <w:lastRenderedPageBreak/>
              <w:t>m.)</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2</w:t>
            </w:r>
            <w:r w:rsidRPr="001A55E2">
              <w:rPr>
                <w:rFonts w:eastAsia="TimesNewRoman"/>
                <w:sz w:val="24"/>
                <w:szCs w:val="24"/>
              </w:rPr>
              <w:t>(+1r.m.)</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w:t>
            </w:r>
            <w:r w:rsidRPr="001A55E2">
              <w:rPr>
                <w:rFonts w:eastAsia="TimesNewRoman"/>
                <w:sz w:val="24"/>
                <w:szCs w:val="24"/>
              </w:rPr>
              <w:t>(+1r.m.)</w:t>
            </w:r>
          </w:p>
        </w:tc>
        <w:tc>
          <w:tcPr>
            <w:tcW w:w="1065"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2*3,4= 6,8kW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 xml:space="preserve">2*7,6= </w:t>
            </w:r>
            <w:r>
              <w:rPr>
                <w:rFonts w:eastAsia="TimesNewRoman"/>
                <w:color w:val="000000"/>
                <w:sz w:val="24"/>
                <w:szCs w:val="24"/>
              </w:rPr>
              <w:lastRenderedPageBreak/>
              <w:t>15,2kW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2*2,0= 4,0kW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2*3,4= 6,8kW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0,5kW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33,3kW</w:t>
            </w:r>
          </w:p>
        </w:tc>
        <w:tc>
          <w:tcPr>
            <w:tcW w:w="1276" w:type="dxa"/>
          </w:tcPr>
          <w:p w:rsidR="00EE72F8" w:rsidRPr="007A3679" w:rsidRDefault="00EE72F8" w:rsidP="00EE72F8">
            <w:pPr>
              <w:tabs>
                <w:tab w:val="left" w:pos="142"/>
              </w:tabs>
              <w:autoSpaceDE w:val="0"/>
              <w:autoSpaceDN w:val="0"/>
              <w:adjustRightInd w:val="0"/>
              <w:spacing w:line="276" w:lineRule="auto"/>
              <w:rPr>
                <w:rFonts w:eastAsia="TimesNewRoman"/>
                <w:sz w:val="24"/>
                <w:szCs w:val="24"/>
              </w:rPr>
            </w:pPr>
            <w:r w:rsidRPr="007A3679">
              <w:rPr>
                <w:rFonts w:eastAsia="TimesNewRoman"/>
                <w:sz w:val="24"/>
                <w:szCs w:val="24"/>
              </w:rPr>
              <w:lastRenderedPageBreak/>
              <w:t>2x2,5 = 5,0kW</w:t>
            </w:r>
          </w:p>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2x5,5</w:t>
            </w:r>
            <w:r w:rsidRPr="007A3679">
              <w:rPr>
                <w:rFonts w:eastAsia="TimesNewRoman"/>
                <w:sz w:val="24"/>
                <w:szCs w:val="24"/>
              </w:rPr>
              <w:t>=</w:t>
            </w:r>
            <w:r>
              <w:rPr>
                <w:rFonts w:eastAsia="TimesNewRoman"/>
                <w:sz w:val="24"/>
                <w:szCs w:val="24"/>
              </w:rPr>
              <w:t>11,</w:t>
            </w:r>
            <w:r>
              <w:rPr>
                <w:rFonts w:eastAsia="TimesNewRoman"/>
                <w:sz w:val="24"/>
                <w:szCs w:val="24"/>
              </w:rPr>
              <w:lastRenderedPageBreak/>
              <w:t>0</w:t>
            </w:r>
            <w:r w:rsidRPr="007A3679">
              <w:rPr>
                <w:rFonts w:eastAsia="TimesNewRoman"/>
                <w:sz w:val="24"/>
                <w:szCs w:val="24"/>
              </w:rPr>
              <w:t>kW</w:t>
            </w:r>
          </w:p>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Pr="007C1A25"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r w:rsidRPr="007A3679">
              <w:rPr>
                <w:rFonts w:eastAsia="TimesNewRoman"/>
                <w:sz w:val="24"/>
                <w:szCs w:val="24"/>
              </w:rPr>
              <w:t>2x 1,5 =3,0kW</w:t>
            </w: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r w:rsidRPr="007A3679">
              <w:rPr>
                <w:rFonts w:eastAsia="TimesNewRoman"/>
                <w:sz w:val="24"/>
                <w:szCs w:val="24"/>
              </w:rPr>
              <w:t>2*2,5kW=</w:t>
            </w:r>
            <w:r>
              <w:rPr>
                <w:rFonts w:eastAsia="TimesNewRoman"/>
                <w:sz w:val="24"/>
                <w:szCs w:val="24"/>
              </w:rPr>
              <w:t xml:space="preserve"> </w:t>
            </w:r>
            <w:r w:rsidRPr="007A3679">
              <w:rPr>
                <w:rFonts w:eastAsia="TimesNewRoman"/>
                <w:sz w:val="24"/>
                <w:szCs w:val="24"/>
              </w:rPr>
              <w:t>5,0kW</w:t>
            </w: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color w:val="FF0000"/>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0,5kW</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5,0+11,0+3,0+5,0+0,5= 24,5kW</w:t>
            </w:r>
          </w:p>
        </w:tc>
        <w:tc>
          <w:tcPr>
            <w:tcW w:w="992" w:type="dxa"/>
          </w:tcPr>
          <w:p w:rsidR="00EE72F8"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lastRenderedPageBreak/>
              <w:t>24h wszystkie urządzenia</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p>
        </w:tc>
        <w:tc>
          <w:tcPr>
            <w:tcW w:w="1265" w:type="dxa"/>
          </w:tcPr>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7A3679"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588kWh/d</w:t>
            </w:r>
          </w:p>
        </w:tc>
      </w:tr>
      <w:tr w:rsidR="00EE72F8" w:rsidRPr="006F71FB" w:rsidTr="00031818">
        <w:trPr>
          <w:trHeight w:val="421"/>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4</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Osadnik wtórny</w:t>
            </w:r>
          </w:p>
        </w:tc>
        <w:tc>
          <w:tcPr>
            <w:tcW w:w="3470"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w:t>
            </w:r>
            <w:r w:rsidRPr="006F71FB">
              <w:rPr>
                <w:rFonts w:eastAsia="TimesNewRoman"/>
                <w:color w:val="000000"/>
                <w:sz w:val="24"/>
                <w:szCs w:val="24"/>
              </w:rPr>
              <w:t xml:space="preserve">Zgarniacz </w:t>
            </w:r>
            <w:r>
              <w:rPr>
                <w:rFonts w:eastAsia="TimesNewRoman"/>
                <w:color w:val="000000"/>
                <w:sz w:val="24"/>
                <w:szCs w:val="24"/>
              </w:rPr>
              <w:t>łańcuchowy powierzchniowo-</w:t>
            </w:r>
            <w:r w:rsidRPr="006F71FB">
              <w:rPr>
                <w:rFonts w:eastAsia="TimesNewRoman"/>
                <w:color w:val="000000"/>
                <w:sz w:val="24"/>
                <w:szCs w:val="24"/>
              </w:rPr>
              <w:t xml:space="preserve">denny </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Odporny na zerwanie o nastawnym skoku, łopaty denne wyposażone w fartuchy gumowe, łopaty powierzchniowe gładkie, prędkość zgarniania ok. 2m/min przy ścianie zbiornika. Wykonanie el. stalowych min. z AISI304</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Zbiornik przykryty Laminatem poliestrowo-szklanym, zewnętrznie odporny na UV oraz na warunki atmosferyczne. Konstrukcja kopuły z elementów korytkowo-prostokątnych zbieżnych tworzących kopułęsamonośną, podpartą jedynie na koronie zbiornika. Przykrycie wraz z włazami.</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2</w:t>
            </w:r>
          </w:p>
        </w:tc>
        <w:tc>
          <w:tcPr>
            <w:tcW w:w="106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2x(0,</w:t>
            </w:r>
            <w:r>
              <w:rPr>
                <w:rFonts w:eastAsia="TimesNewRoman"/>
                <w:color w:val="000000"/>
                <w:sz w:val="24"/>
                <w:szCs w:val="24"/>
              </w:rPr>
              <w:t>37</w:t>
            </w:r>
            <w:r w:rsidRPr="006F71FB">
              <w:rPr>
                <w:rFonts w:eastAsia="TimesNewRoman"/>
                <w:color w:val="000000"/>
                <w:sz w:val="24"/>
                <w:szCs w:val="24"/>
              </w:rPr>
              <w:t>+0,</w:t>
            </w:r>
            <w:r>
              <w:rPr>
                <w:rFonts w:eastAsia="TimesNewRoman"/>
                <w:color w:val="000000"/>
                <w:sz w:val="24"/>
                <w:szCs w:val="24"/>
              </w:rPr>
              <w:t>2</w:t>
            </w:r>
            <w:r w:rsidRPr="006F71FB">
              <w:rPr>
                <w:rFonts w:eastAsia="TimesNewRoman"/>
                <w:color w:val="000000"/>
                <w:sz w:val="24"/>
                <w:szCs w:val="24"/>
              </w:rPr>
              <w:t xml:space="preserve">)= </w:t>
            </w:r>
            <w:r>
              <w:rPr>
                <w:rFonts w:eastAsia="TimesNewRoman"/>
                <w:color w:val="000000"/>
                <w:sz w:val="24"/>
                <w:szCs w:val="24"/>
              </w:rPr>
              <w:t>1,14kW</w:t>
            </w:r>
          </w:p>
        </w:tc>
        <w:tc>
          <w:tcPr>
            <w:tcW w:w="1276" w:type="dxa"/>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1kW</w:t>
            </w:r>
          </w:p>
        </w:tc>
        <w:tc>
          <w:tcPr>
            <w:tcW w:w="992" w:type="dxa"/>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24h</w:t>
            </w:r>
          </w:p>
        </w:tc>
        <w:tc>
          <w:tcPr>
            <w:tcW w:w="1265" w:type="dxa"/>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24,0kWh/d</w:t>
            </w:r>
          </w:p>
        </w:tc>
      </w:tr>
      <w:tr w:rsidR="00EE72F8" w:rsidRPr="006F71FB" w:rsidTr="00031818">
        <w:trPr>
          <w:trHeight w:val="321"/>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5</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Przepompownia ścieków oczyszczonych wraz z k</w:t>
            </w:r>
            <w:r w:rsidRPr="006F71FB">
              <w:rPr>
                <w:rFonts w:eastAsia="TimesNewRoman"/>
                <w:color w:val="000000"/>
                <w:sz w:val="24"/>
                <w:szCs w:val="24"/>
              </w:rPr>
              <w:t>omor</w:t>
            </w:r>
            <w:r>
              <w:rPr>
                <w:rFonts w:eastAsia="TimesNewRoman"/>
                <w:color w:val="000000"/>
                <w:sz w:val="24"/>
                <w:szCs w:val="24"/>
              </w:rPr>
              <w:t>ą</w:t>
            </w:r>
            <w:r w:rsidRPr="006F71FB">
              <w:rPr>
                <w:rFonts w:eastAsia="TimesNewRoman"/>
                <w:color w:val="000000"/>
                <w:sz w:val="24"/>
                <w:szCs w:val="24"/>
              </w:rPr>
              <w:t xml:space="preserve"> pomiarow</w:t>
            </w:r>
            <w:r>
              <w:rPr>
                <w:rFonts w:eastAsia="TimesNewRoman"/>
                <w:color w:val="000000"/>
                <w:sz w:val="24"/>
                <w:szCs w:val="24"/>
              </w:rPr>
              <w:t>ą</w:t>
            </w:r>
          </w:p>
        </w:tc>
        <w:tc>
          <w:tcPr>
            <w:tcW w:w="3470" w:type="dxa"/>
            <w:shd w:val="clear" w:color="auto" w:fill="auto"/>
          </w:tcPr>
          <w:p w:rsidR="00EE72F8" w:rsidRDefault="00EE72F8" w:rsidP="00EE72F8">
            <w:pPr>
              <w:tabs>
                <w:tab w:val="left" w:pos="142"/>
              </w:tabs>
              <w:autoSpaceDE w:val="0"/>
              <w:autoSpaceDN w:val="0"/>
              <w:adjustRightInd w:val="0"/>
              <w:spacing w:line="276" w:lineRule="auto"/>
              <w:rPr>
                <w:rFonts w:eastAsia="TimesNewRoman"/>
                <w:sz w:val="24"/>
                <w:szCs w:val="24"/>
              </w:rPr>
            </w:pPr>
            <w:r w:rsidRPr="005A27B6">
              <w:rPr>
                <w:rFonts w:eastAsia="TimesNewRoman"/>
                <w:sz w:val="24"/>
                <w:szCs w:val="24"/>
              </w:rPr>
              <w:t>-</w:t>
            </w:r>
            <w:r>
              <w:rPr>
                <w:rFonts w:eastAsia="TimesNewRoman"/>
                <w:sz w:val="24"/>
                <w:szCs w:val="24"/>
              </w:rPr>
              <w:t>Dwie</w:t>
            </w:r>
            <w:r w:rsidRPr="005A27B6">
              <w:rPr>
                <w:rFonts w:eastAsia="TimesNewRoman"/>
                <w:sz w:val="24"/>
                <w:szCs w:val="24"/>
              </w:rPr>
              <w:t xml:space="preserve"> pompy </w:t>
            </w:r>
            <w:r>
              <w:rPr>
                <w:rFonts w:eastAsia="TimesNewRoman"/>
                <w:sz w:val="24"/>
                <w:szCs w:val="24"/>
              </w:rPr>
              <w:t xml:space="preserve">pracujące i jedna rezerwa czynna </w:t>
            </w:r>
            <w:r w:rsidRPr="005A27B6">
              <w:rPr>
                <w:rFonts w:eastAsia="TimesNewRoman"/>
                <w:sz w:val="24"/>
                <w:szCs w:val="24"/>
              </w:rPr>
              <w:t xml:space="preserve">zatapialne o łącznym wydatku </w:t>
            </w:r>
            <w:r w:rsidRPr="005A27B6">
              <w:rPr>
                <w:sz w:val="24"/>
                <w:szCs w:val="24"/>
              </w:rPr>
              <w:t>Q=160l/s przy H=</w:t>
            </w:r>
            <w:r>
              <w:rPr>
                <w:sz w:val="24"/>
                <w:szCs w:val="24"/>
              </w:rPr>
              <w:t>40</w:t>
            </w:r>
            <w:r w:rsidRPr="005A27B6">
              <w:rPr>
                <w:sz w:val="24"/>
                <w:szCs w:val="24"/>
              </w:rPr>
              <w:t>m</w:t>
            </w:r>
            <w:r>
              <w:rPr>
                <w:sz w:val="24"/>
                <w:szCs w:val="24"/>
              </w:rPr>
              <w:t xml:space="preserve"> pracujące równolegle na przewód tłoczny PE400</w:t>
            </w:r>
            <w:r w:rsidRPr="005A27B6">
              <w:rPr>
                <w:sz w:val="24"/>
                <w:szCs w:val="24"/>
              </w:rPr>
              <w:t>. Pompy wyposażone w czujniki termiczne uzwojenia stojana, czujnik p</w:t>
            </w:r>
            <w:r>
              <w:rPr>
                <w:sz w:val="24"/>
                <w:szCs w:val="24"/>
              </w:rPr>
              <w:t xml:space="preserve">rzecieku do komory inspekcyjnej. </w:t>
            </w:r>
            <w:r w:rsidRPr="005A27B6">
              <w:rPr>
                <w:rFonts w:eastAsia="TimesNewRoman"/>
                <w:sz w:val="24"/>
                <w:szCs w:val="24"/>
              </w:rPr>
              <w:t xml:space="preserve">Wraz z </w:t>
            </w:r>
            <w:r>
              <w:rPr>
                <w:rFonts w:eastAsia="TimesNewRoman"/>
                <w:sz w:val="24"/>
                <w:szCs w:val="24"/>
              </w:rPr>
              <w:t xml:space="preserve">dwoma </w:t>
            </w:r>
            <w:r w:rsidRPr="005A27B6">
              <w:rPr>
                <w:rFonts w:eastAsia="TimesNewRoman"/>
                <w:sz w:val="24"/>
                <w:szCs w:val="24"/>
              </w:rPr>
              <w:t>żurawi</w:t>
            </w:r>
            <w:r>
              <w:rPr>
                <w:rFonts w:eastAsia="TimesNewRoman"/>
                <w:sz w:val="24"/>
                <w:szCs w:val="24"/>
              </w:rPr>
              <w:t>a</w:t>
            </w:r>
            <w:r w:rsidRPr="005A27B6">
              <w:rPr>
                <w:rFonts w:eastAsia="TimesNewRoman"/>
                <w:sz w:val="24"/>
                <w:szCs w:val="24"/>
              </w:rPr>
              <w:t>m</w:t>
            </w:r>
            <w:r>
              <w:rPr>
                <w:rFonts w:eastAsia="TimesNewRoman"/>
                <w:sz w:val="24"/>
                <w:szCs w:val="24"/>
              </w:rPr>
              <w:t xml:space="preserve">i </w:t>
            </w:r>
            <w:r w:rsidRPr="005A27B6">
              <w:rPr>
                <w:rFonts w:eastAsia="TimesNewRoman"/>
                <w:sz w:val="24"/>
                <w:szCs w:val="24"/>
              </w:rPr>
              <w:t>obrotowym</w:t>
            </w:r>
            <w:r>
              <w:rPr>
                <w:rFonts w:eastAsia="TimesNewRoman"/>
                <w:sz w:val="24"/>
                <w:szCs w:val="24"/>
              </w:rPr>
              <w:t>i</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B777CC" w:rsidRDefault="00EE72F8" w:rsidP="00EE72F8">
            <w:pPr>
              <w:tabs>
                <w:tab w:val="left" w:pos="142"/>
              </w:tabs>
              <w:autoSpaceDE w:val="0"/>
              <w:autoSpaceDN w:val="0"/>
              <w:adjustRightInd w:val="0"/>
              <w:spacing w:line="276" w:lineRule="auto"/>
              <w:rPr>
                <w:rFonts w:eastAsia="TimesNewRoman"/>
                <w:color w:val="FF0000"/>
                <w:sz w:val="24"/>
                <w:szCs w:val="24"/>
              </w:rPr>
            </w:pPr>
            <w:r>
              <w:rPr>
                <w:rFonts w:eastAsia="TimesNewRoman"/>
                <w:color w:val="FF0000"/>
                <w:sz w:val="24"/>
                <w:szCs w:val="24"/>
              </w:rPr>
              <w:t>etap</w:t>
            </w:r>
            <w:r w:rsidRPr="00B777CC">
              <w:rPr>
                <w:rFonts w:eastAsia="TimesNewRoman"/>
                <w:color w:val="FF0000"/>
                <w:sz w:val="24"/>
                <w:szCs w:val="24"/>
              </w:rPr>
              <w:t xml:space="preserve"> 1</w:t>
            </w:r>
          </w:p>
          <w:p w:rsidR="00EE72F8" w:rsidRPr="008372CD" w:rsidRDefault="00EE72F8" w:rsidP="00EE72F8">
            <w:pPr>
              <w:tabs>
                <w:tab w:val="left" w:pos="142"/>
              </w:tabs>
              <w:autoSpaceDE w:val="0"/>
              <w:autoSpaceDN w:val="0"/>
              <w:adjustRightInd w:val="0"/>
              <w:spacing w:line="276" w:lineRule="auto"/>
              <w:rPr>
                <w:rFonts w:eastAsia="TimesNewRoman"/>
                <w:sz w:val="24"/>
                <w:szCs w:val="24"/>
              </w:rPr>
            </w:pPr>
            <w:r w:rsidRPr="005A27B6">
              <w:rPr>
                <w:rFonts w:eastAsia="TimesNewRoman"/>
                <w:sz w:val="24"/>
                <w:szCs w:val="24"/>
              </w:rPr>
              <w:t>-</w:t>
            </w:r>
            <w:r>
              <w:rPr>
                <w:rFonts w:eastAsia="TimesNewRoman"/>
                <w:sz w:val="24"/>
                <w:szCs w:val="24"/>
              </w:rPr>
              <w:t>Dwie</w:t>
            </w:r>
            <w:r w:rsidRPr="005A27B6">
              <w:rPr>
                <w:rFonts w:eastAsia="TimesNewRoman"/>
                <w:sz w:val="24"/>
                <w:szCs w:val="24"/>
              </w:rPr>
              <w:t xml:space="preserve"> pompy </w:t>
            </w:r>
            <w:r>
              <w:rPr>
                <w:rFonts w:eastAsia="TimesNewRoman"/>
                <w:sz w:val="24"/>
                <w:szCs w:val="24"/>
              </w:rPr>
              <w:t xml:space="preserve">pracujące i jedna rezerwa czynna </w:t>
            </w:r>
            <w:r w:rsidRPr="005A27B6">
              <w:rPr>
                <w:rFonts w:eastAsia="TimesNewRoman"/>
                <w:sz w:val="24"/>
                <w:szCs w:val="24"/>
              </w:rPr>
              <w:t xml:space="preserve">zatapialne o wydatku </w:t>
            </w:r>
            <w:r w:rsidRPr="005A27B6">
              <w:rPr>
                <w:sz w:val="24"/>
                <w:szCs w:val="24"/>
              </w:rPr>
              <w:t>Q=</w:t>
            </w:r>
            <w:r>
              <w:rPr>
                <w:sz w:val="24"/>
                <w:szCs w:val="24"/>
              </w:rPr>
              <w:t>20</w:t>
            </w:r>
            <w:r w:rsidRPr="005A27B6">
              <w:rPr>
                <w:sz w:val="24"/>
                <w:szCs w:val="24"/>
              </w:rPr>
              <w:t>l/s przy H=</w:t>
            </w:r>
            <w:r>
              <w:rPr>
                <w:sz w:val="24"/>
                <w:szCs w:val="24"/>
              </w:rPr>
              <w:t>57</w:t>
            </w:r>
            <w:r w:rsidRPr="005A27B6">
              <w:rPr>
                <w:sz w:val="24"/>
                <w:szCs w:val="24"/>
              </w:rPr>
              <w:t>m</w:t>
            </w:r>
            <w:r>
              <w:rPr>
                <w:sz w:val="24"/>
                <w:szCs w:val="24"/>
              </w:rPr>
              <w:t xml:space="preserve"> każda pracujące na dwa </w:t>
            </w:r>
            <w:r>
              <w:rPr>
                <w:sz w:val="24"/>
                <w:szCs w:val="24"/>
              </w:rPr>
              <w:lastRenderedPageBreak/>
              <w:t>przewody tłoczne PE160</w:t>
            </w:r>
            <w:r w:rsidRPr="005A27B6">
              <w:rPr>
                <w:sz w:val="24"/>
                <w:szCs w:val="24"/>
              </w:rPr>
              <w:t>. Pompy wyposażone w czujniki termiczne uzwojenia stojana, czujnik p</w:t>
            </w:r>
            <w:r>
              <w:rPr>
                <w:sz w:val="24"/>
                <w:szCs w:val="24"/>
              </w:rPr>
              <w:t xml:space="preserve">rzecieku do komory inspekcyjnej. </w:t>
            </w:r>
          </w:p>
          <w:p w:rsidR="00EE72F8" w:rsidRDefault="00EE72F8" w:rsidP="00EE72F8">
            <w:pPr>
              <w:tabs>
                <w:tab w:val="left" w:pos="142"/>
              </w:tabs>
              <w:autoSpaceDE w:val="0"/>
              <w:autoSpaceDN w:val="0"/>
              <w:adjustRightInd w:val="0"/>
              <w:spacing w:line="276" w:lineRule="auto"/>
              <w:rPr>
                <w:rFonts w:eastAsia="TimesNewRoman"/>
                <w:sz w:val="24"/>
                <w:szCs w:val="24"/>
              </w:rPr>
            </w:pPr>
            <w:r w:rsidRPr="005A27B6">
              <w:rPr>
                <w:rFonts w:eastAsia="TimesNewRoman"/>
                <w:sz w:val="24"/>
                <w:szCs w:val="24"/>
              </w:rPr>
              <w:t xml:space="preserve">Wraz z </w:t>
            </w:r>
            <w:r>
              <w:rPr>
                <w:rFonts w:eastAsia="TimesNewRoman"/>
                <w:sz w:val="24"/>
                <w:szCs w:val="24"/>
              </w:rPr>
              <w:t xml:space="preserve">dwoma </w:t>
            </w:r>
            <w:r w:rsidRPr="005A27B6">
              <w:rPr>
                <w:rFonts w:eastAsia="TimesNewRoman"/>
                <w:sz w:val="24"/>
                <w:szCs w:val="24"/>
              </w:rPr>
              <w:t>żurawi</w:t>
            </w:r>
            <w:r>
              <w:rPr>
                <w:rFonts w:eastAsia="TimesNewRoman"/>
                <w:sz w:val="24"/>
                <w:szCs w:val="24"/>
              </w:rPr>
              <w:t>a</w:t>
            </w:r>
            <w:r w:rsidRPr="005A27B6">
              <w:rPr>
                <w:rFonts w:eastAsia="TimesNewRoman"/>
                <w:sz w:val="24"/>
                <w:szCs w:val="24"/>
              </w:rPr>
              <w:t>m</w:t>
            </w:r>
            <w:r>
              <w:rPr>
                <w:rFonts w:eastAsia="TimesNewRoman"/>
                <w:sz w:val="24"/>
                <w:szCs w:val="24"/>
              </w:rPr>
              <w:t xml:space="preserve">i </w:t>
            </w:r>
            <w:r w:rsidRPr="005A27B6">
              <w:rPr>
                <w:rFonts w:eastAsia="TimesNewRoman"/>
                <w:sz w:val="24"/>
                <w:szCs w:val="24"/>
              </w:rPr>
              <w:t>obrotowym</w:t>
            </w:r>
            <w:r>
              <w:rPr>
                <w:rFonts w:eastAsia="TimesNewRoman"/>
                <w:sz w:val="24"/>
                <w:szCs w:val="24"/>
              </w:rPr>
              <w:t>i</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Pomiar przepływu</w:t>
            </w:r>
            <w:r>
              <w:rPr>
                <w:rFonts w:eastAsia="TimesNewRoman"/>
                <w:color w:val="000000"/>
                <w:sz w:val="24"/>
                <w:szCs w:val="24"/>
              </w:rPr>
              <w:t xml:space="preserve"> poprzez przepływomierz elektromagnetyczny w komorze suchej</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2+1</w:t>
            </w:r>
          </w:p>
        </w:tc>
        <w:tc>
          <w:tcPr>
            <w:tcW w:w="1065"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3*60= 180kW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3*51= 153kW</w:t>
            </w:r>
          </w:p>
        </w:tc>
        <w:tc>
          <w:tcPr>
            <w:tcW w:w="1276" w:type="dxa"/>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2*55kW=110kW</w:t>
            </w:r>
          </w:p>
        </w:tc>
        <w:tc>
          <w:tcPr>
            <w:tcW w:w="992" w:type="dxa"/>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12h</w:t>
            </w:r>
          </w:p>
        </w:tc>
        <w:tc>
          <w:tcPr>
            <w:tcW w:w="1265" w:type="dxa"/>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1320kWh/d</w:t>
            </w:r>
          </w:p>
        </w:tc>
      </w:tr>
      <w:tr w:rsidR="00EE72F8" w:rsidRPr="006F71FB" w:rsidTr="00031818">
        <w:trPr>
          <w:trHeight w:val="466"/>
        </w:trPr>
        <w:tc>
          <w:tcPr>
            <w:tcW w:w="531"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6</w:t>
            </w:r>
            <w:r w:rsidRPr="006F71FB">
              <w:rPr>
                <w:rFonts w:eastAsia="TimesNewRoman"/>
                <w:color w:val="000000"/>
                <w:sz w:val="24"/>
                <w:szCs w:val="24"/>
              </w:rPr>
              <w:t>.</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 xml:space="preserve">Przepompownia </w:t>
            </w:r>
            <w:r w:rsidRPr="00301791">
              <w:rPr>
                <w:rFonts w:eastAsia="TimesNewRoman"/>
                <w:sz w:val="24"/>
                <w:szCs w:val="24"/>
              </w:rPr>
              <w:t>części pływających, osadu powrotnego i nadmiernego</w:t>
            </w:r>
          </w:p>
        </w:tc>
        <w:tc>
          <w:tcPr>
            <w:tcW w:w="3470"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Pompa osadu powrotnego</w:t>
            </w:r>
          </w:p>
          <w:p w:rsidR="00EE72F8" w:rsidRPr="008372CD" w:rsidRDefault="00EE72F8" w:rsidP="00EE72F8">
            <w:pPr>
              <w:tabs>
                <w:tab w:val="left" w:pos="142"/>
              </w:tabs>
              <w:autoSpaceDE w:val="0"/>
              <w:autoSpaceDN w:val="0"/>
              <w:adjustRightInd w:val="0"/>
              <w:spacing w:line="276" w:lineRule="auto"/>
              <w:rPr>
                <w:rFonts w:eastAsia="TimesNewRoman"/>
                <w:sz w:val="24"/>
                <w:szCs w:val="24"/>
              </w:rPr>
            </w:pPr>
            <w:r w:rsidRPr="006F71FB">
              <w:rPr>
                <w:rFonts w:eastAsia="TimesNewRoman"/>
                <w:color w:val="000000"/>
                <w:sz w:val="24"/>
                <w:szCs w:val="24"/>
              </w:rPr>
              <w:t xml:space="preserve">Pompa zatapialna </w:t>
            </w:r>
            <w:r w:rsidRPr="006F71FB">
              <w:rPr>
                <w:sz w:val="24"/>
                <w:szCs w:val="24"/>
              </w:rPr>
              <w:t>Q=</w:t>
            </w:r>
            <w:r>
              <w:rPr>
                <w:sz w:val="24"/>
                <w:szCs w:val="24"/>
              </w:rPr>
              <w:t>34</w:t>
            </w:r>
            <w:r w:rsidRPr="006F71FB">
              <w:rPr>
                <w:sz w:val="24"/>
                <w:szCs w:val="24"/>
              </w:rPr>
              <w:t>,0l/s przy H=</w:t>
            </w:r>
            <w:r>
              <w:rPr>
                <w:sz w:val="24"/>
                <w:szCs w:val="24"/>
              </w:rPr>
              <w:t>10</w:t>
            </w:r>
            <w:r w:rsidRPr="006F71FB">
              <w:rPr>
                <w:sz w:val="24"/>
                <w:szCs w:val="24"/>
              </w:rPr>
              <w:t>,</w:t>
            </w:r>
            <w:r>
              <w:rPr>
                <w:sz w:val="24"/>
                <w:szCs w:val="24"/>
              </w:rPr>
              <w:t>0</w:t>
            </w:r>
            <w:r w:rsidRPr="006F71FB">
              <w:rPr>
                <w:sz w:val="24"/>
                <w:szCs w:val="24"/>
              </w:rPr>
              <w:t>m</w:t>
            </w:r>
            <w:r>
              <w:rPr>
                <w:sz w:val="24"/>
                <w:szCs w:val="24"/>
              </w:rPr>
              <w:t xml:space="preserve">. </w:t>
            </w:r>
            <w:r w:rsidRPr="005A27B6">
              <w:rPr>
                <w:sz w:val="24"/>
                <w:szCs w:val="24"/>
              </w:rPr>
              <w:t>Pompy wyposażone w czujniki termiczne uzwojenia stojana, czujnik p</w:t>
            </w:r>
            <w:r>
              <w:rPr>
                <w:sz w:val="24"/>
                <w:szCs w:val="24"/>
              </w:rPr>
              <w:t xml:space="preserve">rzecieku do komory inspekcyjnej. </w:t>
            </w:r>
          </w:p>
          <w:p w:rsidR="00EE72F8" w:rsidRDefault="00EE72F8" w:rsidP="00EE72F8">
            <w:pPr>
              <w:tabs>
                <w:tab w:val="left" w:pos="142"/>
              </w:tabs>
              <w:autoSpaceDE w:val="0"/>
              <w:autoSpaceDN w:val="0"/>
              <w:adjustRightInd w:val="0"/>
              <w:spacing w:line="276" w:lineRule="auto"/>
              <w:rPr>
                <w:rFonts w:eastAsia="TimesNewRoman"/>
                <w:sz w:val="24"/>
                <w:szCs w:val="24"/>
              </w:rPr>
            </w:pPr>
            <w:r w:rsidRPr="005A27B6">
              <w:rPr>
                <w:rFonts w:eastAsia="TimesNewRoman"/>
                <w:sz w:val="24"/>
                <w:szCs w:val="24"/>
              </w:rPr>
              <w:t xml:space="preserve">Wraz z </w:t>
            </w:r>
            <w:r>
              <w:rPr>
                <w:rFonts w:eastAsia="TimesNewRoman"/>
                <w:sz w:val="24"/>
                <w:szCs w:val="24"/>
              </w:rPr>
              <w:t>żurawikiem obrotowym przenośnym i 3 kielichami</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Pompa cz. pływających</w:t>
            </w:r>
          </w:p>
          <w:p w:rsidR="00EE72F8" w:rsidRPr="008372CD" w:rsidRDefault="00EE72F8" w:rsidP="00EE72F8">
            <w:pPr>
              <w:tabs>
                <w:tab w:val="left" w:pos="142"/>
              </w:tabs>
              <w:autoSpaceDE w:val="0"/>
              <w:autoSpaceDN w:val="0"/>
              <w:adjustRightInd w:val="0"/>
              <w:spacing w:line="276" w:lineRule="auto"/>
              <w:rPr>
                <w:rFonts w:eastAsia="TimesNewRoman"/>
                <w:sz w:val="24"/>
                <w:szCs w:val="24"/>
              </w:rPr>
            </w:pPr>
            <w:r w:rsidRPr="006F71FB">
              <w:rPr>
                <w:rFonts w:eastAsia="TimesNewRoman"/>
                <w:color w:val="000000"/>
                <w:sz w:val="24"/>
                <w:szCs w:val="24"/>
              </w:rPr>
              <w:t xml:space="preserve">Pompa zatapialna </w:t>
            </w:r>
            <w:r w:rsidRPr="006F71FB">
              <w:rPr>
                <w:sz w:val="24"/>
                <w:szCs w:val="24"/>
              </w:rPr>
              <w:t>Q=</w:t>
            </w:r>
            <w:r>
              <w:rPr>
                <w:sz w:val="24"/>
                <w:szCs w:val="24"/>
              </w:rPr>
              <w:t>3</w:t>
            </w:r>
            <w:r w:rsidRPr="006F71FB">
              <w:rPr>
                <w:sz w:val="24"/>
                <w:szCs w:val="24"/>
              </w:rPr>
              <w:t>,0l/s przy H=</w:t>
            </w:r>
            <w:r>
              <w:rPr>
                <w:sz w:val="24"/>
                <w:szCs w:val="24"/>
              </w:rPr>
              <w:t>3</w:t>
            </w:r>
            <w:r w:rsidRPr="006F71FB">
              <w:rPr>
                <w:sz w:val="24"/>
                <w:szCs w:val="24"/>
              </w:rPr>
              <w:t>,</w:t>
            </w:r>
            <w:r>
              <w:rPr>
                <w:sz w:val="24"/>
                <w:szCs w:val="24"/>
              </w:rPr>
              <w:t>0</w:t>
            </w:r>
            <w:r w:rsidRPr="006F71FB">
              <w:rPr>
                <w:sz w:val="24"/>
                <w:szCs w:val="24"/>
              </w:rPr>
              <w:t>m</w:t>
            </w:r>
            <w:r>
              <w:rPr>
                <w:sz w:val="24"/>
                <w:szCs w:val="24"/>
              </w:rPr>
              <w:t xml:space="preserve">. </w:t>
            </w:r>
            <w:r w:rsidRPr="005A27B6">
              <w:rPr>
                <w:sz w:val="24"/>
                <w:szCs w:val="24"/>
              </w:rPr>
              <w:t>Pompy wyposażone w czujniki termiczne uzwojenia stojana, czujnik p</w:t>
            </w:r>
            <w:r>
              <w:rPr>
                <w:sz w:val="24"/>
                <w:szCs w:val="24"/>
              </w:rPr>
              <w:t xml:space="preserve">rzecieku do komory inspekcyjnej. </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sz w:val="24"/>
                <w:szCs w:val="24"/>
              </w:rPr>
              <w:t>Pompy z przelotem 65mm.</w:t>
            </w:r>
          </w:p>
        </w:tc>
        <w:tc>
          <w:tcPr>
            <w:tcW w:w="851" w:type="dxa"/>
            <w:shd w:val="clear" w:color="auto" w:fill="auto"/>
          </w:tcPr>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color w:val="000000"/>
                <w:sz w:val="24"/>
                <w:szCs w:val="24"/>
              </w:rPr>
              <w:t>2+1</w:t>
            </w: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sz w:val="24"/>
                <w:szCs w:val="24"/>
              </w:rPr>
              <w:t>1</w:t>
            </w:r>
            <w:r w:rsidRPr="001A55E2">
              <w:rPr>
                <w:rFonts w:eastAsia="TimesNewRoman"/>
                <w:sz w:val="24"/>
                <w:szCs w:val="24"/>
              </w:rPr>
              <w:t>(+1r.m.)</w:t>
            </w:r>
          </w:p>
        </w:tc>
        <w:tc>
          <w:tcPr>
            <w:tcW w:w="1065" w:type="dxa"/>
            <w:shd w:val="clear" w:color="auto" w:fill="auto"/>
          </w:tcPr>
          <w:p w:rsidR="00EE72F8"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3*7,1 = 21,3kW</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2,3kW</w:t>
            </w: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23,6kW</w:t>
            </w:r>
          </w:p>
        </w:tc>
        <w:tc>
          <w:tcPr>
            <w:tcW w:w="1276" w:type="dxa"/>
          </w:tcPr>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2*5,9=11,8kW</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1,5</w:t>
            </w:r>
            <w:r w:rsidRPr="001A55E2">
              <w:rPr>
                <w:rFonts w:eastAsia="TimesNewRoman"/>
                <w:sz w:val="24"/>
                <w:szCs w:val="24"/>
              </w:rPr>
              <w:t>kW</w:t>
            </w:r>
          </w:p>
          <w:p w:rsidR="00EE72F8" w:rsidRPr="001A55E2"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11,8+1,5= 13,3kW</w:t>
            </w:r>
          </w:p>
        </w:tc>
        <w:tc>
          <w:tcPr>
            <w:tcW w:w="992" w:type="dxa"/>
          </w:tcPr>
          <w:p w:rsidR="00EE72F8"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18h</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8h</w:t>
            </w:r>
          </w:p>
        </w:tc>
        <w:tc>
          <w:tcPr>
            <w:tcW w:w="1265" w:type="dxa"/>
          </w:tcPr>
          <w:p w:rsidR="00EE72F8"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212,4kWh/d</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12kWh/d</w:t>
            </w: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Default="00EE72F8" w:rsidP="00EE72F8">
            <w:pPr>
              <w:tabs>
                <w:tab w:val="left" w:pos="142"/>
              </w:tabs>
              <w:autoSpaceDE w:val="0"/>
              <w:autoSpaceDN w:val="0"/>
              <w:adjustRightInd w:val="0"/>
              <w:spacing w:line="276" w:lineRule="auto"/>
              <w:rPr>
                <w:rFonts w:eastAsia="TimesNewRoman"/>
                <w:sz w:val="24"/>
                <w:szCs w:val="24"/>
              </w:rPr>
            </w:pPr>
          </w:p>
          <w:p w:rsidR="00EE72F8" w:rsidRPr="001A55E2" w:rsidRDefault="00EE72F8" w:rsidP="00EE72F8">
            <w:pPr>
              <w:tabs>
                <w:tab w:val="left" w:pos="142"/>
              </w:tabs>
              <w:autoSpaceDE w:val="0"/>
              <w:autoSpaceDN w:val="0"/>
              <w:adjustRightInd w:val="0"/>
              <w:spacing w:line="276" w:lineRule="auto"/>
              <w:rPr>
                <w:rFonts w:eastAsia="TimesNewRoman"/>
                <w:sz w:val="24"/>
                <w:szCs w:val="24"/>
              </w:rPr>
            </w:pPr>
            <w:r>
              <w:rPr>
                <w:rFonts w:eastAsia="TimesNewRoman"/>
                <w:sz w:val="24"/>
                <w:szCs w:val="24"/>
              </w:rPr>
              <w:t>224,4kWh/d</w:t>
            </w:r>
          </w:p>
        </w:tc>
      </w:tr>
      <w:tr w:rsidR="00EE72F8" w:rsidRPr="006F71FB" w:rsidTr="00031818">
        <w:trPr>
          <w:trHeight w:val="454"/>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7</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Stacja dmuchaw</w:t>
            </w:r>
          </w:p>
        </w:tc>
        <w:tc>
          <w:tcPr>
            <w:tcW w:w="3470"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 xml:space="preserve">Dmuchawy wyporowe </w:t>
            </w:r>
            <w:r w:rsidRPr="006F71FB">
              <w:rPr>
                <w:rFonts w:eastAsia="TimesNewRoman"/>
                <w:color w:val="000000"/>
                <w:sz w:val="24"/>
                <w:szCs w:val="24"/>
              </w:rPr>
              <w:t>Q=</w:t>
            </w:r>
            <w:r>
              <w:rPr>
                <w:rFonts w:eastAsia="TimesNewRoman"/>
                <w:color w:val="000000"/>
                <w:sz w:val="24"/>
                <w:szCs w:val="24"/>
              </w:rPr>
              <w:t>250</w:t>
            </w:r>
            <w:r w:rsidRPr="006F71FB">
              <w:rPr>
                <w:rFonts w:eastAsia="TimesNewRoman"/>
                <w:color w:val="000000"/>
                <w:sz w:val="24"/>
                <w:szCs w:val="24"/>
              </w:rPr>
              <w:t>0m3/h</w:t>
            </w:r>
            <w:r>
              <w:rPr>
                <w:rFonts w:eastAsia="TimesNewRoman"/>
                <w:color w:val="000000"/>
                <w:sz w:val="24"/>
                <w:szCs w:val="24"/>
              </w:rPr>
              <w:t>, nadciśnienie 700mbar (każda), przystosowana do pracy z falownikiem, z zewnętrznymi olejowskazami, wentylatorem obudowy z niezależnym napędem, wraz z osłono dźwiękoszczelną i tłumikiem wylotowym i filtrem na ssaniu o poziomie dźwięku nie przekraczającym 80dBA (mierzony w odległości 1m)</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w:t>
            </w:r>
            <w:r w:rsidRPr="006F71FB">
              <w:rPr>
                <w:rFonts w:eastAsia="TimesNewRoman"/>
                <w:color w:val="000000"/>
                <w:sz w:val="24"/>
                <w:szCs w:val="24"/>
              </w:rPr>
              <w:t>+1</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06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75*3= 225kW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0,7*75*2= 105kW</w:t>
            </w:r>
          </w:p>
        </w:tc>
        <w:tc>
          <w:tcPr>
            <w:tcW w:w="992"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24h</w:t>
            </w:r>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2520kWh/d</w:t>
            </w:r>
          </w:p>
        </w:tc>
      </w:tr>
      <w:tr w:rsidR="00EE72F8" w:rsidRPr="006F71FB" w:rsidTr="00031818">
        <w:trPr>
          <w:trHeight w:val="443"/>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8</w:t>
            </w:r>
            <w:r w:rsidRPr="006F71FB">
              <w:rPr>
                <w:rFonts w:eastAsia="TimesNewRoman"/>
                <w:color w:val="000000"/>
                <w:sz w:val="24"/>
                <w:szCs w:val="24"/>
              </w:rPr>
              <w:t>.</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Stacja mechaniczn</w:t>
            </w:r>
            <w:r w:rsidRPr="006F71FB">
              <w:rPr>
                <w:rFonts w:eastAsia="TimesNewRoman"/>
                <w:color w:val="000000"/>
                <w:sz w:val="24"/>
                <w:szCs w:val="24"/>
              </w:rPr>
              <w:lastRenderedPageBreak/>
              <w:t>ego odwadniania osadu</w:t>
            </w:r>
          </w:p>
        </w:tc>
        <w:tc>
          <w:tcPr>
            <w:tcW w:w="3470"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Prasa do odwadniania osadów wraz z higienizacją o Q=15m3/h</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(prasa, zagęszczacz, pompa płucząca, pompa polielektrolitu, śrubowa pompa osadu, sprężarka olejowa, zespół odzysku wody, rozdrabniacz, pompa przygotowania polielektrolitu, elektrowibrator, mieszacz boczny, dozownik wapna, przenośniki ślimakowe)</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Taśma bezstykowa, poliestrowa o szerokości ok. 1,2m wraz z systemem kontroli i automatycznej korekty położenia taśmy.</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Pompy o bezstopniowej regulacji przepływu. Zbiornik przygotowania polielektrolitu trzykomorowy wraz z rozdrabniaczem ze stali AISI304 wraz z czujnikiem poziomu polielektrolitu.</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Zbiornik na wapno V=20m3 ze stali zabezpieczonej antykorozyjnie, z hermetycznym układem załadowczym, filtrem tkaninowym i systemem do współpracy z cementowozem.</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Przenośniki ze stali AISI304, ślimaki bezwałowe zabezpieczone antykorozyjnie.</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Mieszacz z AISI304</w:t>
            </w: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Pr="008E7BF6" w:rsidRDefault="008E7BF6" w:rsidP="00EE72F8">
            <w:pPr>
              <w:tabs>
                <w:tab w:val="left" w:pos="142"/>
              </w:tabs>
              <w:autoSpaceDE w:val="0"/>
              <w:autoSpaceDN w:val="0"/>
              <w:adjustRightInd w:val="0"/>
              <w:spacing w:line="276" w:lineRule="auto"/>
              <w:rPr>
                <w:rFonts w:eastAsia="TimesNewRoman"/>
                <w:color w:val="FF0000"/>
                <w:sz w:val="24"/>
                <w:szCs w:val="24"/>
              </w:rPr>
            </w:pPr>
            <w:r w:rsidRPr="008E7BF6">
              <w:rPr>
                <w:rFonts w:eastAsia="TimesNewRoman"/>
                <w:color w:val="FF0000"/>
                <w:sz w:val="24"/>
                <w:szCs w:val="24"/>
              </w:rPr>
              <w:t>lub</w:t>
            </w:r>
          </w:p>
          <w:p w:rsidR="00EE72F8" w:rsidRDefault="008E7BF6"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pompy rotacyjne ograniczające ilość przenośników ślimakowych</w:t>
            </w:r>
          </w:p>
          <w:p w:rsidR="008E7BF6" w:rsidRPr="008E7BF6" w:rsidRDefault="008E7BF6" w:rsidP="008E7BF6">
            <w:pPr>
              <w:ind w:left="33" w:hanging="33"/>
              <w:rPr>
                <w:rFonts w:eastAsia="TimesNewRoman"/>
                <w:color w:val="000000"/>
                <w:sz w:val="24"/>
                <w:szCs w:val="24"/>
              </w:rPr>
            </w:pPr>
            <w:r w:rsidRPr="008E7BF6">
              <w:rPr>
                <w:rFonts w:eastAsia="TimesNewRoman"/>
                <w:color w:val="000000"/>
                <w:sz w:val="24"/>
                <w:szCs w:val="24"/>
              </w:rPr>
              <w:t>Konstrukcja – pompa wyporowa rotacyjna</w:t>
            </w:r>
            <w:r>
              <w:rPr>
                <w:rFonts w:eastAsia="TimesNewRoman"/>
                <w:color w:val="000000"/>
                <w:sz w:val="24"/>
                <w:szCs w:val="24"/>
              </w:rPr>
              <w:t>, c</w:t>
            </w:r>
            <w:r w:rsidRPr="008E7BF6">
              <w:rPr>
                <w:rFonts w:eastAsia="TimesNewRoman"/>
                <w:color w:val="000000"/>
                <w:sz w:val="24"/>
                <w:szCs w:val="24"/>
              </w:rPr>
              <w:t>ałkowite wyłożenie korpusu wymiennymi</w:t>
            </w:r>
            <w:r>
              <w:rPr>
                <w:rFonts w:eastAsia="TimesNewRoman"/>
                <w:color w:val="000000"/>
                <w:sz w:val="24"/>
                <w:szCs w:val="24"/>
              </w:rPr>
              <w:t xml:space="preserve"> </w:t>
            </w:r>
            <w:r w:rsidRPr="008E7BF6">
              <w:rPr>
                <w:rFonts w:eastAsia="TimesNewRoman"/>
                <w:color w:val="000000"/>
                <w:sz w:val="24"/>
                <w:szCs w:val="24"/>
              </w:rPr>
              <w:t>elementami ochronnymi – wkładki obwodowe (opcja) i osiowe</w:t>
            </w:r>
            <w:r>
              <w:rPr>
                <w:rFonts w:eastAsia="TimesNewRoman"/>
                <w:color w:val="000000"/>
                <w:sz w:val="24"/>
                <w:szCs w:val="24"/>
              </w:rPr>
              <w:t>, o</w:t>
            </w:r>
            <w:r w:rsidRPr="008E7BF6">
              <w:rPr>
                <w:rFonts w:eastAsia="TimesNewRoman"/>
                <w:color w:val="000000"/>
                <w:sz w:val="24"/>
                <w:szCs w:val="24"/>
              </w:rPr>
              <w:t>budowa części przepływowej pompy w konstrukcji blokowej - jednoczęściowej</w:t>
            </w:r>
          </w:p>
          <w:p w:rsidR="008E7BF6" w:rsidRPr="008E7BF6" w:rsidRDefault="008E7BF6" w:rsidP="008E7BF6">
            <w:pPr>
              <w:ind w:left="33" w:hanging="33"/>
              <w:rPr>
                <w:rFonts w:eastAsia="TimesNewRoman"/>
                <w:color w:val="000000"/>
                <w:sz w:val="24"/>
                <w:szCs w:val="24"/>
              </w:rPr>
            </w:pPr>
            <w:r>
              <w:rPr>
                <w:rFonts w:eastAsia="TimesNewRoman"/>
                <w:color w:val="000000"/>
                <w:sz w:val="24"/>
                <w:szCs w:val="24"/>
              </w:rPr>
              <w:lastRenderedPageBreak/>
              <w:t>b</w:t>
            </w:r>
            <w:r w:rsidRPr="008E7BF6">
              <w:rPr>
                <w:rFonts w:eastAsia="TimesNewRoman"/>
                <w:color w:val="000000"/>
                <w:sz w:val="24"/>
                <w:szCs w:val="24"/>
              </w:rPr>
              <w:t>ezobsługowe uszczelnienie mechaniczne</w:t>
            </w:r>
            <w:r>
              <w:rPr>
                <w:rFonts w:eastAsia="TimesNewRoman"/>
                <w:color w:val="000000"/>
                <w:sz w:val="24"/>
                <w:szCs w:val="24"/>
              </w:rPr>
              <w:t xml:space="preserve"> </w:t>
            </w:r>
            <w:r w:rsidRPr="008E7BF6">
              <w:rPr>
                <w:rFonts w:eastAsia="TimesNewRoman"/>
                <w:color w:val="000000"/>
                <w:sz w:val="24"/>
                <w:szCs w:val="24"/>
              </w:rPr>
              <w:t>z komor</w:t>
            </w:r>
            <w:r>
              <w:rPr>
                <w:rFonts w:eastAsia="TimesNewRoman"/>
                <w:color w:val="000000"/>
                <w:sz w:val="24"/>
                <w:szCs w:val="24"/>
              </w:rPr>
              <w:t xml:space="preserve">ą smarująco-zabezpieczającą bez </w:t>
            </w:r>
            <w:r w:rsidRPr="008E7BF6">
              <w:rPr>
                <w:rFonts w:eastAsia="TimesNewRoman"/>
                <w:color w:val="000000"/>
                <w:sz w:val="24"/>
                <w:szCs w:val="24"/>
              </w:rPr>
              <w:t>systemu ciśnieniowego</w:t>
            </w:r>
          </w:p>
          <w:p w:rsidR="008E7BF6" w:rsidRPr="008E7BF6" w:rsidRDefault="008E7BF6" w:rsidP="008E7BF6">
            <w:pPr>
              <w:ind w:left="33" w:hanging="33"/>
              <w:rPr>
                <w:rFonts w:eastAsia="TimesNewRoman"/>
                <w:color w:val="000000"/>
                <w:sz w:val="24"/>
                <w:szCs w:val="24"/>
              </w:rPr>
            </w:pPr>
            <w:r>
              <w:rPr>
                <w:rFonts w:eastAsia="TimesNewRoman"/>
                <w:color w:val="000000"/>
                <w:sz w:val="24"/>
                <w:szCs w:val="24"/>
              </w:rPr>
              <w:t>r</w:t>
            </w:r>
            <w:r w:rsidRPr="008E7BF6">
              <w:rPr>
                <w:rFonts w:eastAsia="TimesNewRoman"/>
                <w:color w:val="000000"/>
                <w:sz w:val="24"/>
                <w:szCs w:val="24"/>
              </w:rPr>
              <w:t>dzenie wałów bez kontaktu z pompowanym medium</w:t>
            </w:r>
            <w:r>
              <w:rPr>
                <w:rFonts w:eastAsia="TimesNewRoman"/>
                <w:color w:val="000000"/>
                <w:sz w:val="24"/>
                <w:szCs w:val="24"/>
              </w:rPr>
              <w:t>.</w:t>
            </w:r>
          </w:p>
          <w:p w:rsidR="008E7BF6" w:rsidRPr="008E7BF6" w:rsidRDefault="008E7BF6" w:rsidP="008E7BF6">
            <w:pPr>
              <w:ind w:left="33" w:hanging="33"/>
              <w:rPr>
                <w:rFonts w:eastAsia="TimesNewRoman"/>
                <w:color w:val="000000"/>
                <w:sz w:val="24"/>
                <w:szCs w:val="24"/>
              </w:rPr>
            </w:pPr>
            <w:r>
              <w:rPr>
                <w:rFonts w:eastAsia="TimesNewRoman"/>
                <w:color w:val="000000"/>
                <w:sz w:val="24"/>
                <w:szCs w:val="24"/>
              </w:rPr>
              <w:t>n</w:t>
            </w:r>
            <w:r w:rsidRPr="008E7BF6">
              <w:rPr>
                <w:rFonts w:eastAsia="TimesNewRoman"/>
                <w:color w:val="000000"/>
                <w:sz w:val="24"/>
                <w:szCs w:val="24"/>
              </w:rPr>
              <w:t>iska wrażliwość na pracę "na sucho"</w:t>
            </w:r>
            <w:r>
              <w:rPr>
                <w:rFonts w:eastAsia="TimesNewRoman"/>
                <w:color w:val="000000"/>
                <w:sz w:val="24"/>
                <w:szCs w:val="24"/>
              </w:rPr>
              <w:t>, m</w:t>
            </w:r>
            <w:r w:rsidRPr="008E7BF6">
              <w:rPr>
                <w:rFonts w:eastAsia="TimesNewRoman"/>
                <w:color w:val="000000"/>
                <w:sz w:val="24"/>
                <w:szCs w:val="24"/>
              </w:rPr>
              <w:t>ożliwość transportu medium z zawartością ciał włóknistych</w:t>
            </w:r>
            <w:r>
              <w:rPr>
                <w:rFonts w:eastAsia="TimesNewRoman"/>
                <w:color w:val="000000"/>
                <w:sz w:val="24"/>
                <w:szCs w:val="24"/>
              </w:rPr>
              <w:t>, m</w:t>
            </w:r>
            <w:r w:rsidRPr="008E7BF6">
              <w:rPr>
                <w:rFonts w:eastAsia="TimesNewRoman"/>
                <w:color w:val="000000"/>
                <w:sz w:val="24"/>
                <w:szCs w:val="24"/>
              </w:rPr>
              <w:t>ożliwość przeprowadzenia inspekcji bez dem</w:t>
            </w:r>
            <w:r>
              <w:rPr>
                <w:rFonts w:eastAsia="TimesNewRoman"/>
                <w:color w:val="000000"/>
                <w:sz w:val="24"/>
                <w:szCs w:val="24"/>
              </w:rPr>
              <w:t xml:space="preserve">ontażu instalacji </w:t>
            </w:r>
            <w:r w:rsidRPr="008E7BF6">
              <w:rPr>
                <w:rFonts w:eastAsia="TimesNewRoman"/>
                <w:color w:val="000000"/>
                <w:sz w:val="24"/>
                <w:szCs w:val="24"/>
              </w:rPr>
              <w:t>rurociągowej</w:t>
            </w:r>
            <w:r>
              <w:rPr>
                <w:rFonts w:eastAsia="TimesNewRoman"/>
                <w:color w:val="000000"/>
                <w:sz w:val="24"/>
                <w:szCs w:val="24"/>
              </w:rPr>
              <w:t>, m</w:t>
            </w:r>
            <w:r w:rsidRPr="008E7BF6">
              <w:rPr>
                <w:rFonts w:eastAsia="TimesNewRoman"/>
                <w:color w:val="000000"/>
                <w:sz w:val="24"/>
                <w:szCs w:val="24"/>
              </w:rPr>
              <w:t>ożliwość przeprowadzenia s</w:t>
            </w:r>
            <w:r>
              <w:rPr>
                <w:rFonts w:eastAsia="TimesNewRoman"/>
                <w:color w:val="000000"/>
                <w:sz w:val="24"/>
                <w:szCs w:val="24"/>
              </w:rPr>
              <w:t xml:space="preserve">erwisu bez demontażu instalacji </w:t>
            </w:r>
            <w:r w:rsidRPr="008E7BF6">
              <w:rPr>
                <w:rFonts w:eastAsia="TimesNewRoman"/>
                <w:color w:val="000000"/>
                <w:sz w:val="24"/>
                <w:szCs w:val="24"/>
              </w:rPr>
              <w:t>rurociągowej (wymiana tłoków, uszczelnień, elementów obwodowych i osiowych,)</w:t>
            </w:r>
          </w:p>
          <w:p w:rsidR="008E7BF6" w:rsidRPr="008E7BF6" w:rsidRDefault="008E7BF6" w:rsidP="008E7BF6">
            <w:pPr>
              <w:ind w:left="33" w:hanging="33"/>
              <w:rPr>
                <w:rFonts w:eastAsia="TimesNewRoman"/>
                <w:color w:val="000000"/>
                <w:sz w:val="24"/>
                <w:szCs w:val="24"/>
              </w:rPr>
            </w:pPr>
            <w:r w:rsidRPr="008E7BF6">
              <w:rPr>
                <w:rFonts w:eastAsia="TimesNewRoman"/>
                <w:color w:val="000000"/>
                <w:sz w:val="24"/>
                <w:szCs w:val="24"/>
              </w:rPr>
              <w:t xml:space="preserve">Zdolność przenoszenia </w:t>
            </w:r>
            <w:proofErr w:type="spellStart"/>
            <w:r w:rsidRPr="008E7BF6">
              <w:rPr>
                <w:rFonts w:eastAsia="TimesNewRoman"/>
                <w:color w:val="000000"/>
                <w:sz w:val="24"/>
                <w:szCs w:val="24"/>
              </w:rPr>
              <w:t>nieplastycznych</w:t>
            </w:r>
            <w:proofErr w:type="spellEnd"/>
            <w:r w:rsidRPr="008E7BF6">
              <w:rPr>
                <w:rFonts w:eastAsia="TimesNewRoman"/>
                <w:color w:val="000000"/>
                <w:sz w:val="24"/>
                <w:szCs w:val="24"/>
              </w:rPr>
              <w:t xml:space="preserve"> ciał stałych min. 40mm</w:t>
            </w:r>
          </w:p>
          <w:p w:rsidR="008E7BF6" w:rsidRPr="008E7BF6" w:rsidRDefault="008E7BF6" w:rsidP="008E7BF6">
            <w:pPr>
              <w:ind w:left="33" w:hanging="33"/>
              <w:rPr>
                <w:rFonts w:eastAsia="TimesNewRoman"/>
                <w:color w:val="000000"/>
                <w:sz w:val="24"/>
                <w:szCs w:val="24"/>
              </w:rPr>
            </w:pPr>
            <w:r w:rsidRPr="008E7BF6">
              <w:rPr>
                <w:rFonts w:eastAsia="TimesNewRoman"/>
                <w:color w:val="000000"/>
                <w:sz w:val="24"/>
                <w:szCs w:val="24"/>
              </w:rPr>
              <w:t xml:space="preserve">Prędkość obrotowa maksymalnie 200 </w:t>
            </w:r>
            <w:proofErr w:type="spellStart"/>
            <w:r w:rsidRPr="008E7BF6">
              <w:rPr>
                <w:rFonts w:eastAsia="TimesNewRoman"/>
                <w:color w:val="000000"/>
                <w:sz w:val="24"/>
                <w:szCs w:val="24"/>
              </w:rPr>
              <w:t>obr</w:t>
            </w:r>
            <w:proofErr w:type="spellEnd"/>
            <w:r w:rsidRPr="008E7BF6">
              <w:rPr>
                <w:rFonts w:eastAsia="TimesNewRoman"/>
                <w:color w:val="000000"/>
                <w:sz w:val="24"/>
                <w:szCs w:val="24"/>
              </w:rPr>
              <w:t>./min.</w:t>
            </w:r>
          </w:p>
          <w:p w:rsidR="008E7BF6" w:rsidRPr="008E7BF6" w:rsidRDefault="008E7BF6" w:rsidP="008E7BF6">
            <w:pPr>
              <w:ind w:left="33" w:hanging="33"/>
              <w:rPr>
                <w:rFonts w:eastAsia="TimesNewRoman"/>
                <w:color w:val="000000"/>
                <w:sz w:val="24"/>
                <w:szCs w:val="24"/>
              </w:rPr>
            </w:pPr>
            <w:r>
              <w:rPr>
                <w:rFonts w:eastAsia="TimesNewRoman"/>
                <w:color w:val="000000"/>
                <w:sz w:val="24"/>
                <w:szCs w:val="24"/>
              </w:rPr>
              <w:t xml:space="preserve">Zabezpieczenie przed </w:t>
            </w:r>
            <w:proofErr w:type="spellStart"/>
            <w:r w:rsidRPr="008E7BF6">
              <w:rPr>
                <w:rFonts w:eastAsia="TimesNewRoman"/>
                <w:color w:val="000000"/>
                <w:sz w:val="24"/>
                <w:szCs w:val="24"/>
              </w:rPr>
              <w:t>suchobiegiem</w:t>
            </w:r>
            <w:proofErr w:type="spellEnd"/>
            <w:r w:rsidRPr="008E7BF6">
              <w:rPr>
                <w:rFonts w:eastAsia="TimesNewRoman"/>
                <w:color w:val="000000"/>
                <w:sz w:val="24"/>
                <w:szCs w:val="24"/>
              </w:rPr>
              <w:t>.</w:t>
            </w: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-Hydrofor</w:t>
            </w:r>
          </w:p>
        </w:tc>
        <w:tc>
          <w:tcPr>
            <w:tcW w:w="851"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2</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8E7BF6">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w:t>
            </w:r>
            <w:r w:rsidRPr="001A55E2">
              <w:rPr>
                <w:rFonts w:eastAsia="TimesNewRoman"/>
                <w:sz w:val="24"/>
                <w:szCs w:val="24"/>
              </w:rPr>
              <w:t>(+1r.</w:t>
            </w:r>
            <w:r>
              <w:rPr>
                <w:rFonts w:eastAsia="TimesNewRoman"/>
                <w:sz w:val="24"/>
                <w:szCs w:val="24"/>
              </w:rPr>
              <w:t xml:space="preserve"> </w:t>
            </w:r>
            <w:r w:rsidRPr="001A55E2">
              <w:rPr>
                <w:rFonts w:eastAsia="TimesNewRoman"/>
                <w:sz w:val="24"/>
                <w:szCs w:val="24"/>
              </w:rPr>
              <w:t>m.)</w:t>
            </w: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065"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2*(0,55+0,37+2</w:t>
            </w:r>
            <w:r>
              <w:rPr>
                <w:rFonts w:eastAsia="TimesNewRoman"/>
                <w:color w:val="000000"/>
                <w:sz w:val="24"/>
                <w:szCs w:val="24"/>
              </w:rPr>
              <w:lastRenderedPageBreak/>
              <w:t>,2+0,37+3,0+1,1+0,18+0,2)+0,25+0,55+0,55+0,55+1,5+1,5+1,5+1,5+1,5+3,0</w:t>
            </w:r>
            <w:r w:rsidRPr="006F71FB">
              <w:rPr>
                <w:rFonts w:eastAsia="TimesNewRoman"/>
                <w:color w:val="000000"/>
                <w:sz w:val="24"/>
                <w:szCs w:val="24"/>
              </w:rPr>
              <w:t>=</w:t>
            </w:r>
            <w:r>
              <w:rPr>
                <w:rFonts w:eastAsia="TimesNewRoman"/>
                <w:color w:val="000000"/>
                <w:sz w:val="24"/>
                <w:szCs w:val="24"/>
              </w:rPr>
              <w:t xml:space="preserve"> 28,34</w:t>
            </w:r>
            <w:r w:rsidRPr="006F71FB">
              <w:rPr>
                <w:rFonts w:eastAsia="TimesNewRoman"/>
                <w:color w:val="000000"/>
                <w:sz w:val="24"/>
                <w:szCs w:val="24"/>
              </w:rPr>
              <w:t>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8,5kW</w:t>
            </w: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25,0kW</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28,34+25,0=53,34kW</w:t>
            </w: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28,34*0,9=25,5kW</w:t>
            </w: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tc>
        <w:tc>
          <w:tcPr>
            <w:tcW w:w="992"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12h</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6h</w:t>
            </w:r>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306,1kWh/d</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8E7BF6" w:rsidRDefault="008E7BF6"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150kWh/d</w:t>
            </w: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p>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456,1kWh/d</w:t>
            </w:r>
          </w:p>
        </w:tc>
      </w:tr>
      <w:tr w:rsidR="00EE72F8" w:rsidRPr="006F71FB" w:rsidTr="00031818">
        <w:trPr>
          <w:trHeight w:val="362"/>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9</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B93032">
              <w:rPr>
                <w:rFonts w:eastAsia="TimesNewRoman"/>
                <w:sz w:val="24"/>
                <w:szCs w:val="24"/>
              </w:rPr>
              <w:t>Stacja dozowania PIX-u</w:t>
            </w:r>
          </w:p>
        </w:tc>
        <w:tc>
          <w:tcPr>
            <w:tcW w:w="3470"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sz w:val="24"/>
                <w:szCs w:val="24"/>
              </w:rPr>
              <w:t>Zbiornik magazynowy V=</w:t>
            </w:r>
            <w:r w:rsidRPr="00B93032">
              <w:rPr>
                <w:sz w:val="24"/>
                <w:szCs w:val="24"/>
              </w:rPr>
              <w:t xml:space="preserve">20m3 </w:t>
            </w:r>
            <w:r>
              <w:rPr>
                <w:sz w:val="24"/>
                <w:szCs w:val="24"/>
              </w:rPr>
              <w:t xml:space="preserve">w wykonaniu zamkniętym, z dnem płaskim, dach stożkowy, płaszcz cylindryczny wraz z wanną zabezpieczającą w wykonaniu otwartym, wraz z pompą dozującą i rurą ssawną i zaworem stopowym do poboru medium górą systemem odpowietrzającym, załadowczym, włazem rewizyjnym czujnikami przecieku, przepełnienia, </w:t>
            </w:r>
            <w:r>
              <w:rPr>
                <w:sz w:val="24"/>
                <w:szCs w:val="24"/>
              </w:rPr>
              <w:lastRenderedPageBreak/>
              <w:t>wskaźnikami stanu napełnienia.</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06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0,5kW</w:t>
            </w: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992" w:type="dxa"/>
          </w:tcPr>
          <w:p w:rsidR="00EE72F8" w:rsidRDefault="002A008E" w:rsidP="00EE72F8">
            <w:pPr>
              <w:tabs>
                <w:tab w:val="left" w:pos="142"/>
              </w:tabs>
              <w:autoSpaceDE w:val="0"/>
              <w:autoSpaceDN w:val="0"/>
              <w:adjustRightInd w:val="0"/>
              <w:spacing w:line="276" w:lineRule="auto"/>
              <w:rPr>
                <w:rFonts w:eastAsia="TimesNewRoman"/>
                <w:color w:val="000000"/>
                <w:sz w:val="24"/>
                <w:szCs w:val="24"/>
              </w:rPr>
            </w:pPr>
            <w:proofErr w:type="spellStart"/>
            <w:r>
              <w:rPr>
                <w:rFonts w:eastAsia="TimesNewRoman"/>
                <w:color w:val="000000"/>
                <w:sz w:val="24"/>
                <w:szCs w:val="24"/>
              </w:rPr>
              <w:t>a</w:t>
            </w:r>
            <w:r w:rsidR="00EE72F8">
              <w:rPr>
                <w:rFonts w:eastAsia="TimesNewRoman"/>
                <w:color w:val="000000"/>
                <w:sz w:val="24"/>
                <w:szCs w:val="24"/>
              </w:rPr>
              <w:t>wary</w:t>
            </w:r>
            <w:r>
              <w:rPr>
                <w:rFonts w:eastAsia="TimesNewRoman"/>
                <w:color w:val="000000"/>
                <w:sz w:val="24"/>
                <w:szCs w:val="24"/>
              </w:rPr>
              <w:t>-</w:t>
            </w:r>
            <w:r w:rsidR="00EE72F8">
              <w:rPr>
                <w:rFonts w:eastAsia="TimesNewRoman"/>
                <w:color w:val="000000"/>
                <w:sz w:val="24"/>
                <w:szCs w:val="24"/>
              </w:rPr>
              <w:t>jnie</w:t>
            </w:r>
            <w:proofErr w:type="spellEnd"/>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p>
        </w:tc>
      </w:tr>
      <w:tr w:rsidR="00EE72F8" w:rsidRPr="006F71FB" w:rsidTr="00031818">
        <w:trPr>
          <w:trHeight w:val="183"/>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lastRenderedPageBreak/>
              <w:t>10</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 xml:space="preserve">Stacja dozowania </w:t>
            </w:r>
            <w:r>
              <w:rPr>
                <w:rFonts w:eastAsia="TimesNewRoman"/>
                <w:color w:val="000000"/>
                <w:sz w:val="24"/>
                <w:szCs w:val="24"/>
              </w:rPr>
              <w:t>dodatkowego źródła węgla</w:t>
            </w:r>
          </w:p>
        </w:tc>
        <w:tc>
          <w:tcPr>
            <w:tcW w:w="3470"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j.w. 20m3 (2 pompy)</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w:t>
            </w:r>
          </w:p>
        </w:tc>
        <w:tc>
          <w:tcPr>
            <w:tcW w:w="106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2*0,5=1,0kW</w:t>
            </w: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992" w:type="dxa"/>
          </w:tcPr>
          <w:p w:rsidR="00EE72F8" w:rsidRDefault="002A008E" w:rsidP="00EE72F8">
            <w:pPr>
              <w:tabs>
                <w:tab w:val="left" w:pos="142"/>
              </w:tabs>
              <w:autoSpaceDE w:val="0"/>
              <w:autoSpaceDN w:val="0"/>
              <w:adjustRightInd w:val="0"/>
              <w:spacing w:line="276" w:lineRule="auto"/>
              <w:rPr>
                <w:rFonts w:eastAsia="TimesNewRoman"/>
                <w:color w:val="000000"/>
                <w:sz w:val="24"/>
                <w:szCs w:val="24"/>
              </w:rPr>
            </w:pPr>
            <w:proofErr w:type="spellStart"/>
            <w:r>
              <w:rPr>
                <w:rFonts w:eastAsia="TimesNewRoman"/>
                <w:color w:val="000000"/>
                <w:sz w:val="24"/>
                <w:szCs w:val="24"/>
              </w:rPr>
              <w:t>awary-j</w:t>
            </w:r>
            <w:r w:rsidR="00EE72F8">
              <w:rPr>
                <w:rFonts w:eastAsia="TimesNewRoman"/>
                <w:color w:val="000000"/>
                <w:sz w:val="24"/>
                <w:szCs w:val="24"/>
              </w:rPr>
              <w:t>nie</w:t>
            </w:r>
            <w:proofErr w:type="spellEnd"/>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p>
        </w:tc>
      </w:tr>
      <w:tr w:rsidR="00EE72F8" w:rsidRPr="006F71FB" w:rsidTr="00031818">
        <w:trPr>
          <w:trHeight w:val="89"/>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11</w:t>
            </w:r>
            <w:r w:rsidRPr="006F71FB">
              <w:rPr>
                <w:rFonts w:eastAsia="TimesNewRoman"/>
                <w:color w:val="000000"/>
                <w:sz w:val="24"/>
                <w:szCs w:val="24"/>
              </w:rPr>
              <w:t>.</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sidRPr="006F71FB">
              <w:rPr>
                <w:rFonts w:eastAsia="TimesNewRoman"/>
                <w:color w:val="000000"/>
                <w:sz w:val="24"/>
                <w:szCs w:val="24"/>
              </w:rPr>
              <w:t>Biofiltr</w:t>
            </w:r>
          </w:p>
        </w:tc>
        <w:tc>
          <w:tcPr>
            <w:tcW w:w="3470"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sz w:val="24"/>
                <w:szCs w:val="24"/>
              </w:rPr>
              <w:t>-Kontener jako f</w:t>
            </w:r>
            <w:r w:rsidRPr="00613344">
              <w:rPr>
                <w:sz w:val="24"/>
                <w:szCs w:val="24"/>
              </w:rPr>
              <w:t>iltr biologiczny do oczyszczania powietrza przeznaczony jest do usuwania lotnych zanieczyszczeń powietrza. Dzięki zastosowaniu odpowiedniego złoża filtracyjnego możliwa jest całkowita neutralizacja odorów takich jak: amoniak, siarkowodór, merkaptany, aminy, aldehydy, ketony, kwasy tłuszczowe, itp.</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w:t>
            </w:r>
          </w:p>
        </w:tc>
        <w:tc>
          <w:tcPr>
            <w:tcW w:w="1065"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2*1,5=3,0kW</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3,0kW</w:t>
            </w:r>
          </w:p>
        </w:tc>
        <w:tc>
          <w:tcPr>
            <w:tcW w:w="992"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8h</w:t>
            </w:r>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24kWh/d</w:t>
            </w:r>
          </w:p>
        </w:tc>
      </w:tr>
      <w:tr w:rsidR="00EE72F8" w:rsidRPr="006F71FB" w:rsidTr="00031818">
        <w:trPr>
          <w:trHeight w:val="427"/>
        </w:trPr>
        <w:tc>
          <w:tcPr>
            <w:tcW w:w="53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12.</w:t>
            </w:r>
          </w:p>
        </w:tc>
        <w:tc>
          <w:tcPr>
            <w:tcW w:w="145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Elementy dodatkowe</w:t>
            </w:r>
          </w:p>
        </w:tc>
        <w:tc>
          <w:tcPr>
            <w:tcW w:w="3470" w:type="dxa"/>
            <w:shd w:val="clear" w:color="auto" w:fill="auto"/>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Oświetlenie terenu,</w:t>
            </w:r>
          </w:p>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wyposażenie bud. socjalnego, ogrzewanie budynku budynków,</w:t>
            </w:r>
          </w:p>
        </w:tc>
        <w:tc>
          <w:tcPr>
            <w:tcW w:w="851"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1065" w:type="dxa"/>
            <w:shd w:val="clear" w:color="auto" w:fill="auto"/>
          </w:tcPr>
          <w:p w:rsidR="00EE72F8" w:rsidRPr="006F71FB"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c.a. 3+40=43kW</w:t>
            </w:r>
          </w:p>
        </w:tc>
        <w:tc>
          <w:tcPr>
            <w:tcW w:w="1276"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p>
        </w:tc>
        <w:tc>
          <w:tcPr>
            <w:tcW w:w="992"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r>
              <w:rPr>
                <w:rFonts w:eastAsia="TimesNewRoman"/>
                <w:color w:val="000000"/>
                <w:sz w:val="24"/>
                <w:szCs w:val="24"/>
              </w:rPr>
              <w:t>W zależności od potrzeb i pór roku.</w:t>
            </w:r>
          </w:p>
        </w:tc>
        <w:tc>
          <w:tcPr>
            <w:tcW w:w="1265" w:type="dxa"/>
          </w:tcPr>
          <w:p w:rsidR="00EE72F8" w:rsidRDefault="00EE72F8" w:rsidP="00EE72F8">
            <w:pPr>
              <w:tabs>
                <w:tab w:val="left" w:pos="142"/>
              </w:tabs>
              <w:autoSpaceDE w:val="0"/>
              <w:autoSpaceDN w:val="0"/>
              <w:adjustRightInd w:val="0"/>
              <w:spacing w:line="276" w:lineRule="auto"/>
              <w:rPr>
                <w:rFonts w:eastAsia="TimesNewRoman"/>
                <w:color w:val="000000"/>
                <w:sz w:val="24"/>
                <w:szCs w:val="24"/>
              </w:rPr>
            </w:pPr>
          </w:p>
        </w:tc>
      </w:tr>
    </w:tbl>
    <w:p w:rsidR="00EE72F8" w:rsidRDefault="00EE72F8" w:rsidP="00EE72F8"/>
    <w:p w:rsidR="00EE72F8" w:rsidRPr="002A008E" w:rsidRDefault="00EE72F8" w:rsidP="002A008E">
      <w:pPr>
        <w:spacing w:line="360" w:lineRule="auto"/>
        <w:jc w:val="both"/>
        <w:rPr>
          <w:sz w:val="24"/>
          <w:szCs w:val="24"/>
        </w:rPr>
      </w:pPr>
      <w:r w:rsidRPr="002A008E">
        <w:rPr>
          <w:sz w:val="24"/>
          <w:szCs w:val="24"/>
        </w:rPr>
        <w:t>Suma mocy zainstalowanej urządzeń technologicznych:</w:t>
      </w:r>
      <w:r w:rsidR="00F5087A">
        <w:rPr>
          <w:sz w:val="24"/>
          <w:szCs w:val="24"/>
        </w:rPr>
        <w:t xml:space="preserve"> </w:t>
      </w:r>
      <w:r w:rsidRPr="002A008E">
        <w:rPr>
          <w:sz w:val="24"/>
          <w:szCs w:val="24"/>
        </w:rPr>
        <w:t>5</w:t>
      </w:r>
      <w:r w:rsidR="00F5087A">
        <w:rPr>
          <w:sz w:val="24"/>
          <w:szCs w:val="24"/>
        </w:rPr>
        <w:t>7</w:t>
      </w:r>
      <w:r w:rsidRPr="002A008E">
        <w:rPr>
          <w:sz w:val="24"/>
          <w:szCs w:val="24"/>
        </w:rPr>
        <w:t>1,73kW</w:t>
      </w:r>
    </w:p>
    <w:p w:rsidR="00EE72F8" w:rsidRPr="002A008E" w:rsidRDefault="00EE72F8" w:rsidP="002A008E">
      <w:pPr>
        <w:spacing w:line="360" w:lineRule="auto"/>
        <w:jc w:val="both"/>
        <w:rPr>
          <w:sz w:val="24"/>
          <w:szCs w:val="24"/>
        </w:rPr>
      </w:pPr>
      <w:r w:rsidRPr="002A008E">
        <w:rPr>
          <w:sz w:val="24"/>
          <w:szCs w:val="24"/>
        </w:rPr>
        <w:t>Suma zużycia energii elektrycznej przez urządzenia technologiczne: 5</w:t>
      </w:r>
      <w:r w:rsidR="00F5087A">
        <w:rPr>
          <w:sz w:val="24"/>
          <w:szCs w:val="24"/>
        </w:rPr>
        <w:t>70</w:t>
      </w:r>
      <w:r w:rsidRPr="002A008E">
        <w:rPr>
          <w:sz w:val="24"/>
          <w:szCs w:val="24"/>
        </w:rPr>
        <w:t>6,7kWh/d</w:t>
      </w:r>
    </w:p>
    <w:p w:rsidR="00EE72F8" w:rsidRPr="002A008E" w:rsidRDefault="00EE72F8" w:rsidP="002A008E">
      <w:pPr>
        <w:spacing w:line="360" w:lineRule="auto"/>
        <w:jc w:val="both"/>
        <w:rPr>
          <w:sz w:val="24"/>
          <w:szCs w:val="24"/>
        </w:rPr>
      </w:pPr>
      <w:r w:rsidRPr="002A008E">
        <w:rPr>
          <w:sz w:val="24"/>
          <w:szCs w:val="24"/>
        </w:rPr>
        <w:t>Qdśr=5800m</w:t>
      </w:r>
      <w:r w:rsidRPr="002A008E">
        <w:rPr>
          <w:sz w:val="24"/>
          <w:szCs w:val="24"/>
          <w:vertAlign w:val="superscript"/>
        </w:rPr>
        <w:t>3</w:t>
      </w:r>
      <w:r w:rsidRPr="002A008E">
        <w:rPr>
          <w:sz w:val="24"/>
          <w:szCs w:val="24"/>
        </w:rPr>
        <w:t>/d</w:t>
      </w:r>
    </w:p>
    <w:p w:rsidR="002A008E" w:rsidRDefault="00EE72F8" w:rsidP="008E7BF6">
      <w:pPr>
        <w:spacing w:line="360" w:lineRule="auto"/>
        <w:jc w:val="both"/>
        <w:rPr>
          <w:sz w:val="24"/>
          <w:szCs w:val="24"/>
        </w:rPr>
      </w:pPr>
      <w:r w:rsidRPr="002A008E">
        <w:rPr>
          <w:sz w:val="24"/>
          <w:szCs w:val="24"/>
        </w:rPr>
        <w:t>Współczynnik zużycia energii na m3 oczyszczanych ścieków -</w:t>
      </w:r>
      <w:r w:rsidR="00F5087A">
        <w:rPr>
          <w:sz w:val="24"/>
          <w:szCs w:val="24"/>
        </w:rPr>
        <w:t xml:space="preserve"> </w:t>
      </w:r>
      <w:r w:rsidRPr="002A008E">
        <w:rPr>
          <w:sz w:val="24"/>
          <w:szCs w:val="24"/>
        </w:rPr>
        <w:t>5</w:t>
      </w:r>
      <w:r w:rsidR="00F5087A">
        <w:rPr>
          <w:sz w:val="24"/>
          <w:szCs w:val="24"/>
        </w:rPr>
        <w:t>70</w:t>
      </w:r>
      <w:r w:rsidRPr="002A008E">
        <w:rPr>
          <w:sz w:val="24"/>
          <w:szCs w:val="24"/>
        </w:rPr>
        <w:t>6,7/5800=0,9</w:t>
      </w:r>
      <w:r w:rsidR="00F5087A">
        <w:rPr>
          <w:sz w:val="24"/>
          <w:szCs w:val="24"/>
        </w:rPr>
        <w:t>8</w:t>
      </w:r>
      <w:r w:rsidRPr="002A008E">
        <w:rPr>
          <w:sz w:val="24"/>
          <w:szCs w:val="24"/>
        </w:rPr>
        <w:t>kWh/m</w:t>
      </w:r>
      <w:r w:rsidRPr="002A008E">
        <w:rPr>
          <w:sz w:val="24"/>
          <w:szCs w:val="24"/>
          <w:vertAlign w:val="superscript"/>
        </w:rPr>
        <w:t xml:space="preserve">3 </w:t>
      </w:r>
      <w:r w:rsidRPr="002A008E">
        <w:rPr>
          <w:sz w:val="24"/>
          <w:szCs w:val="24"/>
        </w:rPr>
        <w:t>ścieków</w:t>
      </w:r>
    </w:p>
    <w:p w:rsidR="008E7BF6" w:rsidRPr="008E7BF6" w:rsidRDefault="008E7BF6" w:rsidP="008E7BF6">
      <w:pPr>
        <w:spacing w:line="360" w:lineRule="auto"/>
        <w:jc w:val="both"/>
        <w:rPr>
          <w:sz w:val="24"/>
          <w:szCs w:val="24"/>
        </w:rPr>
      </w:pPr>
    </w:p>
    <w:p w:rsidR="00FD1FCE" w:rsidRPr="002A008E" w:rsidRDefault="00FD1FCE" w:rsidP="007F55E6">
      <w:pPr>
        <w:pStyle w:val="Nagwek1"/>
        <w:numPr>
          <w:ilvl w:val="0"/>
          <w:numId w:val="18"/>
        </w:numPr>
        <w:spacing w:before="0" w:line="360" w:lineRule="auto"/>
        <w:contextualSpacing/>
        <w:jc w:val="both"/>
        <w:rPr>
          <w:rFonts w:ascii="Times New Roman" w:hAnsi="Times New Roman" w:cs="Times New Roman"/>
          <w:color w:val="auto"/>
          <w:lang w:eastAsia="ar-SA"/>
        </w:rPr>
      </w:pPr>
      <w:bookmarkStart w:id="14" w:name="_Toc418503923"/>
      <w:r w:rsidRPr="002A008E">
        <w:rPr>
          <w:rFonts w:ascii="Times New Roman" w:hAnsi="Times New Roman" w:cs="Times New Roman"/>
          <w:color w:val="auto"/>
          <w:lang w:eastAsia="ar-SA"/>
        </w:rPr>
        <w:t>Zapotrzebowanie na czynniki zewnętrzne.</w:t>
      </w:r>
      <w:bookmarkEnd w:id="14"/>
    </w:p>
    <w:p w:rsidR="00FD1FCE" w:rsidRDefault="00FD1FCE" w:rsidP="002A008E">
      <w:pPr>
        <w:spacing w:line="360" w:lineRule="auto"/>
        <w:contextualSpacing/>
        <w:jc w:val="both"/>
        <w:rPr>
          <w:sz w:val="24"/>
          <w:szCs w:val="24"/>
          <w:u w:val="single"/>
        </w:rPr>
      </w:pPr>
      <w:r w:rsidRPr="00A179FA">
        <w:rPr>
          <w:sz w:val="24"/>
          <w:szCs w:val="24"/>
          <w:u w:val="single"/>
        </w:rPr>
        <w:t>Zapotrzebowanie na energię elektryczną.</w:t>
      </w:r>
    </w:p>
    <w:p w:rsidR="00A179FA" w:rsidRPr="002A008E" w:rsidRDefault="00A179FA" w:rsidP="00A179FA">
      <w:pPr>
        <w:spacing w:line="360" w:lineRule="auto"/>
        <w:jc w:val="both"/>
        <w:rPr>
          <w:sz w:val="24"/>
          <w:szCs w:val="24"/>
        </w:rPr>
      </w:pPr>
      <w:r w:rsidRPr="002A008E">
        <w:rPr>
          <w:sz w:val="24"/>
          <w:szCs w:val="24"/>
        </w:rPr>
        <w:t xml:space="preserve">Suma </w:t>
      </w:r>
      <w:r>
        <w:rPr>
          <w:sz w:val="24"/>
          <w:szCs w:val="24"/>
        </w:rPr>
        <w:t xml:space="preserve">dobowego </w:t>
      </w:r>
      <w:r w:rsidRPr="002A008E">
        <w:rPr>
          <w:sz w:val="24"/>
          <w:szCs w:val="24"/>
        </w:rPr>
        <w:t>zużycia energii elektrycznej przez urządzenia technologiczne: 5</w:t>
      </w:r>
      <w:r>
        <w:rPr>
          <w:sz w:val="24"/>
          <w:szCs w:val="24"/>
        </w:rPr>
        <w:t>70</w:t>
      </w:r>
      <w:r w:rsidRPr="002A008E">
        <w:rPr>
          <w:sz w:val="24"/>
          <w:szCs w:val="24"/>
        </w:rPr>
        <w:t>6,7kWh/d</w:t>
      </w:r>
    </w:p>
    <w:p w:rsidR="00A179FA" w:rsidRPr="00A179FA" w:rsidRDefault="00A179FA" w:rsidP="002A008E">
      <w:pPr>
        <w:spacing w:line="360" w:lineRule="auto"/>
        <w:contextualSpacing/>
        <w:jc w:val="both"/>
        <w:rPr>
          <w:sz w:val="24"/>
          <w:szCs w:val="24"/>
        </w:rPr>
      </w:pPr>
      <w:r w:rsidRPr="00A179FA">
        <w:rPr>
          <w:sz w:val="24"/>
          <w:szCs w:val="24"/>
        </w:rPr>
        <w:t xml:space="preserve">Dla 1h: </w:t>
      </w:r>
      <w:r>
        <w:rPr>
          <w:sz w:val="24"/>
          <w:szCs w:val="24"/>
        </w:rPr>
        <w:t>237,78kWh/h</w:t>
      </w:r>
    </w:p>
    <w:p w:rsidR="00CE1E12" w:rsidRPr="002A008E" w:rsidRDefault="00CE1E12" w:rsidP="002A008E">
      <w:pPr>
        <w:spacing w:line="360" w:lineRule="auto"/>
        <w:contextualSpacing/>
        <w:jc w:val="both"/>
        <w:rPr>
          <w:sz w:val="24"/>
          <w:szCs w:val="24"/>
          <w:u w:val="single"/>
        </w:rPr>
      </w:pPr>
      <w:r w:rsidRPr="002A008E">
        <w:rPr>
          <w:sz w:val="24"/>
          <w:szCs w:val="24"/>
          <w:u w:val="single"/>
        </w:rPr>
        <w:t>Zapotrzebowanie na wodę.</w:t>
      </w:r>
    </w:p>
    <w:p w:rsidR="00031818" w:rsidRPr="002A008E" w:rsidRDefault="00031818" w:rsidP="007F55E6">
      <w:pPr>
        <w:pStyle w:val="Akapitzlist"/>
        <w:numPr>
          <w:ilvl w:val="0"/>
          <w:numId w:val="30"/>
        </w:numPr>
        <w:spacing w:line="360" w:lineRule="auto"/>
        <w:ind w:left="567"/>
        <w:rPr>
          <w:rFonts w:ascii="Book Antiqua" w:hAnsi="Book Antiqua"/>
          <w:sz w:val="24"/>
          <w:szCs w:val="24"/>
        </w:rPr>
      </w:pPr>
      <w:r w:rsidRPr="002A008E">
        <w:rPr>
          <w:rFonts w:ascii="Book Antiqua" w:hAnsi="Book Antiqua"/>
          <w:sz w:val="24"/>
          <w:szCs w:val="24"/>
        </w:rPr>
        <w:t>mechaniczne oczyszczanie:</w:t>
      </w:r>
    </w:p>
    <w:p w:rsidR="00031818" w:rsidRPr="002A008E" w:rsidRDefault="00031818" w:rsidP="007F55E6">
      <w:pPr>
        <w:pStyle w:val="Akapitzlist"/>
        <w:numPr>
          <w:ilvl w:val="0"/>
          <w:numId w:val="29"/>
        </w:numPr>
        <w:spacing w:line="360" w:lineRule="auto"/>
        <w:rPr>
          <w:rFonts w:ascii="Book Antiqua" w:hAnsi="Book Antiqua"/>
          <w:sz w:val="24"/>
          <w:szCs w:val="24"/>
        </w:rPr>
      </w:pPr>
      <w:r w:rsidRPr="002A008E">
        <w:rPr>
          <w:rFonts w:ascii="Book Antiqua" w:hAnsi="Book Antiqua"/>
          <w:sz w:val="24"/>
          <w:szCs w:val="24"/>
        </w:rPr>
        <w:lastRenderedPageBreak/>
        <w:t>Sitopiaskownik x2 =2l/s  x2= 4l/s (średnio dwa razy dziennie 30s) ok. Qdś=0,3m</w:t>
      </w:r>
      <w:r w:rsidRPr="002A008E">
        <w:rPr>
          <w:rFonts w:ascii="Book Antiqua" w:hAnsi="Book Antiqua"/>
          <w:sz w:val="24"/>
          <w:szCs w:val="24"/>
          <w:vertAlign w:val="superscript"/>
        </w:rPr>
        <w:t>3</w:t>
      </w:r>
      <w:r w:rsidRPr="002A008E">
        <w:rPr>
          <w:rFonts w:ascii="Book Antiqua" w:hAnsi="Book Antiqua"/>
          <w:sz w:val="24"/>
          <w:szCs w:val="24"/>
        </w:rPr>
        <w:t>/d</w:t>
      </w:r>
    </w:p>
    <w:p w:rsidR="00031818" w:rsidRPr="002A008E" w:rsidRDefault="00031818" w:rsidP="007F55E6">
      <w:pPr>
        <w:pStyle w:val="Akapitzlist"/>
        <w:numPr>
          <w:ilvl w:val="0"/>
          <w:numId w:val="29"/>
        </w:numPr>
        <w:spacing w:line="360" w:lineRule="auto"/>
        <w:rPr>
          <w:rFonts w:ascii="Book Antiqua" w:hAnsi="Book Antiqua"/>
          <w:sz w:val="24"/>
          <w:szCs w:val="24"/>
        </w:rPr>
      </w:pPr>
      <w:r w:rsidRPr="002A008E">
        <w:rPr>
          <w:rFonts w:ascii="Book Antiqua" w:hAnsi="Book Antiqua"/>
          <w:sz w:val="24"/>
          <w:szCs w:val="24"/>
        </w:rPr>
        <w:t>Płuczka piasku = 1m</w:t>
      </w:r>
      <w:r w:rsidRPr="00033F43">
        <w:rPr>
          <w:rFonts w:ascii="Book Antiqua" w:hAnsi="Book Antiqua"/>
          <w:sz w:val="24"/>
          <w:szCs w:val="24"/>
          <w:vertAlign w:val="superscript"/>
        </w:rPr>
        <w:t>3</w:t>
      </w:r>
      <w:r w:rsidRPr="002A008E">
        <w:rPr>
          <w:rFonts w:ascii="Book Antiqua" w:hAnsi="Book Antiqua"/>
          <w:sz w:val="24"/>
          <w:szCs w:val="24"/>
        </w:rPr>
        <w:t>/h, 16h pracy Qdś= 16m</w:t>
      </w:r>
      <w:r w:rsidRPr="002A008E">
        <w:rPr>
          <w:rFonts w:ascii="Book Antiqua" w:hAnsi="Book Antiqua"/>
          <w:sz w:val="24"/>
          <w:szCs w:val="24"/>
          <w:vertAlign w:val="superscript"/>
        </w:rPr>
        <w:t>3</w:t>
      </w:r>
      <w:r w:rsidRPr="002A008E">
        <w:rPr>
          <w:rFonts w:ascii="Book Antiqua" w:hAnsi="Book Antiqua"/>
          <w:sz w:val="24"/>
          <w:szCs w:val="24"/>
        </w:rPr>
        <w:t>/d</w:t>
      </w:r>
    </w:p>
    <w:p w:rsidR="00031818" w:rsidRPr="002A008E" w:rsidRDefault="002A008E" w:rsidP="007F55E6">
      <w:pPr>
        <w:pStyle w:val="Akapitzlist"/>
        <w:numPr>
          <w:ilvl w:val="0"/>
          <w:numId w:val="30"/>
        </w:numPr>
        <w:spacing w:line="360" w:lineRule="auto"/>
        <w:ind w:left="567"/>
        <w:rPr>
          <w:rFonts w:ascii="Book Antiqua" w:hAnsi="Book Antiqua"/>
          <w:sz w:val="24"/>
          <w:szCs w:val="24"/>
        </w:rPr>
      </w:pPr>
      <w:r>
        <w:rPr>
          <w:rFonts w:ascii="Book Antiqua" w:hAnsi="Book Antiqua"/>
          <w:sz w:val="24"/>
          <w:szCs w:val="24"/>
        </w:rPr>
        <w:t>-</w:t>
      </w:r>
      <w:r w:rsidR="00031818" w:rsidRPr="002A008E">
        <w:rPr>
          <w:rFonts w:ascii="Book Antiqua" w:hAnsi="Book Antiqua"/>
          <w:sz w:val="24"/>
          <w:szCs w:val="24"/>
        </w:rPr>
        <w:t>odwadnianie:</w:t>
      </w:r>
    </w:p>
    <w:p w:rsidR="00031818" w:rsidRPr="002A008E" w:rsidRDefault="00031818" w:rsidP="007F55E6">
      <w:pPr>
        <w:pStyle w:val="Akapitzlist"/>
        <w:numPr>
          <w:ilvl w:val="0"/>
          <w:numId w:val="29"/>
        </w:numPr>
        <w:spacing w:line="360" w:lineRule="auto"/>
        <w:rPr>
          <w:rFonts w:ascii="Book Antiqua" w:hAnsi="Book Antiqua"/>
          <w:sz w:val="24"/>
          <w:szCs w:val="24"/>
        </w:rPr>
      </w:pPr>
      <w:r w:rsidRPr="002A008E">
        <w:rPr>
          <w:rFonts w:ascii="Book Antiqua" w:hAnsi="Book Antiqua"/>
          <w:sz w:val="24"/>
          <w:szCs w:val="24"/>
        </w:rPr>
        <w:t>Przygotowanie polielektrolitu = zb</w:t>
      </w:r>
      <w:r w:rsidR="009922E2" w:rsidRPr="002A008E">
        <w:rPr>
          <w:rFonts w:ascii="Book Antiqua" w:hAnsi="Book Antiqua"/>
          <w:sz w:val="24"/>
          <w:szCs w:val="24"/>
        </w:rPr>
        <w:t>iornik</w:t>
      </w:r>
      <w:r w:rsidRPr="002A008E">
        <w:rPr>
          <w:rFonts w:ascii="Book Antiqua" w:hAnsi="Book Antiqua"/>
          <w:sz w:val="24"/>
          <w:szCs w:val="24"/>
        </w:rPr>
        <w:t xml:space="preserve"> 3m</w:t>
      </w:r>
      <w:r w:rsidRPr="002A008E">
        <w:rPr>
          <w:rFonts w:ascii="Book Antiqua" w:hAnsi="Book Antiqua"/>
          <w:sz w:val="24"/>
          <w:szCs w:val="24"/>
          <w:vertAlign w:val="superscript"/>
        </w:rPr>
        <w:t>3</w:t>
      </w:r>
      <w:r w:rsidRPr="002A008E">
        <w:rPr>
          <w:rFonts w:ascii="Book Antiqua" w:hAnsi="Book Antiqua"/>
          <w:sz w:val="24"/>
          <w:szCs w:val="24"/>
        </w:rPr>
        <w:t xml:space="preserve"> dostarczanie wody od 0,5-3,0m</w:t>
      </w:r>
      <w:r w:rsidRPr="002A008E">
        <w:rPr>
          <w:rFonts w:ascii="Book Antiqua" w:hAnsi="Book Antiqua"/>
          <w:sz w:val="24"/>
          <w:szCs w:val="24"/>
          <w:vertAlign w:val="superscript"/>
        </w:rPr>
        <w:t>3</w:t>
      </w:r>
      <w:r w:rsidRPr="002A008E">
        <w:rPr>
          <w:rFonts w:ascii="Book Antiqua" w:hAnsi="Book Antiqua"/>
          <w:sz w:val="24"/>
          <w:szCs w:val="24"/>
        </w:rPr>
        <w:t xml:space="preserve">/h, przygotowanie 2 obj. </w:t>
      </w:r>
      <w:r w:rsidR="009922E2" w:rsidRPr="002A008E">
        <w:rPr>
          <w:rFonts w:ascii="Book Antiqua" w:hAnsi="Book Antiqua"/>
          <w:sz w:val="24"/>
          <w:szCs w:val="24"/>
        </w:rPr>
        <w:t>z</w:t>
      </w:r>
      <w:r w:rsidRPr="002A008E">
        <w:rPr>
          <w:rFonts w:ascii="Book Antiqua" w:hAnsi="Book Antiqua"/>
          <w:sz w:val="24"/>
          <w:szCs w:val="24"/>
        </w:rPr>
        <w:t>biornika dziennie, Qdś= 6m</w:t>
      </w:r>
      <w:r w:rsidRPr="002A008E">
        <w:rPr>
          <w:rFonts w:ascii="Book Antiqua" w:hAnsi="Book Antiqua"/>
          <w:sz w:val="24"/>
          <w:szCs w:val="24"/>
          <w:vertAlign w:val="superscript"/>
        </w:rPr>
        <w:t>3</w:t>
      </w:r>
      <w:r w:rsidR="009922E2" w:rsidRPr="002A008E">
        <w:rPr>
          <w:rFonts w:ascii="Book Antiqua" w:hAnsi="Book Antiqua"/>
          <w:sz w:val="24"/>
          <w:szCs w:val="24"/>
        </w:rPr>
        <w:t>/d</w:t>
      </w:r>
      <w:r w:rsidRPr="002A008E">
        <w:rPr>
          <w:rFonts w:ascii="Book Antiqua" w:hAnsi="Book Antiqua"/>
          <w:sz w:val="24"/>
          <w:szCs w:val="24"/>
        </w:rPr>
        <w:t xml:space="preserve"> (w tym zawiera się uzupełnianie wody przy płukaniu prasy)</w:t>
      </w:r>
    </w:p>
    <w:p w:rsidR="00031818" w:rsidRPr="002A008E" w:rsidRDefault="002A008E" w:rsidP="007F55E6">
      <w:pPr>
        <w:pStyle w:val="Akapitzlist"/>
        <w:numPr>
          <w:ilvl w:val="0"/>
          <w:numId w:val="30"/>
        </w:numPr>
        <w:spacing w:line="360" w:lineRule="auto"/>
        <w:ind w:left="567"/>
        <w:rPr>
          <w:rFonts w:ascii="Book Antiqua" w:hAnsi="Book Antiqua"/>
          <w:sz w:val="24"/>
          <w:szCs w:val="24"/>
        </w:rPr>
      </w:pPr>
      <w:r>
        <w:rPr>
          <w:rFonts w:ascii="Book Antiqua" w:hAnsi="Book Antiqua"/>
          <w:sz w:val="24"/>
          <w:szCs w:val="24"/>
        </w:rPr>
        <w:t>-</w:t>
      </w:r>
      <w:proofErr w:type="spellStart"/>
      <w:r w:rsidR="00031818" w:rsidRPr="002A008E">
        <w:rPr>
          <w:rFonts w:ascii="Book Antiqua" w:hAnsi="Book Antiqua"/>
          <w:sz w:val="24"/>
          <w:szCs w:val="24"/>
        </w:rPr>
        <w:t>biofiltr</w:t>
      </w:r>
      <w:proofErr w:type="spellEnd"/>
      <w:r w:rsidR="00031818" w:rsidRPr="002A008E">
        <w:rPr>
          <w:rFonts w:ascii="Book Antiqua" w:hAnsi="Book Antiqua"/>
          <w:sz w:val="24"/>
          <w:szCs w:val="24"/>
        </w:rPr>
        <w:t>:</w:t>
      </w:r>
    </w:p>
    <w:p w:rsidR="00031818" w:rsidRPr="002A008E" w:rsidRDefault="00031818" w:rsidP="007F55E6">
      <w:pPr>
        <w:pStyle w:val="Akapitzlist"/>
        <w:numPr>
          <w:ilvl w:val="0"/>
          <w:numId w:val="29"/>
        </w:numPr>
        <w:spacing w:line="360" w:lineRule="auto"/>
        <w:rPr>
          <w:rFonts w:ascii="Book Antiqua" w:hAnsi="Book Antiqua"/>
          <w:sz w:val="24"/>
          <w:szCs w:val="24"/>
        </w:rPr>
      </w:pPr>
      <w:r w:rsidRPr="002A008E">
        <w:rPr>
          <w:rFonts w:ascii="Book Antiqua" w:hAnsi="Book Antiqua"/>
          <w:sz w:val="24"/>
          <w:szCs w:val="24"/>
        </w:rPr>
        <w:t>100l/d x2 = 200l/d, Qdś=0,2m</w:t>
      </w:r>
      <w:r w:rsidRPr="002A008E">
        <w:rPr>
          <w:rFonts w:ascii="Book Antiqua" w:hAnsi="Book Antiqua"/>
          <w:sz w:val="24"/>
          <w:szCs w:val="24"/>
          <w:vertAlign w:val="superscript"/>
        </w:rPr>
        <w:t>3</w:t>
      </w:r>
      <w:r w:rsidRPr="002A008E">
        <w:rPr>
          <w:rFonts w:ascii="Book Antiqua" w:hAnsi="Book Antiqua"/>
          <w:sz w:val="24"/>
          <w:szCs w:val="24"/>
        </w:rPr>
        <w:t>/d</w:t>
      </w:r>
    </w:p>
    <w:p w:rsidR="00031818" w:rsidRPr="002A008E" w:rsidRDefault="00031818" w:rsidP="007F55E6">
      <w:pPr>
        <w:pStyle w:val="Akapitzlist"/>
        <w:numPr>
          <w:ilvl w:val="0"/>
          <w:numId w:val="30"/>
        </w:numPr>
        <w:spacing w:line="360" w:lineRule="auto"/>
        <w:ind w:left="567"/>
        <w:rPr>
          <w:rFonts w:ascii="Book Antiqua" w:hAnsi="Book Antiqua"/>
          <w:sz w:val="24"/>
          <w:szCs w:val="24"/>
        </w:rPr>
      </w:pPr>
      <w:r w:rsidRPr="002A008E">
        <w:rPr>
          <w:rFonts w:ascii="Book Antiqua" w:hAnsi="Book Antiqua"/>
          <w:sz w:val="24"/>
          <w:szCs w:val="24"/>
        </w:rPr>
        <w:t>mycie posadzek, obiektów = 2,0m</w:t>
      </w:r>
      <w:r w:rsidRPr="002A008E">
        <w:rPr>
          <w:rFonts w:ascii="Book Antiqua" w:hAnsi="Book Antiqua"/>
          <w:sz w:val="24"/>
          <w:szCs w:val="24"/>
          <w:vertAlign w:val="superscript"/>
        </w:rPr>
        <w:t>3</w:t>
      </w:r>
      <w:r w:rsidRPr="002A008E">
        <w:rPr>
          <w:rFonts w:ascii="Book Antiqua" w:hAnsi="Book Antiqua"/>
          <w:sz w:val="24"/>
          <w:szCs w:val="24"/>
        </w:rPr>
        <w:t>/d</w:t>
      </w:r>
    </w:p>
    <w:p w:rsidR="00031818" w:rsidRPr="002A008E" w:rsidRDefault="00031818" w:rsidP="007F55E6">
      <w:pPr>
        <w:pStyle w:val="Akapitzlist"/>
        <w:numPr>
          <w:ilvl w:val="0"/>
          <w:numId w:val="30"/>
        </w:numPr>
        <w:spacing w:line="360" w:lineRule="auto"/>
        <w:ind w:left="567"/>
        <w:rPr>
          <w:rFonts w:ascii="Book Antiqua" w:hAnsi="Book Antiqua"/>
          <w:sz w:val="24"/>
          <w:szCs w:val="24"/>
        </w:rPr>
      </w:pPr>
      <w:r w:rsidRPr="002A008E">
        <w:rPr>
          <w:rFonts w:ascii="Book Antiqua" w:hAnsi="Book Antiqua"/>
          <w:sz w:val="24"/>
          <w:szCs w:val="24"/>
        </w:rPr>
        <w:t>cele sanitarne pracowników = 1,0m</w:t>
      </w:r>
      <w:r w:rsidRPr="002A008E">
        <w:rPr>
          <w:rFonts w:ascii="Book Antiqua" w:hAnsi="Book Antiqua"/>
          <w:sz w:val="24"/>
          <w:szCs w:val="24"/>
          <w:vertAlign w:val="superscript"/>
        </w:rPr>
        <w:t>3</w:t>
      </w:r>
      <w:r w:rsidRPr="002A008E">
        <w:rPr>
          <w:rFonts w:ascii="Book Antiqua" w:hAnsi="Book Antiqua"/>
          <w:sz w:val="24"/>
          <w:szCs w:val="24"/>
        </w:rPr>
        <w:t>/d</w:t>
      </w:r>
    </w:p>
    <w:p w:rsidR="00031818" w:rsidRPr="002A008E" w:rsidRDefault="00031818" w:rsidP="007F55E6">
      <w:pPr>
        <w:pStyle w:val="Akapitzlist"/>
        <w:numPr>
          <w:ilvl w:val="0"/>
          <w:numId w:val="30"/>
        </w:numPr>
        <w:spacing w:line="360" w:lineRule="auto"/>
        <w:ind w:left="567"/>
        <w:rPr>
          <w:rFonts w:ascii="Book Antiqua" w:hAnsi="Book Antiqua"/>
          <w:sz w:val="24"/>
          <w:szCs w:val="24"/>
        </w:rPr>
      </w:pPr>
      <w:proofErr w:type="spellStart"/>
      <w:r w:rsidRPr="002A008E">
        <w:rPr>
          <w:rFonts w:ascii="Book Antiqua" w:hAnsi="Book Antiqua"/>
          <w:sz w:val="24"/>
          <w:szCs w:val="24"/>
        </w:rPr>
        <w:t>p.poż</w:t>
      </w:r>
      <w:proofErr w:type="spellEnd"/>
      <w:r w:rsidRPr="002A008E">
        <w:rPr>
          <w:rFonts w:ascii="Book Antiqua" w:hAnsi="Book Antiqua"/>
          <w:sz w:val="24"/>
          <w:szCs w:val="24"/>
        </w:rPr>
        <w:t>. 2 hydranty DN80</w:t>
      </w:r>
    </w:p>
    <w:p w:rsidR="00031818" w:rsidRPr="002A008E" w:rsidRDefault="00031818" w:rsidP="002A008E">
      <w:pPr>
        <w:spacing w:line="360" w:lineRule="auto"/>
        <w:rPr>
          <w:rFonts w:ascii="Book Antiqua" w:hAnsi="Book Antiqua"/>
          <w:sz w:val="24"/>
          <w:szCs w:val="24"/>
        </w:rPr>
      </w:pPr>
      <w:r w:rsidRPr="002A008E">
        <w:rPr>
          <w:rFonts w:ascii="Book Antiqua" w:hAnsi="Book Antiqua"/>
          <w:sz w:val="24"/>
          <w:szCs w:val="24"/>
        </w:rPr>
        <w:t>Woda do celów przeciwpożarowych: 2×5,0dm</w:t>
      </w:r>
      <w:r w:rsidRPr="002A008E">
        <w:rPr>
          <w:rFonts w:ascii="Book Antiqua" w:hAnsi="Book Antiqua"/>
          <w:sz w:val="24"/>
          <w:szCs w:val="24"/>
          <w:vertAlign w:val="superscript"/>
        </w:rPr>
        <w:t>3</w:t>
      </w:r>
      <w:r w:rsidRPr="002A008E">
        <w:rPr>
          <w:rFonts w:ascii="Book Antiqua" w:hAnsi="Book Antiqua"/>
          <w:sz w:val="24"/>
          <w:szCs w:val="24"/>
        </w:rPr>
        <w:t>/s = 10,0dm</w:t>
      </w:r>
      <w:r w:rsidRPr="002A008E">
        <w:rPr>
          <w:rFonts w:ascii="Book Antiqua" w:hAnsi="Book Antiqua"/>
          <w:sz w:val="24"/>
          <w:szCs w:val="24"/>
          <w:vertAlign w:val="superscript"/>
        </w:rPr>
        <w:t>3</w:t>
      </w:r>
      <w:r w:rsidRPr="002A008E">
        <w:rPr>
          <w:rFonts w:ascii="Book Antiqua" w:hAnsi="Book Antiqua"/>
          <w:sz w:val="24"/>
          <w:szCs w:val="24"/>
        </w:rPr>
        <w:t>/s</w:t>
      </w:r>
    </w:p>
    <w:p w:rsidR="00031818" w:rsidRPr="00B46E4F" w:rsidRDefault="00031818" w:rsidP="00031818">
      <w:pPr>
        <w:pStyle w:val="Tekstpodstawowy"/>
        <w:tabs>
          <w:tab w:val="left" w:pos="142"/>
        </w:tabs>
        <w:spacing w:after="120" w:line="276" w:lineRule="auto"/>
        <w:jc w:val="both"/>
        <w:rPr>
          <w:sz w:val="24"/>
        </w:rPr>
      </w:pPr>
    </w:p>
    <w:p w:rsidR="00031818" w:rsidRPr="00033F43" w:rsidRDefault="00031818" w:rsidP="00031818">
      <w:pPr>
        <w:pStyle w:val="Tekstpodstawowy"/>
        <w:tabs>
          <w:tab w:val="left" w:pos="142"/>
        </w:tabs>
        <w:spacing w:line="276" w:lineRule="auto"/>
        <w:jc w:val="both"/>
        <w:rPr>
          <w:rFonts w:ascii="Book Antiqua" w:hAnsi="Book Antiqua"/>
          <w:sz w:val="24"/>
          <w:szCs w:val="24"/>
          <w:u w:val="single"/>
        </w:rPr>
      </w:pPr>
      <w:r w:rsidRPr="00033F43">
        <w:rPr>
          <w:rFonts w:ascii="Book Antiqua" w:hAnsi="Book Antiqua"/>
          <w:sz w:val="24"/>
          <w:szCs w:val="24"/>
          <w:u w:val="single"/>
        </w:rPr>
        <w:t>Zapotrzebowanie wody przez oczyszczalnię wynosi:</w:t>
      </w:r>
    </w:p>
    <w:p w:rsidR="00031818" w:rsidRPr="00033F43" w:rsidRDefault="00031818" w:rsidP="007F55E6">
      <w:pPr>
        <w:pStyle w:val="Tekstpodstawowy"/>
        <w:numPr>
          <w:ilvl w:val="0"/>
          <w:numId w:val="6"/>
        </w:numPr>
        <w:tabs>
          <w:tab w:val="left" w:pos="142"/>
        </w:tabs>
        <w:spacing w:before="60" w:line="276" w:lineRule="auto"/>
        <w:ind w:left="0" w:firstLine="0"/>
        <w:jc w:val="both"/>
        <w:rPr>
          <w:rFonts w:ascii="Book Antiqua" w:hAnsi="Book Antiqua"/>
          <w:sz w:val="24"/>
          <w:szCs w:val="24"/>
        </w:rPr>
      </w:pPr>
      <w:r w:rsidRPr="00033F43">
        <w:rPr>
          <w:rFonts w:ascii="Book Antiqua" w:hAnsi="Book Antiqua"/>
          <w:sz w:val="24"/>
          <w:szCs w:val="24"/>
        </w:rPr>
        <w:t>cele technologiczne:</w:t>
      </w:r>
      <w:r w:rsidRPr="00033F43">
        <w:rPr>
          <w:rFonts w:ascii="Book Antiqua" w:hAnsi="Book Antiqua"/>
          <w:sz w:val="24"/>
          <w:szCs w:val="24"/>
        </w:rPr>
        <w:tab/>
        <w:t xml:space="preserve">  22,5 m</w:t>
      </w:r>
      <w:r w:rsidRPr="00033F43">
        <w:rPr>
          <w:rFonts w:ascii="Book Antiqua" w:hAnsi="Book Antiqua"/>
          <w:sz w:val="24"/>
          <w:szCs w:val="24"/>
          <w:vertAlign w:val="superscript"/>
        </w:rPr>
        <w:t>3</w:t>
      </w:r>
      <w:r w:rsidRPr="00033F43">
        <w:rPr>
          <w:rFonts w:ascii="Book Antiqua" w:hAnsi="Book Antiqua"/>
          <w:sz w:val="24"/>
          <w:szCs w:val="24"/>
        </w:rPr>
        <w:t>/d</w:t>
      </w:r>
    </w:p>
    <w:p w:rsidR="00031818" w:rsidRPr="00033F43" w:rsidRDefault="00031818" w:rsidP="007F55E6">
      <w:pPr>
        <w:pStyle w:val="Tekstpodstawowy"/>
        <w:numPr>
          <w:ilvl w:val="0"/>
          <w:numId w:val="6"/>
        </w:numPr>
        <w:tabs>
          <w:tab w:val="left" w:pos="142"/>
        </w:tabs>
        <w:spacing w:line="276" w:lineRule="auto"/>
        <w:ind w:left="0" w:firstLine="0"/>
        <w:jc w:val="both"/>
        <w:rPr>
          <w:rFonts w:ascii="Book Antiqua" w:hAnsi="Book Antiqua"/>
          <w:sz w:val="24"/>
          <w:szCs w:val="24"/>
        </w:rPr>
      </w:pPr>
      <w:r w:rsidRPr="00033F43">
        <w:rPr>
          <w:rFonts w:ascii="Book Antiqua" w:hAnsi="Book Antiqua"/>
          <w:sz w:val="24"/>
          <w:szCs w:val="24"/>
        </w:rPr>
        <w:t xml:space="preserve">cele socjalne: </w:t>
      </w:r>
      <w:r w:rsidRPr="00033F43">
        <w:rPr>
          <w:rFonts w:ascii="Book Antiqua" w:hAnsi="Book Antiqua"/>
          <w:sz w:val="24"/>
          <w:szCs w:val="24"/>
        </w:rPr>
        <w:tab/>
      </w:r>
      <w:r w:rsidRPr="00033F43">
        <w:rPr>
          <w:rFonts w:ascii="Book Antiqua" w:hAnsi="Book Antiqua"/>
          <w:sz w:val="24"/>
          <w:szCs w:val="24"/>
        </w:rPr>
        <w:tab/>
        <w:t xml:space="preserve">  1,00 m</w:t>
      </w:r>
      <w:r w:rsidRPr="00033F43">
        <w:rPr>
          <w:rFonts w:ascii="Book Antiqua" w:hAnsi="Book Antiqua"/>
          <w:sz w:val="24"/>
          <w:szCs w:val="24"/>
          <w:vertAlign w:val="superscript"/>
        </w:rPr>
        <w:t>3</w:t>
      </w:r>
      <w:r w:rsidRPr="00033F43">
        <w:rPr>
          <w:rFonts w:ascii="Book Antiqua" w:hAnsi="Book Antiqua"/>
          <w:sz w:val="24"/>
          <w:szCs w:val="24"/>
        </w:rPr>
        <w:t>/d</w:t>
      </w:r>
    </w:p>
    <w:p w:rsidR="00031818" w:rsidRPr="00033F43" w:rsidRDefault="00031818" w:rsidP="007F55E6">
      <w:pPr>
        <w:pStyle w:val="Tekstpodstawowy"/>
        <w:numPr>
          <w:ilvl w:val="0"/>
          <w:numId w:val="6"/>
        </w:numPr>
        <w:tabs>
          <w:tab w:val="left" w:pos="142"/>
        </w:tabs>
        <w:spacing w:after="60" w:line="276" w:lineRule="auto"/>
        <w:ind w:left="0" w:firstLine="0"/>
        <w:jc w:val="both"/>
        <w:rPr>
          <w:rFonts w:ascii="Book Antiqua" w:hAnsi="Book Antiqua"/>
          <w:sz w:val="24"/>
          <w:szCs w:val="24"/>
        </w:rPr>
      </w:pPr>
      <w:r w:rsidRPr="00033F43">
        <w:rPr>
          <w:rFonts w:ascii="Book Antiqua" w:hAnsi="Book Antiqua"/>
          <w:sz w:val="24"/>
          <w:szCs w:val="24"/>
        </w:rPr>
        <w:t xml:space="preserve">cele porządkowe: </w:t>
      </w:r>
      <w:r w:rsidRPr="00033F43">
        <w:rPr>
          <w:rFonts w:ascii="Book Antiqua" w:hAnsi="Book Antiqua"/>
          <w:sz w:val="24"/>
          <w:szCs w:val="24"/>
        </w:rPr>
        <w:tab/>
        <w:t xml:space="preserve">  2,00 m</w:t>
      </w:r>
      <w:r w:rsidRPr="00033F43">
        <w:rPr>
          <w:rFonts w:ascii="Book Antiqua" w:hAnsi="Book Antiqua"/>
          <w:sz w:val="24"/>
          <w:szCs w:val="24"/>
          <w:vertAlign w:val="superscript"/>
        </w:rPr>
        <w:t>3</w:t>
      </w:r>
      <w:r w:rsidRPr="00033F43">
        <w:rPr>
          <w:rFonts w:ascii="Book Antiqua" w:hAnsi="Book Antiqua"/>
          <w:sz w:val="24"/>
          <w:szCs w:val="24"/>
        </w:rPr>
        <w:t>/d</w:t>
      </w:r>
      <w:r w:rsidRPr="00033F43">
        <w:rPr>
          <w:rFonts w:ascii="Book Antiqua" w:hAnsi="Book Antiqua"/>
          <w:sz w:val="24"/>
          <w:szCs w:val="24"/>
        </w:rPr>
        <w:tab/>
        <w:t>łącznie</w:t>
      </w:r>
      <w:r w:rsidRPr="00033F43">
        <w:rPr>
          <w:rFonts w:ascii="Book Antiqua" w:hAnsi="Book Antiqua"/>
          <w:sz w:val="24"/>
          <w:szCs w:val="24"/>
          <w:u w:val="single"/>
        </w:rPr>
        <w:t>: 25,50 m</w:t>
      </w:r>
      <w:r w:rsidRPr="00033F43">
        <w:rPr>
          <w:rFonts w:ascii="Book Antiqua" w:hAnsi="Book Antiqua"/>
          <w:sz w:val="24"/>
          <w:szCs w:val="24"/>
          <w:u w:val="single"/>
          <w:vertAlign w:val="superscript"/>
        </w:rPr>
        <w:t>3</w:t>
      </w:r>
      <w:r w:rsidRPr="00033F43">
        <w:rPr>
          <w:rFonts w:ascii="Book Antiqua" w:hAnsi="Book Antiqua"/>
          <w:sz w:val="24"/>
          <w:szCs w:val="24"/>
          <w:u w:val="single"/>
        </w:rPr>
        <w:t>/d</w:t>
      </w:r>
      <w:r w:rsidRPr="00033F43">
        <w:rPr>
          <w:rFonts w:ascii="Book Antiqua" w:hAnsi="Book Antiqua"/>
          <w:sz w:val="24"/>
          <w:szCs w:val="24"/>
        </w:rPr>
        <w:t xml:space="preserve"> </w:t>
      </w:r>
    </w:p>
    <w:p w:rsidR="00031818" w:rsidRPr="00B750A6" w:rsidRDefault="00031818" w:rsidP="00B750A6">
      <w:pPr>
        <w:rPr>
          <w:rFonts w:ascii="Book Antiqua" w:hAnsi="Book Antiqua"/>
          <w:sz w:val="24"/>
          <w:szCs w:val="24"/>
        </w:rPr>
      </w:pPr>
      <w:r w:rsidRPr="00B750A6">
        <w:rPr>
          <w:rFonts w:ascii="Book Antiqua" w:hAnsi="Book Antiqua"/>
          <w:sz w:val="24"/>
          <w:szCs w:val="24"/>
        </w:rPr>
        <w:t>Doprowadzenie wody przyłączem z sieci gminnej Ø1</w:t>
      </w:r>
      <w:r w:rsidR="00431ACF" w:rsidRPr="00B750A6">
        <w:rPr>
          <w:rFonts w:ascii="Book Antiqua" w:hAnsi="Book Antiqua"/>
          <w:sz w:val="24"/>
          <w:szCs w:val="24"/>
        </w:rPr>
        <w:t>25</w:t>
      </w:r>
      <w:r w:rsidRPr="00B750A6">
        <w:rPr>
          <w:rFonts w:ascii="Book Antiqua" w:hAnsi="Book Antiqua"/>
          <w:sz w:val="24"/>
          <w:szCs w:val="24"/>
        </w:rPr>
        <w:t>.</w:t>
      </w:r>
    </w:p>
    <w:p w:rsidR="00B750A6" w:rsidRDefault="00B750A6" w:rsidP="00B750A6">
      <w:pPr>
        <w:pStyle w:val="Tekstpodstawowy"/>
        <w:tabs>
          <w:tab w:val="left" w:pos="142"/>
        </w:tabs>
        <w:spacing w:line="360" w:lineRule="auto"/>
        <w:ind w:firstLine="709"/>
        <w:jc w:val="both"/>
        <w:rPr>
          <w:sz w:val="24"/>
          <w:szCs w:val="24"/>
        </w:rPr>
      </w:pPr>
    </w:p>
    <w:p w:rsidR="00CE1E12" w:rsidRDefault="00431ACF" w:rsidP="00B750A6">
      <w:pPr>
        <w:pStyle w:val="Tekstpodstawowy"/>
        <w:tabs>
          <w:tab w:val="left" w:pos="142"/>
        </w:tabs>
        <w:spacing w:line="360" w:lineRule="auto"/>
        <w:ind w:firstLine="709"/>
        <w:jc w:val="both"/>
        <w:rPr>
          <w:sz w:val="24"/>
          <w:szCs w:val="24"/>
        </w:rPr>
      </w:pPr>
      <w:r w:rsidRPr="00B750A6">
        <w:rPr>
          <w:sz w:val="24"/>
          <w:szCs w:val="24"/>
        </w:rPr>
        <w:t>Przewiduje się zaprojektowanie nowego przyłącza wodociągowego Ø125 z istniejącej sieci gminnej. Z projektowanego przyłącza planuje się zasilać budynki: budynek socjalny ze sterownią, stacją mechanicznego oczyszczania i stacja mechanicznego odwadniania osadu. Dodatkowo na terenie oczyszczalni przewiduje się sieć p.poż. DN100 z 3 hydrantami nadzie</w:t>
      </w:r>
      <w:r w:rsidR="00B750A6">
        <w:rPr>
          <w:sz w:val="24"/>
          <w:szCs w:val="24"/>
        </w:rPr>
        <w:t>m</w:t>
      </w:r>
      <w:r w:rsidRPr="00B750A6">
        <w:rPr>
          <w:sz w:val="24"/>
          <w:szCs w:val="24"/>
        </w:rPr>
        <w:t>nymi/podziemnymi.</w:t>
      </w:r>
    </w:p>
    <w:p w:rsidR="00B750A6" w:rsidRPr="00B750A6" w:rsidRDefault="00B750A6" w:rsidP="00B750A6">
      <w:pPr>
        <w:pStyle w:val="Tekstpodstawowy"/>
        <w:tabs>
          <w:tab w:val="left" w:pos="142"/>
        </w:tabs>
        <w:spacing w:line="360" w:lineRule="auto"/>
        <w:ind w:firstLine="709"/>
        <w:jc w:val="both"/>
        <w:rPr>
          <w:sz w:val="24"/>
          <w:szCs w:val="24"/>
        </w:rPr>
      </w:pPr>
    </w:p>
    <w:p w:rsidR="009922E2" w:rsidRPr="00B750A6" w:rsidRDefault="009922E2" w:rsidP="00B750A6">
      <w:pPr>
        <w:pStyle w:val="Tekstpodstawowy"/>
        <w:tabs>
          <w:tab w:val="left" w:pos="142"/>
        </w:tabs>
        <w:spacing w:line="360" w:lineRule="auto"/>
        <w:ind w:firstLine="709"/>
        <w:jc w:val="both"/>
        <w:rPr>
          <w:b/>
          <w:sz w:val="24"/>
          <w:szCs w:val="24"/>
        </w:rPr>
      </w:pPr>
      <w:r w:rsidRPr="00B750A6">
        <w:rPr>
          <w:b/>
          <w:sz w:val="24"/>
          <w:szCs w:val="24"/>
        </w:rPr>
        <w:t>Woda technologiczna.</w:t>
      </w:r>
    </w:p>
    <w:p w:rsidR="00431ACF" w:rsidRPr="00B750A6" w:rsidRDefault="00431ACF" w:rsidP="00B750A6">
      <w:pPr>
        <w:pStyle w:val="Tekstpodstawowy"/>
        <w:tabs>
          <w:tab w:val="left" w:pos="142"/>
        </w:tabs>
        <w:spacing w:line="360" w:lineRule="auto"/>
        <w:ind w:firstLine="709"/>
        <w:jc w:val="both"/>
        <w:rPr>
          <w:sz w:val="24"/>
          <w:szCs w:val="24"/>
        </w:rPr>
      </w:pPr>
      <w:r w:rsidRPr="00B750A6">
        <w:rPr>
          <w:sz w:val="24"/>
          <w:szCs w:val="24"/>
        </w:rPr>
        <w:t xml:space="preserve">Dodatkowo na terenie oczyszczalni </w:t>
      </w:r>
      <w:r w:rsidRPr="00B750A6">
        <w:rPr>
          <w:b/>
          <w:sz w:val="24"/>
          <w:szCs w:val="24"/>
        </w:rPr>
        <w:t>Zamienie</w:t>
      </w:r>
      <w:r w:rsidRPr="00B750A6">
        <w:rPr>
          <w:sz w:val="24"/>
          <w:szCs w:val="24"/>
        </w:rPr>
        <w:t xml:space="preserve"> projektuje się wykorzystanie ścieków oczyszczonych do płukania prasy – woda technologiczna. Układ wody technologicznej składać się będzie ze zbiornika pośredniego, hydroforu, sieci i instalacji wody technologicznej. </w:t>
      </w:r>
    </w:p>
    <w:p w:rsidR="004E121D" w:rsidRPr="00B750A6" w:rsidRDefault="004E121D" w:rsidP="004E121D">
      <w:pPr>
        <w:pStyle w:val="Tekstpodstawowy"/>
        <w:tabs>
          <w:tab w:val="left" w:pos="142"/>
        </w:tabs>
        <w:spacing w:before="240" w:after="120" w:line="276" w:lineRule="auto"/>
        <w:jc w:val="both"/>
        <w:rPr>
          <w:rFonts w:ascii="Book Antiqua" w:hAnsi="Book Antiqua"/>
          <w:sz w:val="24"/>
          <w:szCs w:val="24"/>
          <w:u w:val="single"/>
        </w:rPr>
      </w:pPr>
      <w:r w:rsidRPr="00B750A6">
        <w:rPr>
          <w:rFonts w:ascii="Book Antiqua" w:hAnsi="Book Antiqua"/>
          <w:sz w:val="24"/>
          <w:szCs w:val="24"/>
          <w:u w:val="single"/>
        </w:rPr>
        <w:t>Zapotrzebowanie na chemikalia.</w:t>
      </w:r>
    </w:p>
    <w:p w:rsidR="00031818" w:rsidRPr="006F71FB" w:rsidRDefault="00031818" w:rsidP="007F55E6">
      <w:pPr>
        <w:pStyle w:val="Tekstpodstawowy"/>
        <w:numPr>
          <w:ilvl w:val="0"/>
          <w:numId w:val="31"/>
        </w:numPr>
        <w:tabs>
          <w:tab w:val="left" w:pos="142"/>
        </w:tabs>
        <w:spacing w:line="276" w:lineRule="auto"/>
        <w:jc w:val="both"/>
        <w:rPr>
          <w:sz w:val="24"/>
        </w:rPr>
      </w:pPr>
      <w:r>
        <w:rPr>
          <w:sz w:val="24"/>
        </w:rPr>
        <w:lastRenderedPageBreak/>
        <w:t xml:space="preserve">wapno palone – 548 </w:t>
      </w:r>
      <w:r w:rsidRPr="006F71FB">
        <w:rPr>
          <w:sz w:val="24"/>
        </w:rPr>
        <w:t xml:space="preserve"> t/rok</w:t>
      </w:r>
      <w:r w:rsidRPr="006F71FB">
        <w:rPr>
          <w:sz w:val="24"/>
        </w:rPr>
        <w:tab/>
        <w:t xml:space="preserve">  </w:t>
      </w:r>
    </w:p>
    <w:p w:rsidR="00031818" w:rsidRPr="006F71FB" w:rsidRDefault="00031818" w:rsidP="007F55E6">
      <w:pPr>
        <w:pStyle w:val="Tekstpodstawowy"/>
        <w:numPr>
          <w:ilvl w:val="0"/>
          <w:numId w:val="31"/>
        </w:numPr>
        <w:tabs>
          <w:tab w:val="left" w:pos="142"/>
        </w:tabs>
        <w:spacing w:line="276" w:lineRule="auto"/>
        <w:jc w:val="both"/>
        <w:rPr>
          <w:sz w:val="24"/>
        </w:rPr>
      </w:pPr>
      <w:r w:rsidRPr="006F71FB">
        <w:rPr>
          <w:sz w:val="24"/>
        </w:rPr>
        <w:t xml:space="preserve">polielektrolit:   </w:t>
      </w:r>
    </w:p>
    <w:p w:rsidR="00031818" w:rsidRPr="006F71FB" w:rsidRDefault="00031818" w:rsidP="007F55E6">
      <w:pPr>
        <w:pStyle w:val="Tekstpodstawowy"/>
        <w:numPr>
          <w:ilvl w:val="0"/>
          <w:numId w:val="32"/>
        </w:numPr>
        <w:tabs>
          <w:tab w:val="left" w:pos="142"/>
        </w:tabs>
        <w:spacing w:line="276" w:lineRule="auto"/>
        <w:jc w:val="both"/>
        <w:rPr>
          <w:sz w:val="24"/>
        </w:rPr>
      </w:pPr>
      <w:r>
        <w:rPr>
          <w:sz w:val="24"/>
        </w:rPr>
        <w:t>odwadnianie osadu – 5,3  t</w:t>
      </w:r>
      <w:r w:rsidR="0038791A">
        <w:rPr>
          <w:sz w:val="24"/>
        </w:rPr>
        <w:t>/rok</w:t>
      </w:r>
      <w:r w:rsidR="00B750A6">
        <w:rPr>
          <w:sz w:val="24"/>
        </w:rPr>
        <w:t xml:space="preserve">: </w:t>
      </w:r>
      <w:r w:rsidRPr="006F71FB">
        <w:rPr>
          <w:sz w:val="24"/>
        </w:rPr>
        <w:tab/>
        <w:t xml:space="preserve"> </w:t>
      </w:r>
    </w:p>
    <w:p w:rsidR="00031818" w:rsidRDefault="00031818" w:rsidP="007F55E6">
      <w:pPr>
        <w:pStyle w:val="Tekstpodstawowy"/>
        <w:numPr>
          <w:ilvl w:val="0"/>
          <w:numId w:val="31"/>
        </w:numPr>
        <w:tabs>
          <w:tab w:val="left" w:pos="142"/>
        </w:tabs>
        <w:spacing w:line="276" w:lineRule="auto"/>
        <w:jc w:val="both"/>
        <w:rPr>
          <w:sz w:val="24"/>
        </w:rPr>
      </w:pPr>
      <w:r>
        <w:rPr>
          <w:sz w:val="24"/>
        </w:rPr>
        <w:t xml:space="preserve">PIX – ok. </w:t>
      </w:r>
      <w:r w:rsidRPr="006F71FB">
        <w:rPr>
          <w:sz w:val="24"/>
        </w:rPr>
        <w:t xml:space="preserve"> </w:t>
      </w:r>
      <w:r w:rsidR="0038791A" w:rsidRPr="00965D46">
        <w:rPr>
          <w:sz w:val="24"/>
        </w:rPr>
        <w:t xml:space="preserve">41,76 </w:t>
      </w:r>
      <w:r w:rsidRPr="006F71FB">
        <w:rPr>
          <w:sz w:val="24"/>
        </w:rPr>
        <w:t xml:space="preserve"> t/rok</w:t>
      </w:r>
    </w:p>
    <w:p w:rsidR="00031818" w:rsidRPr="006F71FB" w:rsidRDefault="00031818" w:rsidP="007F55E6">
      <w:pPr>
        <w:pStyle w:val="Tekstpodstawowy"/>
        <w:numPr>
          <w:ilvl w:val="0"/>
          <w:numId w:val="31"/>
        </w:numPr>
        <w:tabs>
          <w:tab w:val="left" w:pos="142"/>
        </w:tabs>
        <w:spacing w:line="276" w:lineRule="auto"/>
        <w:jc w:val="both"/>
        <w:rPr>
          <w:sz w:val="24"/>
        </w:rPr>
      </w:pPr>
      <w:r>
        <w:rPr>
          <w:sz w:val="24"/>
        </w:rPr>
        <w:t xml:space="preserve">Dodatkowe źródło węgla organicznego –  86,4 t/rok </w:t>
      </w:r>
      <w:r w:rsidRPr="006F71FB">
        <w:rPr>
          <w:sz w:val="24"/>
        </w:rPr>
        <w:tab/>
        <w:t xml:space="preserve">    </w:t>
      </w:r>
    </w:p>
    <w:p w:rsidR="004E121D" w:rsidRPr="006F71FB" w:rsidRDefault="004E121D" w:rsidP="00031818">
      <w:pPr>
        <w:pStyle w:val="Tekstpodstawowy"/>
        <w:tabs>
          <w:tab w:val="left" w:pos="142"/>
        </w:tabs>
        <w:spacing w:line="276" w:lineRule="auto"/>
        <w:jc w:val="both"/>
        <w:rPr>
          <w:sz w:val="24"/>
        </w:rPr>
      </w:pPr>
      <w:r w:rsidRPr="006F71FB">
        <w:rPr>
          <w:sz w:val="24"/>
        </w:rPr>
        <w:tab/>
        <w:t xml:space="preserve">    </w:t>
      </w:r>
    </w:p>
    <w:p w:rsidR="004E121D" w:rsidRPr="00B750A6" w:rsidRDefault="004E121D" w:rsidP="007F55E6">
      <w:pPr>
        <w:pStyle w:val="Nagwek1"/>
        <w:numPr>
          <w:ilvl w:val="1"/>
          <w:numId w:val="18"/>
        </w:numPr>
        <w:spacing w:before="0" w:line="360" w:lineRule="auto"/>
        <w:contextualSpacing/>
        <w:jc w:val="both"/>
        <w:rPr>
          <w:rFonts w:ascii="Times New Roman" w:hAnsi="Times New Roman" w:cs="Times New Roman"/>
          <w:color w:val="auto"/>
          <w:sz w:val="24"/>
          <w:szCs w:val="24"/>
          <w:lang w:eastAsia="ar-SA"/>
        </w:rPr>
      </w:pPr>
      <w:bookmarkStart w:id="15" w:name="_Toc418503924"/>
      <w:r w:rsidRPr="00B750A6">
        <w:rPr>
          <w:rFonts w:ascii="Times New Roman" w:hAnsi="Times New Roman" w:cs="Times New Roman"/>
          <w:color w:val="auto"/>
          <w:sz w:val="24"/>
          <w:szCs w:val="24"/>
          <w:lang w:eastAsia="ar-SA"/>
        </w:rPr>
        <w:t>Zatrudnienie.</w:t>
      </w:r>
      <w:bookmarkEnd w:id="15"/>
    </w:p>
    <w:p w:rsidR="004E121D" w:rsidRPr="00B750A6" w:rsidRDefault="004E121D" w:rsidP="00B750A6">
      <w:pPr>
        <w:pStyle w:val="Tekstpodstawowy"/>
        <w:tabs>
          <w:tab w:val="left" w:pos="142"/>
        </w:tabs>
        <w:spacing w:line="360" w:lineRule="auto"/>
        <w:ind w:firstLine="709"/>
        <w:jc w:val="both"/>
        <w:rPr>
          <w:sz w:val="24"/>
          <w:szCs w:val="24"/>
        </w:rPr>
      </w:pPr>
      <w:r w:rsidRPr="00B750A6">
        <w:rPr>
          <w:sz w:val="24"/>
          <w:szCs w:val="24"/>
        </w:rPr>
        <w:t>Przebudowa i rozbudowa oczyszczalni nie wpłynie na zmianę ilości osób zatrudnionych na</w:t>
      </w:r>
      <w:r w:rsidR="004804AF" w:rsidRPr="00B750A6">
        <w:rPr>
          <w:sz w:val="24"/>
          <w:szCs w:val="24"/>
        </w:rPr>
        <w:t xml:space="preserve"> oczyszczalni ścieków w Zamieniu</w:t>
      </w:r>
      <w:r w:rsidRPr="00B750A6">
        <w:rPr>
          <w:sz w:val="24"/>
          <w:szCs w:val="24"/>
        </w:rPr>
        <w:t>.</w:t>
      </w:r>
    </w:p>
    <w:p w:rsidR="004E121D" w:rsidRPr="006F71FB" w:rsidRDefault="004E121D" w:rsidP="004E121D">
      <w:pPr>
        <w:pStyle w:val="Tekstpodstawowy"/>
        <w:tabs>
          <w:tab w:val="left" w:pos="142"/>
        </w:tabs>
        <w:spacing w:line="276" w:lineRule="auto"/>
        <w:jc w:val="both"/>
        <w:rPr>
          <w:sz w:val="24"/>
        </w:rPr>
      </w:pPr>
    </w:p>
    <w:p w:rsidR="004E121D" w:rsidRPr="00B750A6" w:rsidRDefault="004E121D" w:rsidP="007F55E6">
      <w:pPr>
        <w:pStyle w:val="Nagwek1"/>
        <w:numPr>
          <w:ilvl w:val="1"/>
          <w:numId w:val="18"/>
        </w:numPr>
        <w:spacing w:before="0" w:line="360" w:lineRule="auto"/>
        <w:contextualSpacing/>
        <w:jc w:val="both"/>
        <w:rPr>
          <w:rFonts w:ascii="Times New Roman" w:hAnsi="Times New Roman" w:cs="Times New Roman"/>
          <w:color w:val="auto"/>
          <w:sz w:val="24"/>
          <w:szCs w:val="24"/>
          <w:lang w:eastAsia="ar-SA"/>
        </w:rPr>
      </w:pPr>
      <w:bookmarkStart w:id="16" w:name="_Toc418503925"/>
      <w:r w:rsidRPr="00B750A6">
        <w:rPr>
          <w:rFonts w:ascii="Times New Roman" w:hAnsi="Times New Roman" w:cs="Times New Roman"/>
          <w:color w:val="auto"/>
          <w:sz w:val="24"/>
          <w:szCs w:val="24"/>
          <w:lang w:eastAsia="ar-SA"/>
        </w:rPr>
        <w:t>Zapotrzebowanie energii elektrycznej.</w:t>
      </w:r>
      <w:bookmarkEnd w:id="16"/>
    </w:p>
    <w:p w:rsidR="004E121D" w:rsidRPr="00B750A6" w:rsidRDefault="004E121D" w:rsidP="00B750A6">
      <w:pPr>
        <w:pStyle w:val="Tekstpodstawowy"/>
        <w:tabs>
          <w:tab w:val="left" w:pos="142"/>
        </w:tabs>
        <w:spacing w:line="360" w:lineRule="auto"/>
        <w:jc w:val="both"/>
        <w:rPr>
          <w:sz w:val="24"/>
          <w:szCs w:val="24"/>
        </w:rPr>
      </w:pPr>
      <w:r w:rsidRPr="00B750A6">
        <w:rPr>
          <w:sz w:val="24"/>
          <w:szCs w:val="24"/>
        </w:rPr>
        <w:t xml:space="preserve">Moc zainstalowana = </w:t>
      </w:r>
      <w:r w:rsidR="00431ACF" w:rsidRPr="00B750A6">
        <w:rPr>
          <w:sz w:val="24"/>
          <w:szCs w:val="24"/>
        </w:rPr>
        <w:t>561,73kW</w:t>
      </w:r>
    </w:p>
    <w:p w:rsidR="00431ACF" w:rsidRPr="00B750A6" w:rsidRDefault="00431ACF" w:rsidP="00B750A6">
      <w:pPr>
        <w:pStyle w:val="Tekstpodstawowy"/>
        <w:tabs>
          <w:tab w:val="left" w:pos="142"/>
        </w:tabs>
        <w:spacing w:line="360" w:lineRule="auto"/>
        <w:jc w:val="both"/>
        <w:rPr>
          <w:sz w:val="24"/>
          <w:szCs w:val="24"/>
        </w:rPr>
      </w:pPr>
      <w:r w:rsidRPr="00B750A6">
        <w:rPr>
          <w:sz w:val="24"/>
          <w:szCs w:val="24"/>
        </w:rPr>
        <w:t>Suma zużycia energii elektrycznej przez urządzenia technologiczne: 5646,7kWh/d</w:t>
      </w:r>
    </w:p>
    <w:p w:rsidR="00431ACF" w:rsidRPr="00B750A6" w:rsidRDefault="00431ACF" w:rsidP="00B750A6">
      <w:pPr>
        <w:pStyle w:val="Nagwek1"/>
        <w:spacing w:before="0" w:line="360" w:lineRule="auto"/>
        <w:ind w:left="1267"/>
        <w:contextualSpacing/>
        <w:jc w:val="both"/>
        <w:rPr>
          <w:rFonts w:ascii="Times New Roman" w:hAnsi="Times New Roman" w:cs="Times New Roman"/>
          <w:color w:val="auto"/>
          <w:sz w:val="24"/>
          <w:szCs w:val="24"/>
          <w:lang w:eastAsia="ar-SA"/>
        </w:rPr>
      </w:pPr>
    </w:p>
    <w:p w:rsidR="004E121D" w:rsidRPr="00B750A6" w:rsidRDefault="004E121D" w:rsidP="007F55E6">
      <w:pPr>
        <w:pStyle w:val="Nagwek1"/>
        <w:numPr>
          <w:ilvl w:val="1"/>
          <w:numId w:val="18"/>
        </w:numPr>
        <w:spacing w:before="0" w:line="360" w:lineRule="auto"/>
        <w:contextualSpacing/>
        <w:jc w:val="both"/>
        <w:rPr>
          <w:rFonts w:ascii="Times New Roman" w:hAnsi="Times New Roman" w:cs="Times New Roman"/>
          <w:color w:val="auto"/>
          <w:sz w:val="24"/>
          <w:szCs w:val="24"/>
          <w:lang w:eastAsia="ar-SA"/>
        </w:rPr>
      </w:pPr>
      <w:bookmarkStart w:id="17" w:name="_Toc418503926"/>
      <w:r w:rsidRPr="00B750A6">
        <w:rPr>
          <w:rFonts w:ascii="Times New Roman" w:hAnsi="Times New Roman" w:cs="Times New Roman"/>
          <w:color w:val="auto"/>
          <w:sz w:val="24"/>
          <w:szCs w:val="24"/>
          <w:lang w:eastAsia="ar-SA"/>
        </w:rPr>
        <w:t>Sterowanie pracą oczyszczalni.</w:t>
      </w:r>
      <w:bookmarkEnd w:id="17"/>
    </w:p>
    <w:p w:rsidR="00031818" w:rsidRPr="006F71FB" w:rsidRDefault="00031818" w:rsidP="00B750A6">
      <w:pPr>
        <w:pStyle w:val="Tekstpodstawowy"/>
        <w:tabs>
          <w:tab w:val="left" w:pos="142"/>
        </w:tabs>
        <w:spacing w:line="360" w:lineRule="auto"/>
        <w:ind w:firstLine="709"/>
        <w:jc w:val="both"/>
        <w:rPr>
          <w:sz w:val="24"/>
          <w:szCs w:val="24"/>
        </w:rPr>
      </w:pPr>
      <w:r w:rsidRPr="006F71FB">
        <w:rPr>
          <w:sz w:val="24"/>
          <w:szCs w:val="24"/>
        </w:rPr>
        <w:t>Projektuje się mikroprocesowy system nadzoru wraz z wizualizacją. Sterowanie pracą urządzeń odbywa się z rozdzielnic lokalnych zlokalizowanych w pobliżu poszczególnych obiektów technologicznych oraz zdalnie ręcznie, istnieje możliwość sterowania ręcznego miejscowego i z dyspozytorni z mikroprocesowego systemu nadzoru. Główna jednostka sterowania i nadzoru znajduje się w budynku socjalno-technicznym w dyspozytorni. System mikroprocesowego sterowania współpracuje z czujnikami kontroli poziomów, zawartości O</w:t>
      </w:r>
      <w:r w:rsidRPr="00B750A6">
        <w:rPr>
          <w:sz w:val="24"/>
          <w:szCs w:val="24"/>
        </w:rPr>
        <w:t>2</w:t>
      </w:r>
      <w:r w:rsidRPr="006F71FB">
        <w:rPr>
          <w:sz w:val="24"/>
          <w:szCs w:val="24"/>
        </w:rPr>
        <w:t>, pH, redox, temperatury, stężenia ortofosforanów P-PO</w:t>
      </w:r>
      <w:r w:rsidRPr="00B750A6">
        <w:rPr>
          <w:sz w:val="24"/>
          <w:szCs w:val="24"/>
          <w:vertAlign w:val="subscript"/>
        </w:rPr>
        <w:t>4</w:t>
      </w:r>
      <w:r>
        <w:rPr>
          <w:sz w:val="24"/>
          <w:szCs w:val="24"/>
        </w:rPr>
        <w:t xml:space="preserve"> i N – NO</w:t>
      </w:r>
      <w:r w:rsidRPr="00B750A6">
        <w:rPr>
          <w:sz w:val="24"/>
          <w:szCs w:val="24"/>
          <w:vertAlign w:val="subscript"/>
        </w:rPr>
        <w:t>3</w:t>
      </w:r>
      <w:r w:rsidRPr="006F71FB">
        <w:rPr>
          <w:sz w:val="24"/>
          <w:szCs w:val="24"/>
        </w:rPr>
        <w:t xml:space="preserve"> oraz będzie realizował zmiany kolejności pracy poszczególnych urządzeń wraz z wzajemnym rezerwowaniem w wypadku awarii któregokolwiek. </w:t>
      </w:r>
    </w:p>
    <w:p w:rsidR="00031818" w:rsidRPr="006F71FB" w:rsidRDefault="00031818" w:rsidP="00B750A6">
      <w:pPr>
        <w:pStyle w:val="Tekstpodstawowy"/>
        <w:tabs>
          <w:tab w:val="left" w:pos="142"/>
        </w:tabs>
        <w:spacing w:line="360" w:lineRule="auto"/>
        <w:ind w:firstLine="709"/>
        <w:jc w:val="both"/>
        <w:rPr>
          <w:sz w:val="24"/>
          <w:szCs w:val="24"/>
        </w:rPr>
      </w:pPr>
      <w:r w:rsidRPr="006F71FB">
        <w:rPr>
          <w:sz w:val="24"/>
          <w:szCs w:val="24"/>
        </w:rPr>
        <w:t>Stacja operatorska zainstalowana w dyspozytorni budynku socjalno-technicznego składa się z: * komputera, * monitora, * klawiatury i myszy, * drukarki atramentowej. Stacja operatorska dołączona jest do komunikacyjnej sieci procesowej oraz posiada możliwość dołączenia do zakładowej sieci LAN-Ethernet. Proponuje się oprogramowanie wizualizacyjne SCADA. Oprogramowanie uruchomione w komputerach zapewni:</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wizualizację procesu technologicznego w czasie rzeczywistym,</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aktualizację danych przez obsługę zdarzeń,</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generowanie trendów pomiaru tlenu, redox, temp., przepływów i poziomów, P-PO</w:t>
      </w:r>
      <w:r w:rsidRPr="006F71FB">
        <w:rPr>
          <w:sz w:val="24"/>
          <w:vertAlign w:val="subscript"/>
        </w:rPr>
        <w:t>4</w:t>
      </w:r>
      <w:r w:rsidRPr="006F71FB">
        <w:rPr>
          <w:sz w:val="24"/>
        </w:rPr>
        <w:t xml:space="preserve"> itp. </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 xml:space="preserve">wyliczanie ilości przepływu ścieków oczyszczonych </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lastRenderedPageBreak/>
        <w:t>w stałych zadanych okresach czasowych,</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 xml:space="preserve">wyliczanie ilości przepływu osadów (osad powrotny, biologiczny nadmierny) </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w stałych i zadanych okresach czasowych,</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generowanie komunikatów i alarmów,</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generowanie raportów zdarzeń,</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generowanie raportów alarmowych,</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generowanie raportów zmianowych i dobowych,</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ochronę dostępu z logowaniem użytkowników,</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archiwizację danych przez okres 13 miesięcy,</w:t>
      </w:r>
    </w:p>
    <w:p w:rsidR="00031818" w:rsidRPr="006F71FB"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realizację specjalnych wymagań użytkownika,</w:t>
      </w:r>
    </w:p>
    <w:p w:rsidR="00031818" w:rsidRDefault="00031818" w:rsidP="007F55E6">
      <w:pPr>
        <w:pStyle w:val="Tekstpodstawowy"/>
        <w:numPr>
          <w:ilvl w:val="0"/>
          <w:numId w:val="33"/>
        </w:numPr>
        <w:tabs>
          <w:tab w:val="left" w:pos="142"/>
        </w:tabs>
        <w:spacing w:line="360" w:lineRule="auto"/>
        <w:ind w:left="714" w:hanging="357"/>
        <w:jc w:val="both"/>
        <w:rPr>
          <w:sz w:val="24"/>
        </w:rPr>
      </w:pPr>
      <w:r w:rsidRPr="006F71FB">
        <w:rPr>
          <w:sz w:val="24"/>
        </w:rPr>
        <w:t>wymianę danych w systemie WINDOWS.</w:t>
      </w:r>
    </w:p>
    <w:p w:rsidR="004E121D" w:rsidRPr="00957B32" w:rsidRDefault="004E121D" w:rsidP="004E121D">
      <w:pPr>
        <w:pStyle w:val="Tekstpodstawowy"/>
        <w:tabs>
          <w:tab w:val="left" w:pos="142"/>
        </w:tabs>
        <w:spacing w:line="276" w:lineRule="auto"/>
        <w:jc w:val="both"/>
        <w:rPr>
          <w:sz w:val="24"/>
        </w:rPr>
      </w:pPr>
    </w:p>
    <w:p w:rsidR="004E121D" w:rsidRPr="00B750A6" w:rsidRDefault="004E121D" w:rsidP="004E121D">
      <w:pPr>
        <w:pStyle w:val="Tekstpodstawowy"/>
        <w:tabs>
          <w:tab w:val="left" w:pos="142"/>
        </w:tabs>
        <w:spacing w:before="200" w:after="120" w:line="276" w:lineRule="auto"/>
        <w:jc w:val="both"/>
        <w:rPr>
          <w:b/>
          <w:shadow/>
          <w:w w:val="90"/>
          <w:sz w:val="24"/>
          <w:u w:val="single"/>
        </w:rPr>
      </w:pPr>
      <w:r w:rsidRPr="00B750A6">
        <w:rPr>
          <w:b/>
          <w:shadow/>
          <w:w w:val="90"/>
          <w:sz w:val="24"/>
          <w:u w:val="single"/>
        </w:rPr>
        <w:t>WYTYCZNE TECHNOLOGICZNE AUTOMATYKI I STEROWANIA</w:t>
      </w:r>
      <w:r w:rsidRPr="00B750A6">
        <w:rPr>
          <w:b/>
          <w:shadow/>
          <w:w w:val="90"/>
          <w:sz w:val="24"/>
        </w:rPr>
        <w:t>:</w:t>
      </w:r>
    </w:p>
    <w:p w:rsidR="004E121D" w:rsidRPr="006F71FB" w:rsidRDefault="004E121D" w:rsidP="007F55E6">
      <w:pPr>
        <w:pStyle w:val="Tekstpodstawowy"/>
        <w:numPr>
          <w:ilvl w:val="0"/>
          <w:numId w:val="7"/>
        </w:numPr>
        <w:tabs>
          <w:tab w:val="left" w:pos="142"/>
        </w:tabs>
        <w:spacing w:before="200" w:after="120" w:line="276" w:lineRule="auto"/>
        <w:ind w:left="0" w:firstLine="0"/>
        <w:jc w:val="both"/>
        <w:rPr>
          <w:w w:val="90"/>
          <w:sz w:val="24"/>
          <w:u w:val="single"/>
        </w:rPr>
      </w:pPr>
      <w:r w:rsidRPr="006F71FB">
        <w:rPr>
          <w:b/>
          <w:sz w:val="24"/>
        </w:rPr>
        <w:t>Przepompownia ścieków.</w:t>
      </w:r>
    </w:p>
    <w:p w:rsidR="004E121D" w:rsidRPr="00B750A6" w:rsidRDefault="004E121D" w:rsidP="00B750A6">
      <w:pPr>
        <w:pStyle w:val="Tekstpodstawowy"/>
        <w:tabs>
          <w:tab w:val="left" w:pos="142"/>
        </w:tabs>
        <w:spacing w:line="360" w:lineRule="auto"/>
        <w:ind w:firstLine="709"/>
        <w:jc w:val="both"/>
        <w:rPr>
          <w:sz w:val="24"/>
          <w:szCs w:val="24"/>
        </w:rPr>
      </w:pPr>
      <w:r w:rsidRPr="00B750A6">
        <w:rPr>
          <w:sz w:val="24"/>
          <w:szCs w:val="24"/>
        </w:rPr>
        <w:t>Praca pomp sterowana automatycznie w zależności od poziomu śc</w:t>
      </w:r>
      <w:r w:rsidR="007C2C89" w:rsidRPr="00B750A6">
        <w:rPr>
          <w:sz w:val="24"/>
          <w:szCs w:val="24"/>
        </w:rPr>
        <w:t>ieków</w:t>
      </w:r>
      <w:r w:rsidR="00C017E0" w:rsidRPr="00B750A6">
        <w:rPr>
          <w:sz w:val="24"/>
          <w:szCs w:val="24"/>
        </w:rPr>
        <w:t>.  Pomiar poziomu awaryjny</w:t>
      </w:r>
      <w:r w:rsidRPr="00B750A6">
        <w:rPr>
          <w:sz w:val="24"/>
          <w:szCs w:val="24"/>
        </w:rPr>
        <w:t xml:space="preserve"> i zabezpi</w:t>
      </w:r>
      <w:r w:rsidR="007C2C89" w:rsidRPr="00B750A6">
        <w:rPr>
          <w:sz w:val="24"/>
          <w:szCs w:val="24"/>
        </w:rPr>
        <w:t>eczenie pomp przed suchobiegiem</w:t>
      </w:r>
      <w:r w:rsidRPr="00B750A6">
        <w:rPr>
          <w:sz w:val="24"/>
          <w:szCs w:val="24"/>
        </w:rPr>
        <w:t>.</w:t>
      </w:r>
      <w:r w:rsidR="007C2C89" w:rsidRPr="00B750A6">
        <w:rPr>
          <w:sz w:val="24"/>
          <w:szCs w:val="24"/>
        </w:rPr>
        <w:t xml:space="preserve"> </w:t>
      </w:r>
      <w:r w:rsidRPr="00B750A6">
        <w:rPr>
          <w:sz w:val="24"/>
          <w:szCs w:val="24"/>
        </w:rPr>
        <w:t>Możliwość ręcznego miejscowego i zdalnego włączania i wyłączania pompy. Sygnalizacja pracy urządzenia w dyspozytorni.</w:t>
      </w:r>
    </w:p>
    <w:p w:rsidR="004E121D" w:rsidRPr="006F71FB" w:rsidRDefault="004E121D" w:rsidP="00031818">
      <w:pPr>
        <w:pStyle w:val="Tekstpodstawowy"/>
        <w:tabs>
          <w:tab w:val="left" w:pos="142"/>
        </w:tabs>
        <w:spacing w:after="120" w:line="276" w:lineRule="auto"/>
        <w:rPr>
          <w:w w:val="90"/>
          <w:sz w:val="24"/>
        </w:rPr>
      </w:pPr>
    </w:p>
    <w:p w:rsidR="004E121D" w:rsidRPr="006F71FB" w:rsidRDefault="004E121D" w:rsidP="007F55E6">
      <w:pPr>
        <w:pStyle w:val="Tekstpodstawowy"/>
        <w:numPr>
          <w:ilvl w:val="0"/>
          <w:numId w:val="7"/>
        </w:numPr>
        <w:tabs>
          <w:tab w:val="left" w:pos="142"/>
        </w:tabs>
        <w:spacing w:after="120" w:line="276" w:lineRule="auto"/>
        <w:ind w:left="0" w:firstLine="0"/>
        <w:jc w:val="both"/>
        <w:rPr>
          <w:b/>
          <w:sz w:val="24"/>
        </w:rPr>
      </w:pPr>
      <w:r w:rsidRPr="006F71FB">
        <w:rPr>
          <w:b/>
          <w:sz w:val="24"/>
        </w:rPr>
        <w:t>Stacja mechanicznego oczyszczania ścieków.</w:t>
      </w:r>
    </w:p>
    <w:p w:rsidR="004E121D" w:rsidRPr="00B750A6" w:rsidRDefault="004E121D" w:rsidP="00B750A6">
      <w:pPr>
        <w:pStyle w:val="Tekstpodstawowy"/>
        <w:tabs>
          <w:tab w:val="left" w:pos="142"/>
        </w:tabs>
        <w:spacing w:line="360" w:lineRule="auto"/>
        <w:ind w:firstLine="709"/>
        <w:jc w:val="both"/>
        <w:rPr>
          <w:sz w:val="24"/>
          <w:szCs w:val="24"/>
        </w:rPr>
      </w:pPr>
      <w:r w:rsidRPr="00B750A6">
        <w:rPr>
          <w:sz w:val="24"/>
          <w:szCs w:val="24"/>
        </w:rPr>
        <w:t>Sito – piaskowniki oraz płuczka piasku sterowane z własnej szafy sterowniczej. Praca urządzeń sygnalizowana w dyspozytorni.</w:t>
      </w:r>
    </w:p>
    <w:p w:rsidR="00B750A6" w:rsidRDefault="00B750A6" w:rsidP="004E121D">
      <w:pPr>
        <w:pStyle w:val="Tekstpodstawowy"/>
        <w:tabs>
          <w:tab w:val="left" w:pos="142"/>
        </w:tabs>
        <w:spacing w:line="276" w:lineRule="auto"/>
        <w:jc w:val="both"/>
        <w:rPr>
          <w:sz w:val="24"/>
        </w:rPr>
      </w:pPr>
    </w:p>
    <w:p w:rsidR="00B750A6" w:rsidRPr="006F71FB" w:rsidRDefault="00B750A6" w:rsidP="004E121D">
      <w:pPr>
        <w:pStyle w:val="Tekstpodstawowy"/>
        <w:tabs>
          <w:tab w:val="left" w:pos="142"/>
        </w:tabs>
        <w:spacing w:line="276" w:lineRule="auto"/>
        <w:jc w:val="both"/>
        <w:rPr>
          <w:sz w:val="24"/>
        </w:rPr>
      </w:pPr>
    </w:p>
    <w:p w:rsidR="004E121D" w:rsidRPr="006F71FB" w:rsidRDefault="004E121D" w:rsidP="007F55E6">
      <w:pPr>
        <w:pStyle w:val="Tekstpodstawowy"/>
        <w:numPr>
          <w:ilvl w:val="0"/>
          <w:numId w:val="7"/>
        </w:numPr>
        <w:tabs>
          <w:tab w:val="left" w:pos="142"/>
        </w:tabs>
        <w:spacing w:line="360" w:lineRule="auto"/>
        <w:ind w:left="0" w:firstLine="0"/>
        <w:jc w:val="both"/>
        <w:rPr>
          <w:sz w:val="24"/>
        </w:rPr>
      </w:pPr>
      <w:r w:rsidRPr="006F71FB">
        <w:rPr>
          <w:b/>
          <w:sz w:val="24"/>
        </w:rPr>
        <w:t>Biologiczny reaktor osadu czynnego</w:t>
      </w:r>
      <w:r w:rsidRPr="006F71FB">
        <w:rPr>
          <w:sz w:val="24"/>
        </w:rPr>
        <w:t>.</w:t>
      </w:r>
    </w:p>
    <w:p w:rsidR="004E121D" w:rsidRPr="006F71FB" w:rsidRDefault="004E121D" w:rsidP="007F55E6">
      <w:pPr>
        <w:pStyle w:val="Tekstpodstawowy"/>
        <w:numPr>
          <w:ilvl w:val="0"/>
          <w:numId w:val="34"/>
        </w:numPr>
        <w:tabs>
          <w:tab w:val="left" w:pos="142"/>
        </w:tabs>
        <w:spacing w:line="360" w:lineRule="auto"/>
        <w:jc w:val="both"/>
        <w:rPr>
          <w:sz w:val="24"/>
        </w:rPr>
      </w:pPr>
      <w:r w:rsidRPr="00B750A6">
        <w:rPr>
          <w:sz w:val="24"/>
          <w:szCs w:val="24"/>
        </w:rPr>
        <w:t>Komora beztlenowa:</w:t>
      </w:r>
    </w:p>
    <w:p w:rsidR="004E121D" w:rsidRPr="006F71FB" w:rsidRDefault="004E121D" w:rsidP="00E14E00">
      <w:pPr>
        <w:pStyle w:val="Tekstpodstawowy"/>
        <w:tabs>
          <w:tab w:val="left" w:pos="142"/>
        </w:tabs>
        <w:spacing w:line="360" w:lineRule="auto"/>
        <w:jc w:val="both"/>
        <w:rPr>
          <w:sz w:val="24"/>
        </w:rPr>
      </w:pPr>
      <w:r w:rsidRPr="006F71FB">
        <w:rPr>
          <w:sz w:val="24"/>
        </w:rPr>
        <w:t>Pomiary:</w:t>
      </w:r>
    </w:p>
    <w:p w:rsidR="004E121D" w:rsidRPr="006F71FB" w:rsidRDefault="004E121D" w:rsidP="007F55E6">
      <w:pPr>
        <w:pStyle w:val="Tekstpodstawowy"/>
        <w:numPr>
          <w:ilvl w:val="0"/>
          <w:numId w:val="35"/>
        </w:numPr>
        <w:tabs>
          <w:tab w:val="left" w:pos="142"/>
        </w:tabs>
        <w:spacing w:line="360" w:lineRule="auto"/>
        <w:jc w:val="both"/>
        <w:rPr>
          <w:sz w:val="24"/>
        </w:rPr>
      </w:pPr>
      <w:proofErr w:type="spellStart"/>
      <w:r w:rsidRPr="006F71FB">
        <w:rPr>
          <w:sz w:val="24"/>
        </w:rPr>
        <w:t>Redox</w:t>
      </w:r>
      <w:proofErr w:type="spellEnd"/>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Praca mieszadeł ciągła. Możliwość ręcznego miejscowego i zdalnego włączania i wyłączania urządzeń. Sygnalizacja pracy urządzeń w dyspozytorni.</w:t>
      </w:r>
    </w:p>
    <w:p w:rsidR="004E121D" w:rsidRPr="006F71FB" w:rsidRDefault="004E121D" w:rsidP="007F55E6">
      <w:pPr>
        <w:pStyle w:val="Tekstpodstawowy"/>
        <w:numPr>
          <w:ilvl w:val="0"/>
          <w:numId w:val="34"/>
        </w:numPr>
        <w:tabs>
          <w:tab w:val="left" w:pos="142"/>
        </w:tabs>
        <w:spacing w:line="360" w:lineRule="auto"/>
        <w:jc w:val="both"/>
        <w:rPr>
          <w:sz w:val="24"/>
        </w:rPr>
      </w:pPr>
      <w:r w:rsidRPr="006F71FB">
        <w:rPr>
          <w:sz w:val="24"/>
        </w:rPr>
        <w:t>Komora denitryfikacji</w:t>
      </w:r>
      <w:r w:rsidR="00BF15D2">
        <w:rPr>
          <w:sz w:val="24"/>
        </w:rPr>
        <w:t xml:space="preserve"> I</w:t>
      </w:r>
      <w:r w:rsidRPr="006F71FB">
        <w:rPr>
          <w:sz w:val="24"/>
        </w:rPr>
        <w:t>.</w:t>
      </w:r>
    </w:p>
    <w:p w:rsidR="004E121D" w:rsidRPr="006F71FB" w:rsidRDefault="004E121D" w:rsidP="00E14E00">
      <w:pPr>
        <w:pStyle w:val="Tekstpodstawowy"/>
        <w:tabs>
          <w:tab w:val="left" w:pos="142"/>
        </w:tabs>
        <w:spacing w:line="360" w:lineRule="auto"/>
        <w:jc w:val="both"/>
        <w:rPr>
          <w:sz w:val="24"/>
        </w:rPr>
      </w:pPr>
      <w:r w:rsidRPr="006F71FB">
        <w:rPr>
          <w:sz w:val="24"/>
        </w:rPr>
        <w:t>Pomiary:</w:t>
      </w:r>
    </w:p>
    <w:p w:rsidR="004E121D" w:rsidRPr="006F71FB" w:rsidRDefault="004E121D" w:rsidP="007F55E6">
      <w:pPr>
        <w:pStyle w:val="Tekstpodstawowy"/>
        <w:numPr>
          <w:ilvl w:val="0"/>
          <w:numId w:val="35"/>
        </w:numPr>
        <w:tabs>
          <w:tab w:val="left" w:pos="142"/>
        </w:tabs>
        <w:spacing w:line="360" w:lineRule="auto"/>
        <w:jc w:val="both"/>
        <w:rPr>
          <w:sz w:val="24"/>
        </w:rPr>
      </w:pPr>
      <w:r w:rsidRPr="006F71FB">
        <w:rPr>
          <w:sz w:val="24"/>
        </w:rPr>
        <w:lastRenderedPageBreak/>
        <w:t>Redox</w:t>
      </w:r>
    </w:p>
    <w:p w:rsidR="004E121D" w:rsidRPr="006F71FB" w:rsidRDefault="00BF15D2" w:rsidP="007F55E6">
      <w:pPr>
        <w:pStyle w:val="Tekstpodstawowy"/>
        <w:numPr>
          <w:ilvl w:val="0"/>
          <w:numId w:val="34"/>
        </w:numPr>
        <w:tabs>
          <w:tab w:val="left" w:pos="142"/>
        </w:tabs>
        <w:spacing w:line="360" w:lineRule="auto"/>
        <w:jc w:val="both"/>
        <w:rPr>
          <w:sz w:val="24"/>
        </w:rPr>
      </w:pPr>
      <w:r>
        <w:rPr>
          <w:sz w:val="24"/>
        </w:rPr>
        <w:t xml:space="preserve">Komora nitryfikacji </w:t>
      </w:r>
      <w:r w:rsidR="004E121D" w:rsidRPr="006F71FB">
        <w:rPr>
          <w:sz w:val="24"/>
        </w:rPr>
        <w:t>:</w:t>
      </w:r>
    </w:p>
    <w:p w:rsidR="004E121D" w:rsidRPr="006F71FB" w:rsidRDefault="004E121D" w:rsidP="00E14E00">
      <w:pPr>
        <w:pStyle w:val="Tekstpodstawowy"/>
        <w:tabs>
          <w:tab w:val="left" w:pos="142"/>
        </w:tabs>
        <w:spacing w:line="360" w:lineRule="auto"/>
        <w:jc w:val="both"/>
        <w:rPr>
          <w:sz w:val="24"/>
        </w:rPr>
      </w:pPr>
      <w:r w:rsidRPr="006F71FB">
        <w:rPr>
          <w:sz w:val="24"/>
        </w:rPr>
        <w:t xml:space="preserve">     Pomiary:</w:t>
      </w:r>
    </w:p>
    <w:p w:rsidR="004E121D" w:rsidRDefault="004E121D" w:rsidP="007F55E6">
      <w:pPr>
        <w:pStyle w:val="Tekstpodstawowy"/>
        <w:numPr>
          <w:ilvl w:val="0"/>
          <w:numId w:val="35"/>
        </w:numPr>
        <w:tabs>
          <w:tab w:val="left" w:pos="142"/>
        </w:tabs>
        <w:spacing w:line="360" w:lineRule="auto"/>
        <w:jc w:val="both"/>
        <w:rPr>
          <w:sz w:val="24"/>
        </w:rPr>
      </w:pPr>
      <w:r w:rsidRPr="006F71FB">
        <w:rPr>
          <w:sz w:val="24"/>
        </w:rPr>
        <w:t>Tlen</w:t>
      </w:r>
    </w:p>
    <w:p w:rsidR="00BF15D2" w:rsidRPr="006F71FB" w:rsidRDefault="00BF15D2" w:rsidP="007F55E6">
      <w:pPr>
        <w:pStyle w:val="Tekstpodstawowy"/>
        <w:numPr>
          <w:ilvl w:val="0"/>
          <w:numId w:val="35"/>
        </w:numPr>
        <w:tabs>
          <w:tab w:val="left" w:pos="142"/>
        </w:tabs>
        <w:spacing w:line="360" w:lineRule="auto"/>
        <w:jc w:val="both"/>
        <w:rPr>
          <w:sz w:val="24"/>
        </w:rPr>
      </w:pPr>
      <w:r>
        <w:rPr>
          <w:sz w:val="24"/>
        </w:rPr>
        <w:t>redox</w:t>
      </w:r>
    </w:p>
    <w:p w:rsidR="004E121D" w:rsidRPr="006F71FB" w:rsidRDefault="004E121D" w:rsidP="007F55E6">
      <w:pPr>
        <w:pStyle w:val="Tekstpodstawowy"/>
        <w:numPr>
          <w:ilvl w:val="0"/>
          <w:numId w:val="35"/>
        </w:numPr>
        <w:tabs>
          <w:tab w:val="left" w:pos="142"/>
        </w:tabs>
        <w:spacing w:line="360" w:lineRule="auto"/>
        <w:jc w:val="both"/>
        <w:rPr>
          <w:sz w:val="24"/>
        </w:rPr>
      </w:pPr>
      <w:r w:rsidRPr="006F71FB">
        <w:rPr>
          <w:sz w:val="24"/>
        </w:rPr>
        <w:t>Temperatura</w:t>
      </w:r>
    </w:p>
    <w:p w:rsidR="004E121D" w:rsidRDefault="004E121D" w:rsidP="007F55E6">
      <w:pPr>
        <w:pStyle w:val="Tekstpodstawowy"/>
        <w:numPr>
          <w:ilvl w:val="0"/>
          <w:numId w:val="35"/>
        </w:numPr>
        <w:tabs>
          <w:tab w:val="left" w:pos="142"/>
        </w:tabs>
        <w:spacing w:line="360" w:lineRule="auto"/>
        <w:jc w:val="both"/>
        <w:rPr>
          <w:sz w:val="24"/>
        </w:rPr>
      </w:pPr>
      <w:r w:rsidRPr="006F71FB">
        <w:rPr>
          <w:sz w:val="24"/>
        </w:rPr>
        <w:t>Stężenie osadu</w:t>
      </w:r>
    </w:p>
    <w:p w:rsidR="00BF15D2" w:rsidRPr="006F71FB" w:rsidRDefault="00BF15D2" w:rsidP="007F55E6">
      <w:pPr>
        <w:pStyle w:val="Tekstpodstawowy"/>
        <w:numPr>
          <w:ilvl w:val="0"/>
          <w:numId w:val="35"/>
        </w:numPr>
        <w:tabs>
          <w:tab w:val="left" w:pos="142"/>
        </w:tabs>
        <w:spacing w:line="360" w:lineRule="auto"/>
        <w:jc w:val="both"/>
        <w:rPr>
          <w:sz w:val="24"/>
        </w:rPr>
      </w:pPr>
      <w:r>
        <w:rPr>
          <w:sz w:val="24"/>
        </w:rPr>
        <w:t>N – NH</w:t>
      </w:r>
      <w:r w:rsidRPr="00B750A6">
        <w:rPr>
          <w:sz w:val="24"/>
          <w:vertAlign w:val="subscript"/>
        </w:rPr>
        <w:t>4</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Pompa recyrkulacji osadu praca ciągła z możliwością pracy czasowej , sygnalizacja pracy urządzenia w dyspozytorni , włączanie i wyłączanie miejscowe i zdalne.</w:t>
      </w:r>
    </w:p>
    <w:p w:rsidR="00BF15D2" w:rsidRDefault="00BF15D2" w:rsidP="007F55E6">
      <w:pPr>
        <w:pStyle w:val="Tekstpodstawowy"/>
        <w:numPr>
          <w:ilvl w:val="0"/>
          <w:numId w:val="34"/>
        </w:numPr>
        <w:tabs>
          <w:tab w:val="left" w:pos="142"/>
        </w:tabs>
        <w:spacing w:line="360" w:lineRule="auto"/>
        <w:jc w:val="both"/>
        <w:rPr>
          <w:sz w:val="24"/>
        </w:rPr>
      </w:pPr>
      <w:r>
        <w:rPr>
          <w:sz w:val="24"/>
        </w:rPr>
        <w:t>Komora denitryfikacji II:</w:t>
      </w:r>
    </w:p>
    <w:p w:rsidR="00BF15D2" w:rsidRDefault="00BF15D2" w:rsidP="00E14E00">
      <w:pPr>
        <w:pStyle w:val="Tekstpodstawowy"/>
        <w:tabs>
          <w:tab w:val="left" w:pos="142"/>
        </w:tabs>
        <w:spacing w:line="360" w:lineRule="auto"/>
        <w:jc w:val="both"/>
        <w:rPr>
          <w:sz w:val="24"/>
        </w:rPr>
      </w:pPr>
      <w:r>
        <w:rPr>
          <w:sz w:val="24"/>
        </w:rPr>
        <w:t>Pomiary :</w:t>
      </w:r>
    </w:p>
    <w:p w:rsidR="00BF15D2" w:rsidRDefault="00BF15D2" w:rsidP="007F55E6">
      <w:pPr>
        <w:pStyle w:val="Tekstpodstawowy"/>
        <w:numPr>
          <w:ilvl w:val="0"/>
          <w:numId w:val="35"/>
        </w:numPr>
        <w:tabs>
          <w:tab w:val="left" w:pos="142"/>
        </w:tabs>
        <w:spacing w:line="360" w:lineRule="auto"/>
        <w:jc w:val="both"/>
        <w:rPr>
          <w:sz w:val="24"/>
        </w:rPr>
      </w:pPr>
      <w:r>
        <w:rPr>
          <w:sz w:val="24"/>
        </w:rPr>
        <w:t>Redox</w:t>
      </w:r>
    </w:p>
    <w:p w:rsidR="00BF15D2" w:rsidRDefault="00BF15D2" w:rsidP="007F55E6">
      <w:pPr>
        <w:pStyle w:val="Tekstpodstawowy"/>
        <w:numPr>
          <w:ilvl w:val="0"/>
          <w:numId w:val="35"/>
        </w:numPr>
        <w:tabs>
          <w:tab w:val="left" w:pos="142"/>
        </w:tabs>
        <w:spacing w:line="360" w:lineRule="auto"/>
        <w:jc w:val="both"/>
        <w:rPr>
          <w:sz w:val="24"/>
        </w:rPr>
      </w:pPr>
      <w:r>
        <w:rPr>
          <w:sz w:val="24"/>
        </w:rPr>
        <w:t>N – NO</w:t>
      </w:r>
      <w:r w:rsidRPr="00B750A6">
        <w:rPr>
          <w:sz w:val="24"/>
          <w:vertAlign w:val="subscript"/>
        </w:rPr>
        <w:t>3</w:t>
      </w:r>
    </w:p>
    <w:p w:rsidR="00BF15D2" w:rsidRDefault="00BF15D2" w:rsidP="007F55E6">
      <w:pPr>
        <w:pStyle w:val="Tekstpodstawowy"/>
        <w:numPr>
          <w:ilvl w:val="0"/>
          <w:numId w:val="34"/>
        </w:numPr>
        <w:tabs>
          <w:tab w:val="left" w:pos="142"/>
        </w:tabs>
        <w:spacing w:line="360" w:lineRule="auto"/>
        <w:jc w:val="both"/>
        <w:rPr>
          <w:sz w:val="24"/>
        </w:rPr>
      </w:pPr>
      <w:r>
        <w:rPr>
          <w:sz w:val="24"/>
        </w:rPr>
        <w:t>Komora końcowego przedmuchu powietrzem:</w:t>
      </w:r>
    </w:p>
    <w:p w:rsidR="00BF15D2" w:rsidRDefault="00BF15D2" w:rsidP="00E14E00">
      <w:pPr>
        <w:pStyle w:val="Tekstpodstawowy"/>
        <w:tabs>
          <w:tab w:val="left" w:pos="142"/>
        </w:tabs>
        <w:spacing w:line="360" w:lineRule="auto"/>
        <w:jc w:val="both"/>
        <w:rPr>
          <w:sz w:val="24"/>
        </w:rPr>
      </w:pPr>
      <w:r>
        <w:rPr>
          <w:sz w:val="24"/>
        </w:rPr>
        <w:t>Pomiary:</w:t>
      </w:r>
    </w:p>
    <w:p w:rsidR="00BF15D2" w:rsidRDefault="00BF15D2" w:rsidP="007F55E6">
      <w:pPr>
        <w:pStyle w:val="Tekstpodstawowy"/>
        <w:numPr>
          <w:ilvl w:val="0"/>
          <w:numId w:val="35"/>
        </w:numPr>
        <w:tabs>
          <w:tab w:val="left" w:pos="142"/>
        </w:tabs>
        <w:spacing w:line="360" w:lineRule="auto"/>
        <w:jc w:val="both"/>
        <w:rPr>
          <w:sz w:val="24"/>
        </w:rPr>
      </w:pPr>
      <w:r>
        <w:rPr>
          <w:sz w:val="24"/>
        </w:rPr>
        <w:t>Tlen</w:t>
      </w:r>
    </w:p>
    <w:p w:rsidR="00BF15D2" w:rsidRDefault="00BF15D2" w:rsidP="007F55E6">
      <w:pPr>
        <w:pStyle w:val="Tekstpodstawowy"/>
        <w:numPr>
          <w:ilvl w:val="0"/>
          <w:numId w:val="35"/>
        </w:numPr>
        <w:tabs>
          <w:tab w:val="left" w:pos="142"/>
        </w:tabs>
        <w:spacing w:line="360" w:lineRule="auto"/>
        <w:jc w:val="both"/>
        <w:rPr>
          <w:sz w:val="24"/>
        </w:rPr>
      </w:pPr>
      <w:r>
        <w:rPr>
          <w:sz w:val="24"/>
        </w:rPr>
        <w:t>Redox</w:t>
      </w:r>
    </w:p>
    <w:p w:rsidR="00B30B00" w:rsidRDefault="00B30B00" w:rsidP="00E14E00">
      <w:pPr>
        <w:pStyle w:val="Tekstpodstawowy"/>
        <w:tabs>
          <w:tab w:val="left" w:pos="142"/>
        </w:tabs>
        <w:spacing w:line="360" w:lineRule="auto"/>
        <w:ind w:firstLine="709"/>
        <w:jc w:val="both"/>
        <w:rPr>
          <w:sz w:val="24"/>
          <w:szCs w:val="24"/>
        </w:rPr>
      </w:pPr>
      <w:r w:rsidRPr="00E14E00">
        <w:rPr>
          <w:sz w:val="24"/>
          <w:szCs w:val="24"/>
        </w:rPr>
        <w:t>Pompa recyrkulacji osadu praca ciągła z możliwością pracy czasowej , sygnalizacja pracy urządzenia w dyspozytorni, włączanie i wyłączanie miejscowe i zdalne.</w:t>
      </w:r>
    </w:p>
    <w:p w:rsidR="008E7BF6" w:rsidRPr="00E14E00" w:rsidRDefault="008E7BF6" w:rsidP="00E14E00">
      <w:pPr>
        <w:pStyle w:val="Tekstpodstawowy"/>
        <w:tabs>
          <w:tab w:val="left" w:pos="142"/>
        </w:tabs>
        <w:spacing w:line="360" w:lineRule="auto"/>
        <w:ind w:firstLine="709"/>
        <w:jc w:val="both"/>
        <w:rPr>
          <w:sz w:val="24"/>
          <w:szCs w:val="24"/>
        </w:rPr>
      </w:pPr>
    </w:p>
    <w:p w:rsidR="004E121D" w:rsidRPr="006F71FB" w:rsidRDefault="004E121D" w:rsidP="007F55E6">
      <w:pPr>
        <w:pStyle w:val="Tekstpodstawowy"/>
        <w:numPr>
          <w:ilvl w:val="0"/>
          <w:numId w:val="7"/>
        </w:numPr>
        <w:tabs>
          <w:tab w:val="left" w:pos="142"/>
        </w:tabs>
        <w:spacing w:line="360" w:lineRule="auto"/>
        <w:ind w:left="0" w:firstLine="0"/>
        <w:jc w:val="both"/>
        <w:rPr>
          <w:b/>
          <w:sz w:val="24"/>
        </w:rPr>
      </w:pPr>
      <w:r w:rsidRPr="006F71FB">
        <w:rPr>
          <w:b/>
          <w:sz w:val="24"/>
        </w:rPr>
        <w:t>Osadnik wtórny.</w:t>
      </w:r>
    </w:p>
    <w:p w:rsidR="00E14E00" w:rsidRPr="008E7BF6" w:rsidRDefault="007C2C89" w:rsidP="008E7BF6">
      <w:pPr>
        <w:pStyle w:val="Tekstpodstawowy"/>
        <w:tabs>
          <w:tab w:val="left" w:pos="142"/>
        </w:tabs>
        <w:spacing w:line="360" w:lineRule="auto"/>
        <w:ind w:firstLine="709"/>
        <w:jc w:val="both"/>
        <w:rPr>
          <w:sz w:val="24"/>
          <w:szCs w:val="24"/>
        </w:rPr>
      </w:pPr>
      <w:r w:rsidRPr="00E14E00">
        <w:rPr>
          <w:sz w:val="24"/>
          <w:szCs w:val="24"/>
        </w:rPr>
        <w:t>Praca zgarniaczy ciągła</w:t>
      </w:r>
      <w:r w:rsidR="004E121D" w:rsidRPr="00E14E00">
        <w:rPr>
          <w:sz w:val="24"/>
          <w:szCs w:val="24"/>
        </w:rPr>
        <w:t>, możliwość ręcznego miejscowego i zdalnego włączania i wyłączania urządzeń. Sygnalizacja pracy w dyspozytorni.</w:t>
      </w:r>
    </w:p>
    <w:p w:rsidR="00E14E00" w:rsidRPr="006F71FB" w:rsidRDefault="00E14E00" w:rsidP="004E121D">
      <w:pPr>
        <w:pStyle w:val="Tekstpodstawowy"/>
        <w:tabs>
          <w:tab w:val="left" w:pos="142"/>
        </w:tabs>
        <w:spacing w:after="120" w:line="276" w:lineRule="auto"/>
        <w:jc w:val="both"/>
        <w:rPr>
          <w:sz w:val="24"/>
        </w:rPr>
      </w:pPr>
    </w:p>
    <w:p w:rsidR="004E121D" w:rsidRPr="006F71FB" w:rsidRDefault="004E121D" w:rsidP="007F55E6">
      <w:pPr>
        <w:pStyle w:val="Tekstpodstawowy"/>
        <w:numPr>
          <w:ilvl w:val="0"/>
          <w:numId w:val="7"/>
        </w:numPr>
        <w:tabs>
          <w:tab w:val="left" w:pos="142"/>
        </w:tabs>
        <w:spacing w:line="360" w:lineRule="auto"/>
        <w:ind w:left="0" w:firstLine="0"/>
        <w:jc w:val="both"/>
        <w:rPr>
          <w:b/>
          <w:sz w:val="24"/>
        </w:rPr>
      </w:pPr>
      <w:r w:rsidRPr="006F71FB">
        <w:rPr>
          <w:b/>
          <w:sz w:val="24"/>
        </w:rPr>
        <w:t>Komora pomiarowa ścieków oczyszczonych</w:t>
      </w:r>
    </w:p>
    <w:p w:rsidR="004E121D" w:rsidRPr="006F71FB" w:rsidRDefault="004E121D" w:rsidP="00E14E00">
      <w:pPr>
        <w:pStyle w:val="Tekstpodstawowy"/>
        <w:tabs>
          <w:tab w:val="left" w:pos="142"/>
        </w:tabs>
        <w:spacing w:line="360" w:lineRule="auto"/>
        <w:jc w:val="both"/>
        <w:rPr>
          <w:sz w:val="24"/>
        </w:rPr>
      </w:pPr>
      <w:r w:rsidRPr="006F71FB">
        <w:rPr>
          <w:sz w:val="24"/>
        </w:rPr>
        <w:t>PO</w:t>
      </w:r>
      <w:r w:rsidRPr="006F71FB">
        <w:rPr>
          <w:sz w:val="24"/>
          <w:vertAlign w:val="subscript"/>
        </w:rPr>
        <w:t>4</w:t>
      </w:r>
      <w:r w:rsidRPr="006F71FB">
        <w:rPr>
          <w:sz w:val="24"/>
        </w:rPr>
        <w:t>, - włącza dozowanie koagulanta</w:t>
      </w:r>
    </w:p>
    <w:p w:rsidR="004E121D" w:rsidRPr="006F71FB" w:rsidRDefault="004E121D" w:rsidP="00E14E00">
      <w:pPr>
        <w:pStyle w:val="Tekstpodstawowy"/>
        <w:tabs>
          <w:tab w:val="left" w:pos="142"/>
        </w:tabs>
        <w:spacing w:line="360" w:lineRule="auto"/>
        <w:jc w:val="both"/>
        <w:rPr>
          <w:sz w:val="24"/>
        </w:rPr>
      </w:pPr>
      <w:r w:rsidRPr="006F71FB">
        <w:rPr>
          <w:sz w:val="24"/>
        </w:rPr>
        <w:t>NO</w:t>
      </w:r>
      <w:r w:rsidRPr="006F71FB">
        <w:rPr>
          <w:sz w:val="24"/>
          <w:vertAlign w:val="subscript"/>
        </w:rPr>
        <w:t>3</w:t>
      </w:r>
      <w:r w:rsidRPr="006F71FB">
        <w:rPr>
          <w:sz w:val="24"/>
        </w:rPr>
        <w:t xml:space="preserve">, - </w:t>
      </w:r>
      <w:r w:rsidR="007C2C89">
        <w:rPr>
          <w:sz w:val="24"/>
        </w:rPr>
        <w:t>kontrola procesu denitryfikacji</w:t>
      </w:r>
      <w:r w:rsidRPr="006F71FB">
        <w:rPr>
          <w:sz w:val="24"/>
        </w:rPr>
        <w:t xml:space="preserve">, </w:t>
      </w:r>
    </w:p>
    <w:p w:rsidR="004E121D" w:rsidRDefault="004E121D" w:rsidP="00E14E00">
      <w:pPr>
        <w:pStyle w:val="Tekstpodstawowy"/>
        <w:tabs>
          <w:tab w:val="left" w:pos="142"/>
        </w:tabs>
        <w:spacing w:line="360" w:lineRule="auto"/>
        <w:jc w:val="both"/>
        <w:rPr>
          <w:sz w:val="24"/>
        </w:rPr>
      </w:pPr>
      <w:r w:rsidRPr="006F71FB">
        <w:rPr>
          <w:sz w:val="24"/>
        </w:rPr>
        <w:t>NH</w:t>
      </w:r>
      <w:r w:rsidRPr="006F71FB">
        <w:rPr>
          <w:sz w:val="24"/>
          <w:vertAlign w:val="subscript"/>
        </w:rPr>
        <w:t>4</w:t>
      </w:r>
      <w:r w:rsidRPr="006F71FB">
        <w:rPr>
          <w:sz w:val="24"/>
        </w:rPr>
        <w:t>. – kontrola procesu nitryfikacji.</w:t>
      </w:r>
    </w:p>
    <w:p w:rsidR="00BF15D2" w:rsidRDefault="00BF15D2" w:rsidP="00E14E00">
      <w:pPr>
        <w:pStyle w:val="Tekstpodstawowy"/>
        <w:tabs>
          <w:tab w:val="left" w:pos="142"/>
        </w:tabs>
        <w:spacing w:line="360" w:lineRule="auto"/>
        <w:jc w:val="both"/>
        <w:rPr>
          <w:sz w:val="24"/>
        </w:rPr>
      </w:pPr>
      <w:r>
        <w:rPr>
          <w:sz w:val="24"/>
        </w:rPr>
        <w:t>ChZT – kontrola ogólna procesu oczyszczania ścieków.</w:t>
      </w:r>
    </w:p>
    <w:p w:rsidR="008E7BF6" w:rsidRDefault="008E7BF6" w:rsidP="00E14E00">
      <w:pPr>
        <w:pStyle w:val="Tekstpodstawowy"/>
        <w:tabs>
          <w:tab w:val="left" w:pos="142"/>
        </w:tabs>
        <w:spacing w:line="360" w:lineRule="auto"/>
        <w:jc w:val="both"/>
        <w:rPr>
          <w:sz w:val="24"/>
        </w:rPr>
      </w:pPr>
    </w:p>
    <w:p w:rsidR="008E7BF6" w:rsidRPr="006F71FB" w:rsidRDefault="008E7BF6" w:rsidP="00E14E00">
      <w:pPr>
        <w:pStyle w:val="Tekstpodstawowy"/>
        <w:tabs>
          <w:tab w:val="left" w:pos="142"/>
        </w:tabs>
        <w:spacing w:line="360" w:lineRule="auto"/>
        <w:jc w:val="both"/>
        <w:rPr>
          <w:sz w:val="24"/>
        </w:rPr>
      </w:pPr>
    </w:p>
    <w:p w:rsidR="004E121D" w:rsidRPr="006F71FB" w:rsidRDefault="004E121D" w:rsidP="007F55E6">
      <w:pPr>
        <w:pStyle w:val="Tekstpodstawowy"/>
        <w:numPr>
          <w:ilvl w:val="0"/>
          <w:numId w:val="7"/>
        </w:numPr>
        <w:tabs>
          <w:tab w:val="left" w:pos="142"/>
        </w:tabs>
        <w:spacing w:before="120" w:after="120" w:line="276" w:lineRule="auto"/>
        <w:ind w:left="0" w:firstLine="0"/>
        <w:jc w:val="both"/>
        <w:rPr>
          <w:b/>
          <w:sz w:val="24"/>
        </w:rPr>
      </w:pPr>
      <w:r w:rsidRPr="006F71FB">
        <w:rPr>
          <w:b/>
          <w:sz w:val="24"/>
        </w:rPr>
        <w:lastRenderedPageBreak/>
        <w:t xml:space="preserve">Przepompownia części pływających. </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Praca pompy sterowana od poziomu. Pomiar poziomu alarmowego i zabezpieczenie przed sucho biegiem. Praca urządzenia sygnalizowana w dyspozytorni. Możliwość ręcznego zdalnego i miejscowego włączania i wyłączania.</w:t>
      </w:r>
    </w:p>
    <w:p w:rsidR="004E121D" w:rsidRPr="006F71FB" w:rsidRDefault="004E121D" w:rsidP="007F55E6">
      <w:pPr>
        <w:pStyle w:val="Tekstpodstawowy"/>
        <w:numPr>
          <w:ilvl w:val="0"/>
          <w:numId w:val="7"/>
        </w:numPr>
        <w:tabs>
          <w:tab w:val="left" w:pos="142"/>
        </w:tabs>
        <w:spacing w:before="120" w:after="120" w:line="276" w:lineRule="auto"/>
        <w:ind w:left="0" w:firstLine="0"/>
        <w:jc w:val="both"/>
        <w:rPr>
          <w:b/>
          <w:sz w:val="24"/>
        </w:rPr>
      </w:pPr>
      <w:r w:rsidRPr="006F71FB">
        <w:rPr>
          <w:b/>
          <w:sz w:val="24"/>
        </w:rPr>
        <w:t>Przepompownia osadu powrotnego i nadmiernego</w:t>
      </w:r>
    </w:p>
    <w:p w:rsidR="004E121D" w:rsidRPr="00E14E00" w:rsidRDefault="004E121D" w:rsidP="00E14E00">
      <w:pPr>
        <w:pStyle w:val="Tekstpodstawowy"/>
        <w:tabs>
          <w:tab w:val="left" w:pos="142"/>
        </w:tabs>
        <w:spacing w:line="360" w:lineRule="auto"/>
        <w:ind w:firstLine="709"/>
        <w:jc w:val="both"/>
        <w:rPr>
          <w:b/>
          <w:sz w:val="24"/>
          <w:szCs w:val="24"/>
        </w:rPr>
      </w:pPr>
      <w:r w:rsidRPr="00E14E00">
        <w:rPr>
          <w:b/>
          <w:sz w:val="24"/>
          <w:szCs w:val="24"/>
        </w:rPr>
        <w:t>Praca pompy osadu powrotnego.</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 xml:space="preserve">Pompa pracuje w ustawieniach czasowych </w:t>
      </w:r>
      <w:r w:rsidR="00D81789" w:rsidRPr="00E14E00">
        <w:rPr>
          <w:sz w:val="24"/>
          <w:szCs w:val="24"/>
        </w:rPr>
        <w:t>(alternatywnie od przepływu ścieków)</w:t>
      </w:r>
      <w:r w:rsidRPr="00E14E00">
        <w:rPr>
          <w:sz w:val="24"/>
          <w:szCs w:val="24"/>
        </w:rPr>
        <w:t>. Możliwość ręcznego miejscowego i zdalnego włączania i wyłączania pompy. Pomiar przepływu osadu na przewodzie tłocznym.</w:t>
      </w:r>
    </w:p>
    <w:p w:rsidR="004E121D" w:rsidRPr="00E14E00" w:rsidRDefault="004E121D" w:rsidP="00E14E00">
      <w:pPr>
        <w:pStyle w:val="Tekstpodstawowy"/>
        <w:tabs>
          <w:tab w:val="left" w:pos="142"/>
        </w:tabs>
        <w:spacing w:line="360" w:lineRule="auto"/>
        <w:jc w:val="both"/>
        <w:rPr>
          <w:sz w:val="24"/>
          <w:szCs w:val="24"/>
        </w:rPr>
      </w:pPr>
      <w:r w:rsidRPr="00E14E00">
        <w:rPr>
          <w:sz w:val="24"/>
          <w:szCs w:val="24"/>
        </w:rPr>
        <w:t>W zbiorniku pomiar gęstości osadu odprowadzanego z osadnika.</w:t>
      </w:r>
    </w:p>
    <w:p w:rsidR="00D81789" w:rsidRPr="00E14E00" w:rsidRDefault="00D81789" w:rsidP="00E14E00">
      <w:pPr>
        <w:pStyle w:val="Tekstpodstawowy"/>
        <w:tabs>
          <w:tab w:val="left" w:pos="142"/>
        </w:tabs>
        <w:spacing w:line="360" w:lineRule="auto"/>
        <w:jc w:val="both"/>
        <w:rPr>
          <w:sz w:val="24"/>
          <w:szCs w:val="24"/>
        </w:rPr>
      </w:pPr>
      <w:r w:rsidRPr="00E14E00">
        <w:rPr>
          <w:sz w:val="24"/>
          <w:szCs w:val="24"/>
        </w:rPr>
        <w:t>Ilość o</w:t>
      </w:r>
      <w:r w:rsidR="007C2C89" w:rsidRPr="00E14E00">
        <w:rPr>
          <w:sz w:val="24"/>
          <w:szCs w:val="24"/>
        </w:rPr>
        <w:t>dprowadzanego osadu nadmiernego</w:t>
      </w:r>
      <w:r w:rsidRPr="00E14E00">
        <w:rPr>
          <w:sz w:val="24"/>
          <w:szCs w:val="24"/>
        </w:rPr>
        <w:t>, regulacja przepustnicą przed przepływomierzem:</w:t>
      </w:r>
    </w:p>
    <w:p w:rsidR="004E121D" w:rsidRPr="00E14E00" w:rsidRDefault="004E121D" w:rsidP="00E14E00">
      <w:pPr>
        <w:pStyle w:val="Tekstpodstawowy"/>
        <w:tabs>
          <w:tab w:val="left" w:pos="142"/>
        </w:tabs>
        <w:spacing w:line="360" w:lineRule="auto"/>
        <w:jc w:val="both"/>
        <w:rPr>
          <w:sz w:val="24"/>
          <w:szCs w:val="24"/>
        </w:rPr>
      </w:pPr>
      <w:r w:rsidRPr="00E14E00">
        <w:rPr>
          <w:sz w:val="24"/>
          <w:szCs w:val="24"/>
        </w:rPr>
        <w:t>WO(T) dobowa  ilość oprowadzanego osadu nadmiernego Qn= XśrxVp/XnxWO,</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Gdzie :</w:t>
      </w:r>
    </w:p>
    <w:p w:rsidR="004E121D" w:rsidRPr="00E14E00" w:rsidRDefault="004E121D" w:rsidP="007F55E6">
      <w:pPr>
        <w:pStyle w:val="Tekstpodstawowy"/>
        <w:numPr>
          <w:ilvl w:val="0"/>
          <w:numId w:val="36"/>
        </w:numPr>
        <w:tabs>
          <w:tab w:val="left" w:pos="142"/>
        </w:tabs>
        <w:spacing w:line="360" w:lineRule="auto"/>
        <w:jc w:val="both"/>
        <w:rPr>
          <w:sz w:val="24"/>
          <w:szCs w:val="24"/>
        </w:rPr>
      </w:pPr>
      <w:r w:rsidRPr="00E14E00">
        <w:rPr>
          <w:sz w:val="24"/>
          <w:szCs w:val="24"/>
        </w:rPr>
        <w:t>WO – wiek osadu w dobach</w:t>
      </w:r>
    </w:p>
    <w:p w:rsidR="004E121D" w:rsidRPr="00E14E00" w:rsidRDefault="004E121D" w:rsidP="007F55E6">
      <w:pPr>
        <w:pStyle w:val="Tekstpodstawowy"/>
        <w:numPr>
          <w:ilvl w:val="0"/>
          <w:numId w:val="36"/>
        </w:numPr>
        <w:tabs>
          <w:tab w:val="left" w:pos="142"/>
        </w:tabs>
        <w:spacing w:line="360" w:lineRule="auto"/>
        <w:jc w:val="both"/>
        <w:rPr>
          <w:sz w:val="24"/>
          <w:szCs w:val="24"/>
        </w:rPr>
      </w:pPr>
      <w:r w:rsidRPr="00E14E00">
        <w:rPr>
          <w:sz w:val="24"/>
          <w:szCs w:val="24"/>
        </w:rPr>
        <w:t>T – temperatura procesu pomierzona w komorze nitryfikacji 1</w:t>
      </w:r>
    </w:p>
    <w:p w:rsidR="004E121D" w:rsidRPr="00E14E00" w:rsidRDefault="004E121D" w:rsidP="007F55E6">
      <w:pPr>
        <w:pStyle w:val="Tekstpodstawowy"/>
        <w:numPr>
          <w:ilvl w:val="0"/>
          <w:numId w:val="36"/>
        </w:numPr>
        <w:tabs>
          <w:tab w:val="left" w:pos="142"/>
        </w:tabs>
        <w:spacing w:line="360" w:lineRule="auto"/>
        <w:jc w:val="both"/>
        <w:rPr>
          <w:sz w:val="24"/>
          <w:szCs w:val="24"/>
        </w:rPr>
      </w:pPr>
      <w:r w:rsidRPr="00E14E00">
        <w:rPr>
          <w:sz w:val="24"/>
          <w:szCs w:val="24"/>
        </w:rPr>
        <w:t>Xśr – stężenie osadu czynnego (kg/ m3</w:t>
      </w:r>
      <w:r w:rsidR="007C2C89" w:rsidRPr="00E14E00">
        <w:rPr>
          <w:sz w:val="24"/>
          <w:szCs w:val="24"/>
        </w:rPr>
        <w:t>) w reaktorach jako f(g)</w:t>
      </w:r>
      <w:r w:rsidRPr="00E14E00">
        <w:rPr>
          <w:sz w:val="24"/>
          <w:szCs w:val="24"/>
        </w:rPr>
        <w:t>, g gęstość osadu pomierzona</w:t>
      </w:r>
    </w:p>
    <w:p w:rsidR="004E121D" w:rsidRPr="00E14E00" w:rsidRDefault="004E121D" w:rsidP="007F55E6">
      <w:pPr>
        <w:pStyle w:val="Tekstpodstawowy"/>
        <w:numPr>
          <w:ilvl w:val="0"/>
          <w:numId w:val="36"/>
        </w:numPr>
        <w:tabs>
          <w:tab w:val="left" w:pos="142"/>
        </w:tabs>
        <w:spacing w:line="360" w:lineRule="auto"/>
        <w:jc w:val="both"/>
        <w:rPr>
          <w:sz w:val="24"/>
          <w:szCs w:val="24"/>
        </w:rPr>
      </w:pPr>
      <w:r w:rsidRPr="00E14E00">
        <w:rPr>
          <w:sz w:val="24"/>
          <w:szCs w:val="24"/>
        </w:rPr>
        <w:t>Xn – stężenie osadu (kg/m3) odprowadzane</w:t>
      </w:r>
      <w:r w:rsidR="00031818" w:rsidRPr="00E14E00">
        <w:rPr>
          <w:sz w:val="24"/>
          <w:szCs w:val="24"/>
        </w:rPr>
        <w:t>go z osadników wtórnych jako f(</w:t>
      </w:r>
      <w:r w:rsidR="00E14E00">
        <w:rPr>
          <w:sz w:val="24"/>
          <w:szCs w:val="24"/>
        </w:rPr>
        <w:t>g)</w:t>
      </w:r>
      <w:r w:rsidRPr="00E14E00">
        <w:rPr>
          <w:sz w:val="24"/>
          <w:szCs w:val="24"/>
        </w:rPr>
        <w:t>, g pomierzona gęstość osadu,</w:t>
      </w:r>
    </w:p>
    <w:p w:rsidR="004E121D" w:rsidRPr="00E14E00" w:rsidRDefault="004E121D" w:rsidP="007F55E6">
      <w:pPr>
        <w:pStyle w:val="Tekstpodstawowy"/>
        <w:numPr>
          <w:ilvl w:val="0"/>
          <w:numId w:val="36"/>
        </w:numPr>
        <w:tabs>
          <w:tab w:val="left" w:pos="142"/>
        </w:tabs>
        <w:spacing w:line="360" w:lineRule="auto"/>
        <w:jc w:val="both"/>
        <w:rPr>
          <w:sz w:val="24"/>
          <w:szCs w:val="24"/>
        </w:rPr>
      </w:pPr>
      <w:r w:rsidRPr="00E14E00">
        <w:rPr>
          <w:sz w:val="24"/>
          <w:szCs w:val="24"/>
        </w:rPr>
        <w:t>V – objętość reaktorów osadu czynnego</w:t>
      </w:r>
    </w:p>
    <w:p w:rsidR="00D81789" w:rsidRPr="00E14E00" w:rsidRDefault="004E121D" w:rsidP="00E14E00">
      <w:pPr>
        <w:pStyle w:val="Tekstpodstawowy"/>
        <w:tabs>
          <w:tab w:val="left" w:pos="142"/>
        </w:tabs>
        <w:spacing w:line="360" w:lineRule="auto"/>
        <w:jc w:val="both"/>
        <w:rPr>
          <w:sz w:val="24"/>
          <w:szCs w:val="24"/>
        </w:rPr>
      </w:pPr>
      <w:r w:rsidRPr="00E14E00">
        <w:rPr>
          <w:sz w:val="24"/>
          <w:szCs w:val="24"/>
        </w:rPr>
        <w:t>Możliwość zadania odprowadzenia dowolnej ilość osadu z układu.</w:t>
      </w:r>
      <w:r w:rsidR="00E14E00">
        <w:rPr>
          <w:sz w:val="24"/>
          <w:szCs w:val="24"/>
        </w:rPr>
        <w:t xml:space="preserve"> </w:t>
      </w:r>
      <w:r w:rsidRPr="00E14E00">
        <w:rPr>
          <w:sz w:val="24"/>
          <w:szCs w:val="24"/>
        </w:rPr>
        <w:t>Pomiar ilości odprowadzan</w:t>
      </w:r>
      <w:r w:rsidR="007C2C89" w:rsidRPr="00E14E00">
        <w:rPr>
          <w:sz w:val="24"/>
          <w:szCs w:val="24"/>
        </w:rPr>
        <w:t>ego osadu na przewodzie</w:t>
      </w:r>
      <w:r w:rsidRPr="00E14E00">
        <w:rPr>
          <w:sz w:val="24"/>
          <w:szCs w:val="24"/>
        </w:rPr>
        <w:t xml:space="preserve"> przepł</w:t>
      </w:r>
      <w:r w:rsidR="00031818" w:rsidRPr="00E14E00">
        <w:rPr>
          <w:sz w:val="24"/>
          <w:szCs w:val="24"/>
        </w:rPr>
        <w:t>ywomierzem elektromagnetycznym.</w:t>
      </w:r>
    </w:p>
    <w:p w:rsidR="004E121D" w:rsidRPr="006F71FB" w:rsidRDefault="004E121D" w:rsidP="007F55E6">
      <w:pPr>
        <w:pStyle w:val="Tekstpodstawowy"/>
        <w:numPr>
          <w:ilvl w:val="0"/>
          <w:numId w:val="7"/>
        </w:numPr>
        <w:tabs>
          <w:tab w:val="left" w:pos="142"/>
        </w:tabs>
        <w:spacing w:before="120" w:after="120" w:line="276" w:lineRule="auto"/>
        <w:ind w:left="0" w:firstLine="0"/>
        <w:jc w:val="both"/>
        <w:rPr>
          <w:b/>
          <w:sz w:val="24"/>
        </w:rPr>
      </w:pPr>
      <w:r w:rsidRPr="006F71FB">
        <w:rPr>
          <w:b/>
          <w:sz w:val="24"/>
        </w:rPr>
        <w:t>Stacja dmuchaw.</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Wydajność dmuchaw sterowana popr</w:t>
      </w:r>
      <w:r w:rsidR="007C2C89" w:rsidRPr="00E14E00">
        <w:rPr>
          <w:sz w:val="24"/>
          <w:szCs w:val="24"/>
        </w:rPr>
        <w:t>zez przetworniki częstotliwości</w:t>
      </w:r>
      <w:r w:rsidRPr="00E14E00">
        <w:rPr>
          <w:sz w:val="24"/>
          <w:szCs w:val="24"/>
        </w:rPr>
        <w:t>, za pośrednictwem pomiaru stężen</w:t>
      </w:r>
      <w:r w:rsidR="001B0BFC" w:rsidRPr="00E14E00">
        <w:rPr>
          <w:sz w:val="24"/>
          <w:szCs w:val="24"/>
        </w:rPr>
        <w:t>ia tlenu w komorach napowietrzanych</w:t>
      </w:r>
      <w:r w:rsidRPr="00E14E00">
        <w:rPr>
          <w:sz w:val="24"/>
          <w:szCs w:val="24"/>
        </w:rPr>
        <w:t>.</w:t>
      </w:r>
      <w:r w:rsidR="00E14E00">
        <w:rPr>
          <w:sz w:val="24"/>
          <w:szCs w:val="24"/>
        </w:rPr>
        <w:t xml:space="preserve"> </w:t>
      </w:r>
      <w:r w:rsidRPr="00E14E00">
        <w:rPr>
          <w:sz w:val="24"/>
          <w:szCs w:val="24"/>
        </w:rPr>
        <w:t>Możliwość ręcznego miejscowego i zdalnego włączania i wyłączania urządzeń.</w:t>
      </w:r>
      <w:r w:rsidR="00E14E00">
        <w:rPr>
          <w:sz w:val="24"/>
          <w:szCs w:val="24"/>
        </w:rPr>
        <w:t xml:space="preserve"> </w:t>
      </w:r>
      <w:r w:rsidRPr="00E14E00">
        <w:rPr>
          <w:sz w:val="24"/>
          <w:szCs w:val="24"/>
        </w:rPr>
        <w:t>Praca urządzeń sygnalizowana w dyspozytorni.</w:t>
      </w:r>
    </w:p>
    <w:p w:rsidR="004E121D" w:rsidRPr="006F71FB" w:rsidRDefault="004E121D" w:rsidP="004E121D">
      <w:pPr>
        <w:pStyle w:val="Tekstpodstawowy"/>
        <w:tabs>
          <w:tab w:val="left" w:pos="142"/>
        </w:tabs>
        <w:spacing w:line="276" w:lineRule="auto"/>
        <w:jc w:val="both"/>
        <w:rPr>
          <w:sz w:val="24"/>
        </w:rPr>
      </w:pPr>
    </w:p>
    <w:p w:rsidR="004E121D" w:rsidRPr="006F71FB" w:rsidRDefault="004E121D" w:rsidP="007F55E6">
      <w:pPr>
        <w:pStyle w:val="Tekstpodstawowy"/>
        <w:numPr>
          <w:ilvl w:val="0"/>
          <w:numId w:val="7"/>
        </w:numPr>
        <w:tabs>
          <w:tab w:val="left" w:pos="142"/>
        </w:tabs>
        <w:spacing w:before="120" w:after="120" w:line="276" w:lineRule="auto"/>
        <w:ind w:left="0" w:firstLine="0"/>
        <w:jc w:val="both"/>
        <w:rPr>
          <w:b/>
          <w:sz w:val="24"/>
        </w:rPr>
      </w:pPr>
      <w:r w:rsidRPr="006F71FB">
        <w:rPr>
          <w:b/>
          <w:sz w:val="24"/>
        </w:rPr>
        <w:t>Stacja mechanicznego odwadniania osadu.</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Osad nadmierny z rea</w:t>
      </w:r>
      <w:r w:rsidR="001B0BFC" w:rsidRPr="00E14E00">
        <w:rPr>
          <w:sz w:val="24"/>
          <w:szCs w:val="24"/>
        </w:rPr>
        <w:t>ktorów osadu czynnego dostarcza</w:t>
      </w:r>
      <w:r w:rsidRPr="00E14E00">
        <w:rPr>
          <w:sz w:val="24"/>
          <w:szCs w:val="24"/>
        </w:rPr>
        <w:t xml:space="preserve"> się do zbiornika czerpania osadu. Poziom </w:t>
      </w:r>
      <w:r w:rsidR="001B0BFC" w:rsidRPr="00E14E00">
        <w:rPr>
          <w:sz w:val="24"/>
          <w:szCs w:val="24"/>
        </w:rPr>
        <w:t>maksymalny osadu w zbiorniku zamyka przepustnicę na przewodzie osadu nadmiernego</w:t>
      </w:r>
      <w:r w:rsidRPr="00E14E00">
        <w:rPr>
          <w:sz w:val="24"/>
          <w:szCs w:val="24"/>
        </w:rPr>
        <w:t>. Po 30 min po zapełnieniu zbiornika odprowadza się wody os</w:t>
      </w:r>
      <w:r w:rsidR="007C2C89" w:rsidRPr="00E14E00">
        <w:rPr>
          <w:sz w:val="24"/>
          <w:szCs w:val="24"/>
        </w:rPr>
        <w:t xml:space="preserve">adowe do </w:t>
      </w:r>
      <w:r w:rsidR="007C2C89" w:rsidRPr="00E14E00">
        <w:rPr>
          <w:sz w:val="24"/>
          <w:szCs w:val="24"/>
        </w:rPr>
        <w:lastRenderedPageBreak/>
        <w:t>kanalizacji zakładowej</w:t>
      </w:r>
      <w:r w:rsidRPr="00E14E00">
        <w:rPr>
          <w:sz w:val="24"/>
          <w:szCs w:val="24"/>
        </w:rPr>
        <w:t xml:space="preserve">. </w:t>
      </w:r>
      <w:r w:rsidR="001B0BFC" w:rsidRPr="00E14E00">
        <w:rPr>
          <w:sz w:val="24"/>
          <w:szCs w:val="24"/>
        </w:rPr>
        <w:t>Uruchomienie prasy od</w:t>
      </w:r>
      <w:r w:rsidR="007C2C89" w:rsidRPr="00E14E00">
        <w:rPr>
          <w:sz w:val="24"/>
          <w:szCs w:val="24"/>
        </w:rPr>
        <w:t>bywa się ręcznie</w:t>
      </w:r>
      <w:r w:rsidR="001B0BFC" w:rsidRPr="00E14E00">
        <w:rPr>
          <w:sz w:val="24"/>
          <w:szCs w:val="24"/>
        </w:rPr>
        <w:t>, prasa wraz z zespołem dozującym polielektrolit posiada własną szafę sterowniczą. Minimalny poziom osadu w zbiorniku wyłącza układ urządzeń prasy.</w:t>
      </w:r>
    </w:p>
    <w:p w:rsidR="004E121D" w:rsidRPr="006F71FB" w:rsidRDefault="004E121D" w:rsidP="007F55E6">
      <w:pPr>
        <w:pStyle w:val="Tekstpodstawowy"/>
        <w:numPr>
          <w:ilvl w:val="0"/>
          <w:numId w:val="7"/>
        </w:numPr>
        <w:tabs>
          <w:tab w:val="left" w:pos="142"/>
        </w:tabs>
        <w:spacing w:before="120" w:after="120" w:line="276" w:lineRule="auto"/>
        <w:ind w:left="0" w:firstLine="0"/>
        <w:jc w:val="both"/>
        <w:rPr>
          <w:b/>
          <w:sz w:val="24"/>
        </w:rPr>
      </w:pPr>
      <w:r w:rsidRPr="006F71FB">
        <w:rPr>
          <w:b/>
          <w:sz w:val="24"/>
        </w:rPr>
        <w:t>Stacja wapnowania osadu.</w:t>
      </w:r>
    </w:p>
    <w:p w:rsidR="004E121D" w:rsidRPr="00E14E00" w:rsidRDefault="004E121D" w:rsidP="00E14E00">
      <w:pPr>
        <w:pStyle w:val="Tekstpodstawowy"/>
        <w:tabs>
          <w:tab w:val="left" w:pos="142"/>
        </w:tabs>
        <w:spacing w:line="360" w:lineRule="auto"/>
        <w:ind w:firstLine="709"/>
        <w:jc w:val="both"/>
        <w:rPr>
          <w:sz w:val="24"/>
          <w:szCs w:val="24"/>
        </w:rPr>
      </w:pPr>
      <w:r w:rsidRPr="00E14E00">
        <w:rPr>
          <w:sz w:val="24"/>
          <w:szCs w:val="24"/>
        </w:rPr>
        <w:t>Stacja mechanicznego wapnowania osadu włączana jest jednocześnie z prasą do odwadniania osadu.</w:t>
      </w:r>
    </w:p>
    <w:p w:rsidR="004E121D" w:rsidRDefault="001B0BFC" w:rsidP="007F55E6">
      <w:pPr>
        <w:pStyle w:val="Tekstpodstawowy"/>
        <w:numPr>
          <w:ilvl w:val="0"/>
          <w:numId w:val="7"/>
        </w:numPr>
        <w:tabs>
          <w:tab w:val="left" w:pos="142"/>
        </w:tabs>
        <w:spacing w:before="120" w:after="120" w:line="276" w:lineRule="auto"/>
        <w:ind w:left="0" w:firstLine="0"/>
        <w:jc w:val="both"/>
        <w:rPr>
          <w:b/>
          <w:sz w:val="24"/>
        </w:rPr>
      </w:pPr>
      <w:r>
        <w:rPr>
          <w:b/>
          <w:sz w:val="24"/>
        </w:rPr>
        <w:t>Stacja dozowania dodatkowego źródła węgla organicznego.</w:t>
      </w:r>
    </w:p>
    <w:p w:rsidR="004E121D" w:rsidRPr="00E14E00" w:rsidRDefault="001B0BFC" w:rsidP="00E14E00">
      <w:pPr>
        <w:pStyle w:val="Tekstpodstawowy"/>
        <w:tabs>
          <w:tab w:val="left" w:pos="142"/>
        </w:tabs>
        <w:spacing w:line="360" w:lineRule="auto"/>
        <w:ind w:firstLine="709"/>
        <w:jc w:val="both"/>
        <w:rPr>
          <w:sz w:val="24"/>
          <w:szCs w:val="24"/>
        </w:rPr>
      </w:pPr>
      <w:r w:rsidRPr="00E14E00">
        <w:rPr>
          <w:sz w:val="24"/>
          <w:szCs w:val="24"/>
        </w:rPr>
        <w:t>Włącza się automatycznie w zależności od stężenia azotanów w odpływie z oczyszczalni. Dozowanie odbywa się dwoma pompami do II komory denitryfikacji w każdym reaktorze biologicznym.</w:t>
      </w:r>
    </w:p>
    <w:p w:rsidR="004E121D" w:rsidRPr="006F71FB" w:rsidRDefault="0069596C" w:rsidP="007F55E6">
      <w:pPr>
        <w:pStyle w:val="Tekstpodstawowy"/>
        <w:numPr>
          <w:ilvl w:val="0"/>
          <w:numId w:val="7"/>
        </w:numPr>
        <w:tabs>
          <w:tab w:val="left" w:pos="142"/>
        </w:tabs>
        <w:spacing w:before="120" w:after="120" w:line="276" w:lineRule="auto"/>
        <w:ind w:left="0" w:firstLine="0"/>
        <w:jc w:val="both"/>
        <w:rPr>
          <w:b/>
          <w:sz w:val="24"/>
        </w:rPr>
      </w:pPr>
      <w:r>
        <w:rPr>
          <w:b/>
          <w:sz w:val="24"/>
        </w:rPr>
        <w:t>Stacja dozowania PI</w:t>
      </w:r>
      <w:r w:rsidR="004E121D" w:rsidRPr="006F71FB">
        <w:rPr>
          <w:b/>
          <w:sz w:val="24"/>
        </w:rPr>
        <w:t>X-u.</w:t>
      </w:r>
    </w:p>
    <w:p w:rsidR="004E121D" w:rsidRPr="00E14E00" w:rsidRDefault="0069596C" w:rsidP="00E14E00">
      <w:pPr>
        <w:pStyle w:val="Tekstpodstawowy"/>
        <w:tabs>
          <w:tab w:val="left" w:pos="142"/>
        </w:tabs>
        <w:spacing w:line="360" w:lineRule="auto"/>
        <w:ind w:firstLine="709"/>
        <w:jc w:val="both"/>
        <w:rPr>
          <w:sz w:val="24"/>
          <w:szCs w:val="24"/>
        </w:rPr>
      </w:pPr>
      <w:r w:rsidRPr="00E14E00">
        <w:rPr>
          <w:sz w:val="24"/>
          <w:szCs w:val="24"/>
        </w:rPr>
        <w:t>Włączana automatycznie w zależności od</w:t>
      </w:r>
      <w:r w:rsidR="004E121D" w:rsidRPr="00E14E00">
        <w:rPr>
          <w:sz w:val="24"/>
          <w:szCs w:val="24"/>
        </w:rPr>
        <w:t xml:space="preserve"> stężenia PO4, pomierzonego na odpływie z oczyszczalni.</w:t>
      </w:r>
    </w:p>
    <w:p w:rsidR="00E662CC" w:rsidRPr="00E14E00" w:rsidRDefault="00E662CC" w:rsidP="007F55E6">
      <w:pPr>
        <w:pStyle w:val="Tekstpodstawowy"/>
        <w:numPr>
          <w:ilvl w:val="0"/>
          <w:numId w:val="7"/>
        </w:numPr>
        <w:tabs>
          <w:tab w:val="left" w:pos="142"/>
        </w:tabs>
        <w:spacing w:before="120" w:after="120" w:line="276" w:lineRule="auto"/>
        <w:jc w:val="both"/>
        <w:rPr>
          <w:b/>
          <w:sz w:val="24"/>
        </w:rPr>
      </w:pPr>
      <w:r w:rsidRPr="00E14E00">
        <w:rPr>
          <w:b/>
          <w:sz w:val="24"/>
        </w:rPr>
        <w:t>Przepompownia ścieków oczyszczonych.</w:t>
      </w:r>
    </w:p>
    <w:p w:rsidR="00E662CC" w:rsidRDefault="00E662CC" w:rsidP="00E14E00">
      <w:pPr>
        <w:pStyle w:val="Tekstpodstawowy"/>
        <w:tabs>
          <w:tab w:val="left" w:pos="142"/>
        </w:tabs>
        <w:spacing w:line="360" w:lineRule="auto"/>
        <w:ind w:firstLine="709"/>
        <w:jc w:val="both"/>
        <w:rPr>
          <w:sz w:val="24"/>
          <w:szCs w:val="24"/>
        </w:rPr>
      </w:pPr>
      <w:r w:rsidRPr="00E14E00">
        <w:rPr>
          <w:sz w:val="24"/>
          <w:szCs w:val="24"/>
        </w:rPr>
        <w:t>Praca automatyczna w zależności od poziomu ścieków.</w:t>
      </w:r>
    </w:p>
    <w:p w:rsidR="00E14E00" w:rsidRPr="00E14E00" w:rsidRDefault="00E14E00" w:rsidP="00E14E00">
      <w:pPr>
        <w:pStyle w:val="Tekstpodstawowy"/>
        <w:tabs>
          <w:tab w:val="left" w:pos="142"/>
        </w:tabs>
        <w:spacing w:line="360" w:lineRule="auto"/>
        <w:ind w:firstLine="709"/>
        <w:jc w:val="both"/>
        <w:rPr>
          <w:sz w:val="24"/>
          <w:szCs w:val="24"/>
        </w:rPr>
      </w:pPr>
    </w:p>
    <w:p w:rsidR="009C7DC3" w:rsidRPr="00E14E00" w:rsidRDefault="009C7DC3" w:rsidP="007F55E6">
      <w:pPr>
        <w:pStyle w:val="Nagwek1"/>
        <w:numPr>
          <w:ilvl w:val="1"/>
          <w:numId w:val="18"/>
        </w:numPr>
        <w:spacing w:before="0" w:line="360" w:lineRule="auto"/>
        <w:contextualSpacing/>
        <w:jc w:val="both"/>
        <w:rPr>
          <w:rFonts w:ascii="Times New Roman" w:hAnsi="Times New Roman" w:cs="Times New Roman"/>
          <w:color w:val="auto"/>
          <w:sz w:val="24"/>
          <w:szCs w:val="24"/>
          <w:lang w:eastAsia="ar-SA"/>
        </w:rPr>
      </w:pPr>
      <w:bookmarkStart w:id="18" w:name="_Toc418503927"/>
      <w:r w:rsidRPr="00E14E00">
        <w:rPr>
          <w:rFonts w:ascii="Times New Roman" w:hAnsi="Times New Roman" w:cs="Times New Roman"/>
          <w:color w:val="auto"/>
          <w:sz w:val="24"/>
          <w:szCs w:val="24"/>
          <w:lang w:eastAsia="ar-SA"/>
        </w:rPr>
        <w:t>Ilość odpadów stałych, sposób zagospodarowania.</w:t>
      </w:r>
      <w:bookmarkEnd w:id="18"/>
    </w:p>
    <w:p w:rsidR="009C7DC3" w:rsidRPr="00E14E00" w:rsidRDefault="009C7DC3" w:rsidP="00E14E00">
      <w:pPr>
        <w:pStyle w:val="Tekstpodstawowy"/>
        <w:tabs>
          <w:tab w:val="left" w:pos="142"/>
        </w:tabs>
        <w:spacing w:line="360" w:lineRule="auto"/>
        <w:jc w:val="both"/>
        <w:rPr>
          <w:sz w:val="24"/>
          <w:szCs w:val="24"/>
        </w:rPr>
      </w:pPr>
      <w:r w:rsidRPr="00E14E00">
        <w:rPr>
          <w:sz w:val="24"/>
          <w:szCs w:val="24"/>
        </w:rPr>
        <w:t>W wyniku oczyszczania ścieków otrzymujemy następujące odpady stałe:</w:t>
      </w:r>
    </w:p>
    <w:p w:rsidR="009C7DC3" w:rsidRPr="00E14E00" w:rsidRDefault="009C7DC3" w:rsidP="007F55E6">
      <w:pPr>
        <w:pStyle w:val="Tekstpodstawowy"/>
        <w:numPr>
          <w:ilvl w:val="0"/>
          <w:numId w:val="37"/>
        </w:numPr>
        <w:tabs>
          <w:tab w:val="left" w:pos="142"/>
        </w:tabs>
        <w:spacing w:line="360" w:lineRule="auto"/>
        <w:jc w:val="both"/>
        <w:rPr>
          <w:sz w:val="24"/>
          <w:szCs w:val="24"/>
        </w:rPr>
      </w:pPr>
      <w:r w:rsidRPr="00E14E00">
        <w:rPr>
          <w:sz w:val="24"/>
          <w:szCs w:val="24"/>
        </w:rPr>
        <w:t>„skratki” ..............................................................</w:t>
      </w:r>
      <w:r w:rsidR="003C0490" w:rsidRPr="00E14E00">
        <w:rPr>
          <w:sz w:val="24"/>
          <w:szCs w:val="24"/>
        </w:rPr>
        <w:t>828</w:t>
      </w:r>
      <w:r w:rsidRPr="00E14E00">
        <w:rPr>
          <w:sz w:val="24"/>
          <w:szCs w:val="24"/>
        </w:rPr>
        <w:tab/>
        <w:t xml:space="preserve">   t/rok</w:t>
      </w:r>
    </w:p>
    <w:p w:rsidR="009C7DC3" w:rsidRPr="00E14E00" w:rsidRDefault="009C7DC3" w:rsidP="007F55E6">
      <w:pPr>
        <w:pStyle w:val="Tekstpodstawowy"/>
        <w:numPr>
          <w:ilvl w:val="0"/>
          <w:numId w:val="37"/>
        </w:numPr>
        <w:tabs>
          <w:tab w:val="left" w:pos="142"/>
        </w:tabs>
        <w:spacing w:line="360" w:lineRule="auto"/>
        <w:jc w:val="both"/>
        <w:rPr>
          <w:sz w:val="24"/>
          <w:szCs w:val="24"/>
        </w:rPr>
      </w:pPr>
      <w:r w:rsidRPr="00E14E00">
        <w:rPr>
          <w:sz w:val="24"/>
          <w:szCs w:val="24"/>
        </w:rPr>
        <w:t>piasek .....................................</w:t>
      </w:r>
      <w:r w:rsidR="003C0490" w:rsidRPr="00E14E00">
        <w:rPr>
          <w:sz w:val="24"/>
          <w:szCs w:val="24"/>
        </w:rPr>
        <w:t>.............................383</w:t>
      </w:r>
      <w:r w:rsidRPr="00E14E00">
        <w:rPr>
          <w:sz w:val="24"/>
          <w:szCs w:val="24"/>
        </w:rPr>
        <w:tab/>
        <w:t xml:space="preserve">   t/rok</w:t>
      </w:r>
    </w:p>
    <w:p w:rsidR="009C7DC3" w:rsidRPr="00E14E00" w:rsidRDefault="009C7DC3" w:rsidP="007F55E6">
      <w:pPr>
        <w:pStyle w:val="Tekstpodstawowy"/>
        <w:numPr>
          <w:ilvl w:val="0"/>
          <w:numId w:val="37"/>
        </w:numPr>
        <w:tabs>
          <w:tab w:val="left" w:pos="142"/>
        </w:tabs>
        <w:spacing w:line="360" w:lineRule="auto"/>
        <w:jc w:val="both"/>
        <w:rPr>
          <w:sz w:val="24"/>
          <w:szCs w:val="24"/>
        </w:rPr>
      </w:pPr>
      <w:r w:rsidRPr="00E14E00">
        <w:rPr>
          <w:sz w:val="24"/>
          <w:szCs w:val="24"/>
        </w:rPr>
        <w:t>odwodniony osad po higienizac</w:t>
      </w:r>
      <w:r w:rsidR="003C0490" w:rsidRPr="00E14E00">
        <w:rPr>
          <w:sz w:val="24"/>
          <w:szCs w:val="24"/>
        </w:rPr>
        <w:t>ji .......................</w:t>
      </w:r>
      <w:r w:rsidR="00082CAE" w:rsidRPr="00E14E00">
        <w:rPr>
          <w:sz w:val="24"/>
          <w:szCs w:val="24"/>
        </w:rPr>
        <w:tab/>
        <w:t xml:space="preserve">    </w:t>
      </w:r>
      <w:r w:rsidR="003C0490" w:rsidRPr="00E14E00">
        <w:rPr>
          <w:sz w:val="24"/>
          <w:szCs w:val="24"/>
        </w:rPr>
        <w:t>2600</w:t>
      </w:r>
      <w:r w:rsidR="00082CAE" w:rsidRPr="00E14E00">
        <w:rPr>
          <w:sz w:val="24"/>
          <w:szCs w:val="24"/>
        </w:rPr>
        <w:t xml:space="preserve">  </w:t>
      </w:r>
      <w:r w:rsidRPr="00E14E00">
        <w:rPr>
          <w:sz w:val="24"/>
          <w:szCs w:val="24"/>
        </w:rPr>
        <w:t>t/rok</w:t>
      </w:r>
    </w:p>
    <w:p w:rsidR="00B5311D" w:rsidRDefault="00082CAE" w:rsidP="00E14E00">
      <w:pPr>
        <w:pStyle w:val="Tekstpodstawowy"/>
        <w:tabs>
          <w:tab w:val="left" w:pos="142"/>
        </w:tabs>
        <w:spacing w:line="360" w:lineRule="auto"/>
        <w:jc w:val="both"/>
        <w:rPr>
          <w:b/>
          <w:bCs/>
        </w:rPr>
      </w:pPr>
      <w:r w:rsidRPr="00E14E00">
        <w:rPr>
          <w:sz w:val="24"/>
          <w:szCs w:val="24"/>
        </w:rPr>
        <w:t>Dla zapewnienia zgodnego z obowiązującymi przepisami postępowania z odpadami powstałymi wskutek oczyszczania ścieków, w tym w szczególności osadów ściekowych,  piasku z piaskowników i skratek  Inwestor  zawarł w dniu 02.01.2012r. umowę na czas nieokreślony z firmą EKO-ERDE SP. z o.o. z siedzibą w Markach przy ul. Lisa Kuli 25, która zapewni odbiór i prawidłową utylizację tych odpadów.</w:t>
      </w:r>
    </w:p>
    <w:p w:rsidR="009C7DC3" w:rsidRPr="00E14E00" w:rsidRDefault="009C7DC3" w:rsidP="007F55E6">
      <w:pPr>
        <w:pStyle w:val="Nagwek1"/>
        <w:numPr>
          <w:ilvl w:val="1"/>
          <w:numId w:val="18"/>
        </w:numPr>
        <w:spacing w:before="0" w:line="360" w:lineRule="auto"/>
        <w:contextualSpacing/>
        <w:jc w:val="both"/>
        <w:rPr>
          <w:rFonts w:ascii="Times New Roman" w:hAnsi="Times New Roman" w:cs="Times New Roman"/>
          <w:color w:val="auto"/>
          <w:sz w:val="24"/>
          <w:szCs w:val="24"/>
          <w:lang w:eastAsia="ar-SA"/>
        </w:rPr>
      </w:pPr>
      <w:bookmarkStart w:id="19" w:name="_Toc418503928"/>
      <w:r w:rsidRPr="00E14E00">
        <w:rPr>
          <w:rFonts w:ascii="Times New Roman" w:hAnsi="Times New Roman" w:cs="Times New Roman"/>
          <w:color w:val="auto"/>
          <w:sz w:val="24"/>
          <w:szCs w:val="24"/>
          <w:lang w:eastAsia="ar-SA"/>
        </w:rPr>
        <w:t>Wody opadowe.</w:t>
      </w:r>
      <w:bookmarkEnd w:id="19"/>
    </w:p>
    <w:p w:rsidR="009C7DC3" w:rsidRPr="00E14E00" w:rsidRDefault="009C7DC3" w:rsidP="00E14E00">
      <w:pPr>
        <w:pStyle w:val="Tekstpodstawowy"/>
        <w:tabs>
          <w:tab w:val="left" w:pos="142"/>
        </w:tabs>
        <w:spacing w:line="360" w:lineRule="auto"/>
        <w:ind w:firstLine="709"/>
        <w:jc w:val="both"/>
        <w:rPr>
          <w:sz w:val="24"/>
          <w:szCs w:val="24"/>
        </w:rPr>
      </w:pPr>
      <w:r w:rsidRPr="00E14E00">
        <w:rPr>
          <w:sz w:val="24"/>
          <w:szCs w:val="24"/>
        </w:rPr>
        <w:t>Wody opadowe z utwardzonych powierzchni i dachów budynków istniejących oraz projektowanych na terenie oczyszczalni są odprowadzane na teren zielony oczyszczalni</w:t>
      </w:r>
      <w:r w:rsidR="009922E2" w:rsidRPr="00E14E00">
        <w:rPr>
          <w:sz w:val="24"/>
          <w:szCs w:val="24"/>
        </w:rPr>
        <w:t>. Zanieczyszczone wody opadowe (w pobliżu punktu odbioru osadów) doprowadza się do przepompowni ścieków – przed układ oczyszczania.</w:t>
      </w:r>
    </w:p>
    <w:p w:rsidR="00B5311D" w:rsidRPr="00E14E00" w:rsidRDefault="009C7DC3" w:rsidP="007F55E6">
      <w:pPr>
        <w:pStyle w:val="Nagwek1"/>
        <w:numPr>
          <w:ilvl w:val="1"/>
          <w:numId w:val="18"/>
        </w:numPr>
        <w:spacing w:before="0" w:line="360" w:lineRule="auto"/>
        <w:contextualSpacing/>
        <w:jc w:val="both"/>
        <w:rPr>
          <w:rFonts w:ascii="Times New Roman" w:hAnsi="Times New Roman" w:cs="Times New Roman"/>
          <w:color w:val="auto"/>
          <w:sz w:val="24"/>
          <w:szCs w:val="24"/>
          <w:lang w:eastAsia="ar-SA"/>
        </w:rPr>
      </w:pPr>
      <w:bookmarkStart w:id="20" w:name="_Toc418503929"/>
      <w:r w:rsidRPr="00E14E00">
        <w:rPr>
          <w:rFonts w:ascii="Times New Roman" w:hAnsi="Times New Roman" w:cs="Times New Roman"/>
          <w:color w:val="auto"/>
          <w:sz w:val="24"/>
          <w:szCs w:val="24"/>
          <w:lang w:eastAsia="ar-SA"/>
        </w:rPr>
        <w:lastRenderedPageBreak/>
        <w:t>Strefy zagrożenia wybuchem.</w:t>
      </w:r>
      <w:bookmarkEnd w:id="20"/>
    </w:p>
    <w:p w:rsidR="00B5311D" w:rsidRDefault="00B5311D" w:rsidP="00E14E00">
      <w:pPr>
        <w:pStyle w:val="Tekstpodstawowy"/>
        <w:tabs>
          <w:tab w:val="left" w:pos="142"/>
        </w:tabs>
        <w:spacing w:line="360" w:lineRule="auto"/>
        <w:ind w:firstLine="709"/>
        <w:jc w:val="both"/>
        <w:rPr>
          <w:sz w:val="24"/>
          <w:szCs w:val="24"/>
        </w:rPr>
      </w:pPr>
      <w:r w:rsidRPr="00E14E00">
        <w:rPr>
          <w:sz w:val="24"/>
          <w:szCs w:val="24"/>
        </w:rPr>
        <w:t>Obiekty oczyszczalni nie są zagrożone wybuchem. Na terenie oczyszczalni nie gromadzi się ścieków i osadów w warunkach beztlenowych. Proces oczyszczania ścieków odbywa się w procesie niskoobciążonego osadu czynnego. W procesie oczyszczania ścieków zachodzi symultanicznie tlenowa stabilizacja osadu.</w:t>
      </w:r>
      <w:r w:rsidR="00C40CB7" w:rsidRPr="00E14E00">
        <w:rPr>
          <w:sz w:val="24"/>
          <w:szCs w:val="24"/>
        </w:rPr>
        <w:t xml:space="preserve"> W obiektach oczyszczania ściekó</w:t>
      </w:r>
      <w:r w:rsidR="007C2C89" w:rsidRPr="00E14E00">
        <w:rPr>
          <w:sz w:val="24"/>
          <w:szCs w:val="24"/>
        </w:rPr>
        <w:t>w nie powstają substancje (gazy</w:t>
      </w:r>
      <w:r w:rsidR="00C40CB7" w:rsidRPr="00E14E00">
        <w:rPr>
          <w:sz w:val="24"/>
          <w:szCs w:val="24"/>
        </w:rPr>
        <w:t>) wybuchowe.</w:t>
      </w:r>
    </w:p>
    <w:p w:rsidR="00F34C90" w:rsidRPr="00E14E00" w:rsidRDefault="00F34C90" w:rsidP="00E14E00">
      <w:pPr>
        <w:pStyle w:val="Tekstpodstawowy"/>
        <w:tabs>
          <w:tab w:val="left" w:pos="142"/>
        </w:tabs>
        <w:spacing w:line="360" w:lineRule="auto"/>
        <w:ind w:firstLine="709"/>
        <w:jc w:val="both"/>
        <w:rPr>
          <w:sz w:val="24"/>
          <w:szCs w:val="24"/>
        </w:rPr>
      </w:pPr>
    </w:p>
    <w:p w:rsidR="00A856D3" w:rsidRPr="00F34C90" w:rsidRDefault="00A856D3" w:rsidP="007F55E6">
      <w:pPr>
        <w:pStyle w:val="Nagwek1"/>
        <w:numPr>
          <w:ilvl w:val="0"/>
          <w:numId w:val="18"/>
        </w:numPr>
        <w:spacing w:before="0" w:line="360" w:lineRule="auto"/>
        <w:contextualSpacing/>
        <w:jc w:val="both"/>
        <w:rPr>
          <w:rFonts w:ascii="Times New Roman" w:hAnsi="Times New Roman" w:cs="Times New Roman"/>
          <w:color w:val="auto"/>
          <w:lang w:eastAsia="ar-SA"/>
        </w:rPr>
      </w:pPr>
      <w:bookmarkStart w:id="21" w:name="_Toc418503930"/>
      <w:r w:rsidRPr="00F34C90">
        <w:rPr>
          <w:rFonts w:ascii="Times New Roman" w:hAnsi="Times New Roman" w:cs="Times New Roman"/>
          <w:color w:val="auto"/>
          <w:lang w:eastAsia="ar-SA"/>
        </w:rPr>
        <w:t>Oddziaływanie inwestycji na środowisko.</w:t>
      </w:r>
      <w:bookmarkEnd w:id="21"/>
    </w:p>
    <w:p w:rsidR="006C3AA6" w:rsidRPr="00F34C90" w:rsidRDefault="006C3AA6" w:rsidP="00F34C90">
      <w:pPr>
        <w:pStyle w:val="Tekstpodstawowy"/>
        <w:tabs>
          <w:tab w:val="left" w:pos="142"/>
        </w:tabs>
        <w:spacing w:line="360" w:lineRule="auto"/>
        <w:ind w:firstLine="709"/>
        <w:jc w:val="both"/>
        <w:rPr>
          <w:sz w:val="24"/>
          <w:szCs w:val="24"/>
        </w:rPr>
      </w:pPr>
      <w:r w:rsidRPr="00F34C90">
        <w:rPr>
          <w:sz w:val="24"/>
          <w:szCs w:val="24"/>
        </w:rPr>
        <w:t>Oddziaływanie inwestycji na środowisko zostało szczegółowo opisane w Karcie Informacyjnej Przedsięwzięcia dot. Przebudowy i rozbudowy oczyszczalni ścieków „Zamienie” w Zamieniu.</w:t>
      </w: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t>Teren inwestycji leży poza obszarami poddanymi prawnej ochronie w ramach systemu Natura 2000.</w:t>
      </w: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tab/>
        <w:t>Omawiane przedsięwzięcie nie będzie miało jakiegokolwiek wpływu na rezerwaty</w:t>
      </w:r>
      <w:r w:rsidR="006C3AA6" w:rsidRPr="00F34C90">
        <w:rPr>
          <w:sz w:val="24"/>
          <w:szCs w:val="24"/>
        </w:rPr>
        <w:t xml:space="preserve"> </w:t>
      </w:r>
      <w:r w:rsidRPr="00F34C90">
        <w:rPr>
          <w:sz w:val="24"/>
          <w:szCs w:val="24"/>
        </w:rPr>
        <w:t>przyrody, pomniki przyrody, czy też użytki ekologiczne, a także na obiekty zabytkowe, gdyż są one położone w znacznej odległości od planowanej inwestycji.</w:t>
      </w: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t xml:space="preserve">      Obecnie na analizowanym obszarze inwestycji nie stwierdzono występowania siedlisk naturalnych i/lub zamieszkanych przez gatunki o znaczeniu priorytetowym, tj. zdefiniowanych w art. 1 Dyrektywy i wymienione w Załączniku I i II do tej dyrektywy, jak również nie stwierdzono istotnych wpływów planowanego przedsięwzięcia na cele ochronne obszarów Natura 2000. </w:t>
      </w: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t>Podstawowym celem realizacji przedsięwzięcia jest zmiana istniejącej oczyszczalni na najnowocześniejszą z usuwaniem ze ścieków azotu i fosforu. W planowanej inwestycji  istotną rolę odgrywa zastosowanie nowoczesnej technologii oczyszczania ścieków</w:t>
      </w:r>
      <w:r w:rsidR="006C3AA6" w:rsidRPr="00F34C90">
        <w:rPr>
          <w:sz w:val="24"/>
          <w:szCs w:val="24"/>
        </w:rPr>
        <w:t xml:space="preserve"> </w:t>
      </w:r>
      <w:r w:rsidRPr="00F34C90">
        <w:rPr>
          <w:sz w:val="24"/>
          <w:szCs w:val="24"/>
        </w:rPr>
        <w:t>i zwiększenie jej przepustowości. Kontynuacja dotychczasowej pracy oczyszczalni bez jej przebudowy i rozbudowy oraz wprowadzenia zasadniczych zmian w procesie technologicznym</w:t>
      </w:r>
      <w:r w:rsidR="006C3AA6" w:rsidRPr="00F34C90">
        <w:rPr>
          <w:sz w:val="24"/>
          <w:szCs w:val="24"/>
        </w:rPr>
        <w:t xml:space="preserve"> </w:t>
      </w:r>
      <w:r w:rsidRPr="00F34C90">
        <w:rPr>
          <w:sz w:val="24"/>
          <w:szCs w:val="24"/>
        </w:rPr>
        <w:t xml:space="preserve">i nowoczesnych rozwiązań technicznych, spowodowałaby negatywny wpływ na wody rzeki Raszynki (brak redukcji biogenów). </w:t>
      </w: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t>Planowane przedsięwzięcie zlokalizowane jest na terenie istniejącej i pracującej oczyszczalni, która w wyniku wieloletniego funkcjonowania „wpisała” się   w lokalny układ przestrzenny. Uznaje się przy tym, że planowana przebudowa i rozbudowa oczyszczalni „Zamienie” nie może powodować trwałego negatywnego oddziaływania na środowisko</w:t>
      </w:r>
      <w:r w:rsidR="006C3AA6" w:rsidRPr="00F34C90">
        <w:rPr>
          <w:sz w:val="24"/>
          <w:szCs w:val="24"/>
        </w:rPr>
        <w:t xml:space="preserve"> </w:t>
      </w:r>
      <w:r w:rsidRPr="00F34C90">
        <w:rPr>
          <w:sz w:val="24"/>
          <w:szCs w:val="24"/>
        </w:rPr>
        <w:t>i prowadzić do jego degradacji.</w:t>
      </w: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lastRenderedPageBreak/>
        <w:t>Na podstawie przeprowadzonego rozpoznania przyrodniczego stwierdzono, że w strefie znaczącego oddziaływania przedsięwzięcia brak jest obszarów podlegających ochronie na podstawie ustawy dnia 16 kwietnia 2004 r. o ochronie przyrody (Dz.U.2013. 627 j.t. ze zm.).</w:t>
      </w:r>
    </w:p>
    <w:p w:rsidR="00F92154" w:rsidRDefault="00F92154" w:rsidP="00F92154">
      <w:pPr>
        <w:ind w:firstLine="360"/>
        <w:jc w:val="both"/>
        <w:rPr>
          <w:rFonts w:ascii="Arial" w:hAnsi="Arial" w:cs="Arial"/>
          <w:b/>
          <w:color w:val="000000"/>
        </w:rPr>
      </w:pPr>
    </w:p>
    <w:p w:rsidR="00F92154" w:rsidRPr="00F34C90" w:rsidRDefault="00F92154" w:rsidP="00F34C90">
      <w:pPr>
        <w:pStyle w:val="Tekstpodstawowy"/>
        <w:tabs>
          <w:tab w:val="left" w:pos="142"/>
        </w:tabs>
        <w:spacing w:line="360" w:lineRule="auto"/>
        <w:ind w:firstLine="709"/>
        <w:jc w:val="both"/>
        <w:rPr>
          <w:sz w:val="24"/>
          <w:szCs w:val="24"/>
        </w:rPr>
      </w:pPr>
      <w:r w:rsidRPr="00F34C90">
        <w:rPr>
          <w:sz w:val="24"/>
          <w:szCs w:val="24"/>
        </w:rPr>
        <w:t>A ponadto ważne jest, że:</w:t>
      </w:r>
    </w:p>
    <w:p w:rsidR="00F92154" w:rsidRPr="00F34C90" w:rsidRDefault="00F92154" w:rsidP="007F55E6">
      <w:pPr>
        <w:pStyle w:val="Tekstpodstawowy"/>
        <w:numPr>
          <w:ilvl w:val="0"/>
          <w:numId w:val="34"/>
        </w:numPr>
        <w:tabs>
          <w:tab w:val="left" w:pos="142"/>
        </w:tabs>
        <w:spacing w:line="360" w:lineRule="auto"/>
        <w:jc w:val="both"/>
        <w:rPr>
          <w:sz w:val="24"/>
          <w:szCs w:val="24"/>
        </w:rPr>
      </w:pPr>
      <w:r w:rsidRPr="00F34C90">
        <w:rPr>
          <w:sz w:val="24"/>
          <w:szCs w:val="24"/>
        </w:rPr>
        <w:t>Realizacja wariantu inwestycyjnego, czyli podjęcie działań mających na celu przebudowę  i rozbudowę oczyszczalni ścieków, jest związana z koniecznością zaingerowania</w:t>
      </w:r>
      <w:r w:rsidR="006C3AA6" w:rsidRPr="00F34C90">
        <w:rPr>
          <w:sz w:val="24"/>
          <w:szCs w:val="24"/>
        </w:rPr>
        <w:t xml:space="preserve"> </w:t>
      </w:r>
      <w:r w:rsidRPr="00F34C90">
        <w:rPr>
          <w:sz w:val="24"/>
          <w:szCs w:val="24"/>
        </w:rPr>
        <w:t>w istniejące środowisko zarówno w fazie budowy, jak i eksploatacji.</w:t>
      </w:r>
    </w:p>
    <w:p w:rsidR="00F92154" w:rsidRPr="00F34C90" w:rsidRDefault="00F92154" w:rsidP="007F55E6">
      <w:pPr>
        <w:pStyle w:val="Tekstpodstawowy"/>
        <w:numPr>
          <w:ilvl w:val="0"/>
          <w:numId w:val="34"/>
        </w:numPr>
        <w:tabs>
          <w:tab w:val="left" w:pos="142"/>
        </w:tabs>
        <w:spacing w:line="360" w:lineRule="auto"/>
        <w:jc w:val="both"/>
        <w:rPr>
          <w:sz w:val="24"/>
          <w:szCs w:val="24"/>
        </w:rPr>
      </w:pPr>
      <w:r w:rsidRPr="00F34C90">
        <w:rPr>
          <w:sz w:val="24"/>
          <w:szCs w:val="24"/>
        </w:rPr>
        <w:t>Teoretycznie wybór wariantu bezinwestycyjnego z jednej strony zapobiega powstaniu jakiegokolwiek oddziaływania na środowisko, do jakiego by doszło w fazie budowy, jednak z drugiej strony (odpowiadającej fazie eksploatacji) wykazuje znaczące negatywne oddziaływanie na środowisko i może doprowadzić do wyrządzenia w nim poważnej szkody.</w:t>
      </w:r>
    </w:p>
    <w:p w:rsidR="00F92154" w:rsidRPr="00F34C90" w:rsidRDefault="00F92154" w:rsidP="007F55E6">
      <w:pPr>
        <w:pStyle w:val="Tekstpodstawowy"/>
        <w:numPr>
          <w:ilvl w:val="0"/>
          <w:numId w:val="34"/>
        </w:numPr>
        <w:tabs>
          <w:tab w:val="left" w:pos="142"/>
        </w:tabs>
        <w:spacing w:line="360" w:lineRule="auto"/>
        <w:jc w:val="both"/>
        <w:rPr>
          <w:sz w:val="24"/>
          <w:szCs w:val="24"/>
        </w:rPr>
      </w:pPr>
      <w:r w:rsidRPr="00F34C90">
        <w:rPr>
          <w:sz w:val="24"/>
          <w:szCs w:val="24"/>
        </w:rPr>
        <w:t>Materiały, z których przewiduje się budowę obiektów, są nieszkodliwe dla środowiska i posiadają wymagane certyfikaty i atesty dopuszczające je do użytku.</w:t>
      </w:r>
    </w:p>
    <w:p w:rsidR="00F92154" w:rsidRPr="00F34C90" w:rsidRDefault="00F92154" w:rsidP="007F55E6">
      <w:pPr>
        <w:pStyle w:val="Tekstpodstawowy"/>
        <w:numPr>
          <w:ilvl w:val="0"/>
          <w:numId w:val="34"/>
        </w:numPr>
        <w:tabs>
          <w:tab w:val="left" w:pos="142"/>
        </w:tabs>
        <w:spacing w:line="360" w:lineRule="auto"/>
        <w:jc w:val="both"/>
        <w:rPr>
          <w:sz w:val="24"/>
          <w:szCs w:val="24"/>
        </w:rPr>
      </w:pPr>
      <w:r w:rsidRPr="00F34C90">
        <w:rPr>
          <w:sz w:val="24"/>
          <w:szCs w:val="24"/>
        </w:rPr>
        <w:t>Całość inwestycji realizowana zgodnie ze sztuką budowlaną przy wykorzystaniu dostępnej najnowszej wiedzy inżynierskiej i najlepszych doświadczeń uzyskanych z eksploatacji innych funkcjonujących już obiektów.</w:t>
      </w:r>
    </w:p>
    <w:p w:rsidR="00F92154" w:rsidRDefault="00F92154" w:rsidP="00F92154">
      <w:pPr>
        <w:pStyle w:val="Tekstpodstawowy31"/>
        <w:tabs>
          <w:tab w:val="clear" w:pos="900"/>
          <w:tab w:val="left" w:pos="720"/>
          <w:tab w:val="left" w:pos="4500"/>
        </w:tabs>
        <w:spacing w:line="240" w:lineRule="auto"/>
        <w:rPr>
          <w:rFonts w:ascii="Arial" w:eastAsia="SimSun" w:hAnsi="Arial" w:cs="Arial"/>
          <w:kern w:val="1"/>
          <w:lang w:eastAsia="hi-IN" w:bidi="hi-IN"/>
        </w:rPr>
      </w:pPr>
    </w:p>
    <w:p w:rsidR="00F92154" w:rsidRPr="005F7F66" w:rsidRDefault="00F92154" w:rsidP="005F7F66">
      <w:pPr>
        <w:pStyle w:val="Tekstpodstawowy"/>
        <w:tabs>
          <w:tab w:val="left" w:pos="142"/>
        </w:tabs>
        <w:spacing w:line="360" w:lineRule="auto"/>
        <w:ind w:firstLine="709"/>
        <w:jc w:val="both"/>
        <w:rPr>
          <w:b/>
          <w:sz w:val="24"/>
          <w:szCs w:val="24"/>
        </w:rPr>
      </w:pPr>
      <w:r w:rsidRPr="005F7F66">
        <w:rPr>
          <w:b/>
          <w:sz w:val="24"/>
          <w:szCs w:val="24"/>
        </w:rPr>
        <w:t>Projektowana przebudowa i rozbudowa oczyszczalni ścieków spełnia warunki ochrony środowiska i przy zastosowaniu odpowiednich rozwiązań chroniących środowisko nie wpłynie ujemnie na jego poszczególne elementy.</w:t>
      </w:r>
    </w:p>
    <w:p w:rsidR="00F92154" w:rsidRDefault="00F92154" w:rsidP="00F92154">
      <w:pPr>
        <w:rPr>
          <w:rFonts w:ascii="Arial" w:hAnsi="Arial" w:cs="Arial"/>
          <w:b/>
        </w:rPr>
      </w:pPr>
    </w:p>
    <w:p w:rsidR="00F92154" w:rsidRDefault="00F92154" w:rsidP="005F7F66">
      <w:pPr>
        <w:pStyle w:val="Tekstpodstawowy"/>
        <w:tabs>
          <w:tab w:val="left" w:pos="142"/>
        </w:tabs>
        <w:spacing w:line="360" w:lineRule="auto"/>
        <w:ind w:firstLine="709"/>
        <w:jc w:val="both"/>
        <w:rPr>
          <w:sz w:val="24"/>
          <w:szCs w:val="24"/>
        </w:rPr>
      </w:pPr>
      <w:r>
        <w:rPr>
          <w:sz w:val="24"/>
          <w:szCs w:val="24"/>
        </w:rPr>
        <w:t>Realizacja powyższego przedsięwzięcia będzie wpływać przede wszystkim na poprawę stanu środowiska naturalnego ze szczególnym uwzględnieniem poprawy jakości wód powierzchniowych –rzeki Raszynki. Wpłynie również pozytywnie na rozwój społeczno-gospodarczy gminy Lesznowola, przyczyni się też do podwyższenia standardu życia mieszkańców, dzięki uzbrojeniu w kanalizację nowych obszarów, a ponadto wzrośnie atrakcyjność gospodarcza, turystyczna oraz inwestycyjna gminy.</w:t>
      </w:r>
    </w:p>
    <w:p w:rsidR="005F7F66" w:rsidRDefault="005F7F66" w:rsidP="005F7F66">
      <w:pPr>
        <w:pStyle w:val="Tekstpodstawowy"/>
        <w:tabs>
          <w:tab w:val="left" w:pos="142"/>
        </w:tabs>
        <w:spacing w:line="360" w:lineRule="auto"/>
        <w:ind w:firstLine="709"/>
        <w:jc w:val="both"/>
        <w:rPr>
          <w:sz w:val="24"/>
          <w:szCs w:val="24"/>
        </w:rPr>
      </w:pPr>
    </w:p>
    <w:p w:rsidR="008E7BF6" w:rsidRDefault="008E7BF6" w:rsidP="005F7F66">
      <w:pPr>
        <w:pStyle w:val="Tekstpodstawowy"/>
        <w:tabs>
          <w:tab w:val="left" w:pos="142"/>
        </w:tabs>
        <w:spacing w:line="360" w:lineRule="auto"/>
        <w:ind w:firstLine="709"/>
        <w:jc w:val="both"/>
        <w:rPr>
          <w:sz w:val="24"/>
          <w:szCs w:val="24"/>
        </w:rPr>
      </w:pPr>
    </w:p>
    <w:p w:rsidR="008E7BF6" w:rsidRPr="005F7F66" w:rsidRDefault="008E7BF6" w:rsidP="005F7F66">
      <w:pPr>
        <w:pStyle w:val="Tekstpodstawowy"/>
        <w:tabs>
          <w:tab w:val="left" w:pos="142"/>
        </w:tabs>
        <w:spacing w:line="360" w:lineRule="auto"/>
        <w:ind w:firstLine="709"/>
        <w:jc w:val="both"/>
        <w:rPr>
          <w:sz w:val="24"/>
          <w:szCs w:val="24"/>
        </w:rPr>
      </w:pPr>
    </w:p>
    <w:p w:rsidR="00847654" w:rsidRPr="005F7F66" w:rsidRDefault="00A179FA" w:rsidP="007F55E6">
      <w:pPr>
        <w:pStyle w:val="Nagwek1"/>
        <w:numPr>
          <w:ilvl w:val="0"/>
          <w:numId w:val="18"/>
        </w:numPr>
        <w:spacing w:before="0" w:line="360" w:lineRule="auto"/>
        <w:contextualSpacing/>
        <w:jc w:val="both"/>
        <w:rPr>
          <w:rFonts w:ascii="Times New Roman" w:hAnsi="Times New Roman" w:cs="Times New Roman"/>
          <w:color w:val="auto"/>
          <w:lang w:eastAsia="ar-SA"/>
        </w:rPr>
      </w:pPr>
      <w:bookmarkStart w:id="22" w:name="_Toc418503931"/>
      <w:r w:rsidRPr="005F7F66">
        <w:rPr>
          <w:rFonts w:ascii="Times New Roman" w:hAnsi="Times New Roman" w:cs="Times New Roman"/>
          <w:color w:val="auto"/>
          <w:lang w:eastAsia="ar-SA"/>
        </w:rPr>
        <w:lastRenderedPageBreak/>
        <w:t>Wyliczenia kosztów eksploatacyjnych</w:t>
      </w:r>
      <w:r w:rsidR="009922E2" w:rsidRPr="005F7F66">
        <w:rPr>
          <w:rFonts w:ascii="Times New Roman" w:hAnsi="Times New Roman" w:cs="Times New Roman"/>
          <w:color w:val="auto"/>
          <w:lang w:eastAsia="ar-SA"/>
        </w:rPr>
        <w:t xml:space="preserve"> - wybrane czynniki cenotwórcze</w:t>
      </w:r>
      <w:r w:rsidR="00847654" w:rsidRPr="005F7F66">
        <w:rPr>
          <w:rFonts w:ascii="Times New Roman" w:hAnsi="Times New Roman" w:cs="Times New Roman"/>
          <w:color w:val="auto"/>
          <w:lang w:eastAsia="ar-SA"/>
        </w:rPr>
        <w:t>:</w:t>
      </w:r>
      <w:bookmarkEnd w:id="22"/>
    </w:p>
    <w:p w:rsidR="00847654" w:rsidRPr="006F71FB" w:rsidRDefault="00847654" w:rsidP="007F55E6">
      <w:pPr>
        <w:pStyle w:val="Tekstpodstawowy"/>
        <w:numPr>
          <w:ilvl w:val="0"/>
          <w:numId w:val="8"/>
        </w:numPr>
        <w:tabs>
          <w:tab w:val="left" w:pos="142"/>
        </w:tabs>
        <w:spacing w:line="360" w:lineRule="auto"/>
        <w:ind w:left="0" w:firstLine="0"/>
        <w:jc w:val="both"/>
        <w:rPr>
          <w:b/>
          <w:shadow/>
          <w:sz w:val="24"/>
        </w:rPr>
      </w:pPr>
      <w:r w:rsidRPr="006F71FB">
        <w:rPr>
          <w:b/>
          <w:shadow/>
          <w:sz w:val="24"/>
        </w:rPr>
        <w:t>Energia elektryczna.</w:t>
      </w:r>
    </w:p>
    <w:p w:rsidR="00847654" w:rsidRDefault="00082CAE" w:rsidP="005F7F66">
      <w:pPr>
        <w:pStyle w:val="Nagwek"/>
        <w:tabs>
          <w:tab w:val="clear" w:pos="4536"/>
          <w:tab w:val="clear" w:pos="9072"/>
          <w:tab w:val="left" w:pos="142"/>
        </w:tabs>
        <w:spacing w:line="360" w:lineRule="auto"/>
        <w:jc w:val="both"/>
        <w:rPr>
          <w:sz w:val="24"/>
        </w:rPr>
      </w:pPr>
      <w:r>
        <w:rPr>
          <w:sz w:val="24"/>
        </w:rPr>
        <w:t>Koszt energii dla 1 dobry pracy oczyszczalni:</w:t>
      </w:r>
    </w:p>
    <w:p w:rsidR="00082CAE" w:rsidRPr="005F7F66" w:rsidRDefault="00082CAE" w:rsidP="005F7F66">
      <w:pPr>
        <w:pStyle w:val="Nagwek"/>
        <w:tabs>
          <w:tab w:val="clear" w:pos="4536"/>
          <w:tab w:val="clear" w:pos="9072"/>
          <w:tab w:val="left" w:pos="142"/>
        </w:tabs>
        <w:spacing w:line="360" w:lineRule="auto"/>
        <w:jc w:val="both"/>
        <w:rPr>
          <w:sz w:val="24"/>
          <w:szCs w:val="24"/>
          <w:lang w:val="en-US"/>
        </w:rPr>
      </w:pPr>
      <w:r w:rsidRPr="005F7F66">
        <w:rPr>
          <w:sz w:val="24"/>
          <w:szCs w:val="24"/>
          <w:lang w:val="en-US"/>
        </w:rPr>
        <w:t>5</w:t>
      </w:r>
      <w:r w:rsidR="00C86545">
        <w:rPr>
          <w:sz w:val="24"/>
          <w:szCs w:val="24"/>
          <w:lang w:val="en-US"/>
        </w:rPr>
        <w:t>70</w:t>
      </w:r>
      <w:r w:rsidRPr="005F7F66">
        <w:rPr>
          <w:sz w:val="24"/>
          <w:szCs w:val="24"/>
          <w:lang w:val="en-US"/>
        </w:rPr>
        <w:t>6,7</w:t>
      </w:r>
      <w:r w:rsidR="0038791A" w:rsidRPr="005F7F66">
        <w:rPr>
          <w:sz w:val="24"/>
          <w:szCs w:val="24"/>
          <w:lang w:val="en-US"/>
        </w:rPr>
        <w:t xml:space="preserve">kWh/d </w:t>
      </w:r>
      <w:r w:rsidR="0038791A" w:rsidRPr="005F7F66">
        <w:rPr>
          <w:sz w:val="24"/>
          <w:szCs w:val="24"/>
        </w:rPr>
        <w:sym w:font="Symbol" w:char="F0B4"/>
      </w:r>
      <w:r w:rsidR="0038791A" w:rsidRPr="005F7F66">
        <w:rPr>
          <w:sz w:val="24"/>
          <w:szCs w:val="24"/>
          <w:lang w:val="en-US"/>
        </w:rPr>
        <w:t xml:space="preserve"> 0,45 = </w:t>
      </w:r>
      <w:r w:rsidR="001A1358" w:rsidRPr="005F7F66">
        <w:rPr>
          <w:sz w:val="24"/>
          <w:szCs w:val="24"/>
          <w:lang w:val="en-US"/>
        </w:rPr>
        <w:t>25</w:t>
      </w:r>
      <w:r w:rsidR="00C86545">
        <w:rPr>
          <w:sz w:val="24"/>
          <w:szCs w:val="24"/>
          <w:lang w:val="en-US"/>
        </w:rPr>
        <w:t>68</w:t>
      </w:r>
      <w:r w:rsidR="001A1358" w:rsidRPr="005F7F66">
        <w:rPr>
          <w:sz w:val="24"/>
          <w:szCs w:val="24"/>
          <w:lang w:val="en-US"/>
        </w:rPr>
        <w:t>,0 ,- (</w:t>
      </w:r>
      <w:proofErr w:type="spellStart"/>
      <w:r w:rsidR="001A1358" w:rsidRPr="005F7F66">
        <w:rPr>
          <w:sz w:val="24"/>
          <w:szCs w:val="24"/>
          <w:lang w:val="en-US"/>
        </w:rPr>
        <w:t>netto</w:t>
      </w:r>
      <w:proofErr w:type="spellEnd"/>
      <w:r w:rsidR="001A1358" w:rsidRPr="005F7F66">
        <w:rPr>
          <w:sz w:val="24"/>
          <w:szCs w:val="24"/>
          <w:lang w:val="en-US"/>
        </w:rPr>
        <w:t>)</w:t>
      </w:r>
    </w:p>
    <w:p w:rsidR="001A1358" w:rsidRPr="005F7F66" w:rsidRDefault="001A1358" w:rsidP="005F7F66">
      <w:pPr>
        <w:pStyle w:val="Nagwek"/>
        <w:tabs>
          <w:tab w:val="clear" w:pos="4536"/>
          <w:tab w:val="clear" w:pos="9072"/>
          <w:tab w:val="left" w:pos="142"/>
        </w:tabs>
        <w:spacing w:line="360" w:lineRule="auto"/>
        <w:jc w:val="both"/>
        <w:rPr>
          <w:sz w:val="24"/>
          <w:szCs w:val="24"/>
          <w:lang w:val="en-US"/>
        </w:rPr>
      </w:pPr>
      <w:r w:rsidRPr="005F7F66">
        <w:rPr>
          <w:sz w:val="24"/>
          <w:szCs w:val="24"/>
          <w:lang w:val="en-US"/>
        </w:rPr>
        <w:t>5</w:t>
      </w:r>
      <w:r w:rsidR="00C86545">
        <w:rPr>
          <w:sz w:val="24"/>
          <w:szCs w:val="24"/>
          <w:lang w:val="en-US"/>
        </w:rPr>
        <w:t>70</w:t>
      </w:r>
      <w:r w:rsidRPr="005F7F66">
        <w:rPr>
          <w:sz w:val="24"/>
          <w:szCs w:val="24"/>
          <w:lang w:val="en-US"/>
        </w:rPr>
        <w:t xml:space="preserve">6,7kWh/d </w:t>
      </w:r>
      <w:r w:rsidRPr="005F7F66">
        <w:rPr>
          <w:sz w:val="24"/>
          <w:szCs w:val="24"/>
        </w:rPr>
        <w:sym w:font="Symbol" w:char="F0B4"/>
      </w:r>
      <w:r w:rsidRPr="005F7F66">
        <w:rPr>
          <w:sz w:val="24"/>
          <w:szCs w:val="24"/>
          <w:lang w:val="en-US"/>
        </w:rPr>
        <w:t xml:space="preserve"> 0,554 = 31</w:t>
      </w:r>
      <w:r w:rsidR="00C86545">
        <w:rPr>
          <w:sz w:val="24"/>
          <w:szCs w:val="24"/>
          <w:lang w:val="en-US"/>
        </w:rPr>
        <w:t>58</w:t>
      </w:r>
      <w:r w:rsidRPr="005F7F66">
        <w:rPr>
          <w:sz w:val="24"/>
          <w:szCs w:val="24"/>
          <w:lang w:val="en-US"/>
        </w:rPr>
        <w:t>,</w:t>
      </w:r>
      <w:r w:rsidR="00C86545">
        <w:rPr>
          <w:sz w:val="24"/>
          <w:szCs w:val="24"/>
          <w:lang w:val="en-US"/>
        </w:rPr>
        <w:t>66</w:t>
      </w:r>
      <w:r w:rsidRPr="005F7F66">
        <w:rPr>
          <w:sz w:val="24"/>
          <w:szCs w:val="24"/>
          <w:lang w:val="en-US"/>
        </w:rPr>
        <w:t xml:space="preserve"> ,- (</w:t>
      </w:r>
      <w:proofErr w:type="spellStart"/>
      <w:r w:rsidRPr="005F7F66">
        <w:rPr>
          <w:sz w:val="24"/>
          <w:szCs w:val="24"/>
          <w:lang w:val="en-US"/>
        </w:rPr>
        <w:t>brutto</w:t>
      </w:r>
      <w:proofErr w:type="spellEnd"/>
      <w:r w:rsidRPr="005F7F66">
        <w:rPr>
          <w:sz w:val="24"/>
          <w:szCs w:val="24"/>
          <w:lang w:val="en-US"/>
        </w:rPr>
        <w:t>)</w:t>
      </w:r>
    </w:p>
    <w:p w:rsidR="001A1358" w:rsidRPr="005F7F66" w:rsidRDefault="001A1358" w:rsidP="005F7F66">
      <w:pPr>
        <w:pStyle w:val="Nagwek"/>
        <w:tabs>
          <w:tab w:val="clear" w:pos="4536"/>
          <w:tab w:val="clear" w:pos="9072"/>
          <w:tab w:val="left" w:pos="142"/>
        </w:tabs>
        <w:spacing w:line="360" w:lineRule="auto"/>
        <w:jc w:val="both"/>
        <w:rPr>
          <w:sz w:val="24"/>
          <w:szCs w:val="24"/>
        </w:rPr>
      </w:pPr>
      <w:r w:rsidRPr="005F7F66">
        <w:rPr>
          <w:sz w:val="24"/>
          <w:szCs w:val="24"/>
        </w:rPr>
        <w:t xml:space="preserve">3125,45 </w:t>
      </w:r>
      <w:r w:rsidRPr="005F7F66">
        <w:rPr>
          <w:sz w:val="24"/>
          <w:szCs w:val="24"/>
        </w:rPr>
        <w:sym w:font="Symbol" w:char="F0B4"/>
      </w:r>
      <w:r w:rsidRPr="005F7F66">
        <w:rPr>
          <w:sz w:val="24"/>
          <w:szCs w:val="24"/>
        </w:rPr>
        <w:t xml:space="preserve"> 365 = 1 1</w:t>
      </w:r>
      <w:r w:rsidR="00C86545">
        <w:rPr>
          <w:sz w:val="24"/>
          <w:szCs w:val="24"/>
        </w:rPr>
        <w:t xml:space="preserve">52 910,33 </w:t>
      </w:r>
      <w:r w:rsidRPr="005F7F66">
        <w:rPr>
          <w:sz w:val="24"/>
          <w:szCs w:val="24"/>
        </w:rPr>
        <w:t>,- (brutto)</w:t>
      </w:r>
    </w:p>
    <w:p w:rsidR="00847654" w:rsidRPr="006F71FB" w:rsidRDefault="00847654" w:rsidP="005F7F66">
      <w:pPr>
        <w:pStyle w:val="Nagwek"/>
        <w:tabs>
          <w:tab w:val="clear" w:pos="4536"/>
          <w:tab w:val="clear" w:pos="9072"/>
          <w:tab w:val="left" w:pos="142"/>
        </w:tabs>
        <w:spacing w:line="360" w:lineRule="auto"/>
        <w:jc w:val="both"/>
        <w:rPr>
          <w:sz w:val="24"/>
          <w:szCs w:val="24"/>
        </w:rPr>
      </w:pPr>
    </w:p>
    <w:p w:rsidR="00847654" w:rsidRPr="00965D46" w:rsidRDefault="00847654" w:rsidP="007F55E6">
      <w:pPr>
        <w:pStyle w:val="Tekstpodstawowy"/>
        <w:numPr>
          <w:ilvl w:val="0"/>
          <w:numId w:val="8"/>
        </w:numPr>
        <w:tabs>
          <w:tab w:val="left" w:pos="142"/>
        </w:tabs>
        <w:spacing w:line="360" w:lineRule="auto"/>
        <w:ind w:left="0" w:firstLine="0"/>
        <w:jc w:val="both"/>
        <w:rPr>
          <w:b/>
          <w:shadow/>
          <w:sz w:val="24"/>
        </w:rPr>
      </w:pPr>
      <w:r w:rsidRPr="00965D46">
        <w:rPr>
          <w:b/>
          <w:shadow/>
          <w:sz w:val="24"/>
        </w:rPr>
        <w:t>Środki chemiczne.</w:t>
      </w:r>
    </w:p>
    <w:p w:rsidR="00847654" w:rsidRPr="00965D46" w:rsidRDefault="00847654" w:rsidP="007F55E6">
      <w:pPr>
        <w:pStyle w:val="Nagwek"/>
        <w:numPr>
          <w:ilvl w:val="1"/>
          <w:numId w:val="8"/>
        </w:numPr>
        <w:tabs>
          <w:tab w:val="clear" w:pos="4536"/>
          <w:tab w:val="clear" w:pos="9072"/>
          <w:tab w:val="left" w:pos="142"/>
        </w:tabs>
        <w:spacing w:line="360" w:lineRule="auto"/>
        <w:ind w:left="0" w:firstLine="0"/>
        <w:jc w:val="both"/>
      </w:pPr>
      <w:r w:rsidRPr="00965D46">
        <w:rPr>
          <w:sz w:val="24"/>
        </w:rPr>
        <w:t>Polielektrolit ..</w:t>
      </w:r>
      <w:r w:rsidR="00351747" w:rsidRPr="00965D46">
        <w:rPr>
          <w:sz w:val="24"/>
        </w:rPr>
        <w:t>............................5 300</w:t>
      </w:r>
      <w:r w:rsidRPr="00965D46">
        <w:rPr>
          <w:sz w:val="24"/>
        </w:rPr>
        <w:t xml:space="preserve">  kg/rok</w:t>
      </w:r>
    </w:p>
    <w:p w:rsidR="00847654" w:rsidRPr="00965D46" w:rsidRDefault="00351747" w:rsidP="005F7F66">
      <w:pPr>
        <w:pStyle w:val="Nagwek"/>
        <w:tabs>
          <w:tab w:val="clear" w:pos="4536"/>
          <w:tab w:val="clear" w:pos="9072"/>
          <w:tab w:val="left" w:pos="142"/>
        </w:tabs>
        <w:spacing w:line="360" w:lineRule="auto"/>
        <w:jc w:val="both"/>
        <w:rPr>
          <w:sz w:val="24"/>
        </w:rPr>
      </w:pPr>
      <w:r w:rsidRPr="00965D46">
        <w:rPr>
          <w:sz w:val="24"/>
        </w:rPr>
        <w:t>5 300</w:t>
      </w:r>
      <w:r w:rsidR="00847654" w:rsidRPr="00965D46">
        <w:rPr>
          <w:sz w:val="24"/>
        </w:rPr>
        <w:t xml:space="preserve"> </w:t>
      </w:r>
      <w:r w:rsidR="00847654" w:rsidRPr="00965D46">
        <w:rPr>
          <w:sz w:val="24"/>
        </w:rPr>
        <w:sym w:font="Symbol" w:char="F0B4"/>
      </w:r>
      <w:r w:rsidRPr="00965D46">
        <w:rPr>
          <w:sz w:val="24"/>
        </w:rPr>
        <w:t xml:space="preserve"> </w:t>
      </w:r>
      <w:r w:rsidR="00351188" w:rsidRPr="00965D46">
        <w:rPr>
          <w:sz w:val="24"/>
        </w:rPr>
        <w:t>50</w:t>
      </w:r>
      <w:r w:rsidRPr="00965D46">
        <w:rPr>
          <w:sz w:val="24"/>
        </w:rPr>
        <w:t xml:space="preserve"> = </w:t>
      </w:r>
      <w:r w:rsidR="00351188" w:rsidRPr="00965D46">
        <w:rPr>
          <w:sz w:val="24"/>
        </w:rPr>
        <w:t>265 000</w:t>
      </w:r>
      <w:r w:rsidR="00847654" w:rsidRPr="00965D46">
        <w:rPr>
          <w:sz w:val="24"/>
        </w:rPr>
        <w:t>,- (netto)</w:t>
      </w:r>
    </w:p>
    <w:p w:rsidR="00847654" w:rsidRPr="00965D46" w:rsidRDefault="00351747" w:rsidP="005F7F66">
      <w:pPr>
        <w:pStyle w:val="Nagwek"/>
        <w:tabs>
          <w:tab w:val="clear" w:pos="4536"/>
          <w:tab w:val="clear" w:pos="9072"/>
          <w:tab w:val="left" w:pos="142"/>
        </w:tabs>
        <w:spacing w:line="360" w:lineRule="auto"/>
        <w:jc w:val="both"/>
      </w:pPr>
      <w:r w:rsidRPr="00965D46">
        <w:rPr>
          <w:sz w:val="24"/>
        </w:rPr>
        <w:t>5 300</w:t>
      </w:r>
      <w:r w:rsidR="00847654" w:rsidRPr="00965D46">
        <w:rPr>
          <w:sz w:val="24"/>
        </w:rPr>
        <w:t xml:space="preserve"> </w:t>
      </w:r>
      <w:r w:rsidR="00847654" w:rsidRPr="00965D46">
        <w:rPr>
          <w:sz w:val="24"/>
        </w:rPr>
        <w:sym w:font="Symbol" w:char="F0B4"/>
      </w:r>
      <w:r w:rsidRPr="00965D46">
        <w:rPr>
          <w:sz w:val="24"/>
        </w:rPr>
        <w:t xml:space="preserve"> </w:t>
      </w:r>
      <w:r w:rsidR="00351188" w:rsidRPr="00965D46">
        <w:rPr>
          <w:sz w:val="24"/>
        </w:rPr>
        <w:t>61,5</w:t>
      </w:r>
      <w:r w:rsidRPr="00965D46">
        <w:rPr>
          <w:sz w:val="24"/>
        </w:rPr>
        <w:t xml:space="preserve"> = </w:t>
      </w:r>
      <w:r w:rsidR="00351188" w:rsidRPr="00965D46">
        <w:rPr>
          <w:sz w:val="24"/>
        </w:rPr>
        <w:t>325 950</w:t>
      </w:r>
      <w:r w:rsidR="00847654" w:rsidRPr="00965D46">
        <w:rPr>
          <w:sz w:val="24"/>
        </w:rPr>
        <w:t>,- (brutto)</w:t>
      </w:r>
    </w:p>
    <w:p w:rsidR="00847654" w:rsidRPr="00965D46" w:rsidRDefault="00847654" w:rsidP="007F55E6">
      <w:pPr>
        <w:pStyle w:val="Nagwek"/>
        <w:numPr>
          <w:ilvl w:val="1"/>
          <w:numId w:val="8"/>
        </w:numPr>
        <w:tabs>
          <w:tab w:val="clear" w:pos="4536"/>
          <w:tab w:val="clear" w:pos="9072"/>
          <w:tab w:val="left" w:pos="142"/>
        </w:tabs>
        <w:spacing w:line="360" w:lineRule="auto"/>
        <w:ind w:left="0" w:firstLine="0"/>
        <w:jc w:val="both"/>
      </w:pPr>
      <w:r w:rsidRPr="00965D46">
        <w:rPr>
          <w:sz w:val="24"/>
        </w:rPr>
        <w:t>Wapno palone ...</w:t>
      </w:r>
      <w:r w:rsidR="00351747" w:rsidRPr="00965D46">
        <w:rPr>
          <w:sz w:val="24"/>
        </w:rPr>
        <w:t>........................548</w:t>
      </w:r>
      <w:r w:rsidRPr="00965D46">
        <w:rPr>
          <w:sz w:val="24"/>
        </w:rPr>
        <w:tab/>
        <w:t xml:space="preserve"> t/rok</w:t>
      </w:r>
    </w:p>
    <w:p w:rsidR="00847654" w:rsidRPr="00965D46" w:rsidRDefault="00351747" w:rsidP="005F7F66">
      <w:pPr>
        <w:pStyle w:val="Nagwek"/>
        <w:tabs>
          <w:tab w:val="clear" w:pos="4536"/>
          <w:tab w:val="clear" w:pos="9072"/>
          <w:tab w:val="left" w:pos="142"/>
        </w:tabs>
        <w:spacing w:line="360" w:lineRule="auto"/>
        <w:jc w:val="both"/>
        <w:rPr>
          <w:sz w:val="24"/>
        </w:rPr>
      </w:pPr>
      <w:r w:rsidRPr="00965D46">
        <w:rPr>
          <w:sz w:val="24"/>
        </w:rPr>
        <w:t>548</w:t>
      </w:r>
      <w:r w:rsidR="00847654" w:rsidRPr="00965D46">
        <w:rPr>
          <w:sz w:val="24"/>
        </w:rPr>
        <w:t xml:space="preserve"> </w:t>
      </w:r>
      <w:r w:rsidR="00847654" w:rsidRPr="00965D46">
        <w:rPr>
          <w:sz w:val="24"/>
        </w:rPr>
        <w:sym w:font="Symbol" w:char="F0B4"/>
      </w:r>
      <w:r w:rsidRPr="00965D46">
        <w:rPr>
          <w:sz w:val="24"/>
        </w:rPr>
        <w:t xml:space="preserve"> </w:t>
      </w:r>
      <w:r w:rsidR="001A1358">
        <w:rPr>
          <w:sz w:val="24"/>
        </w:rPr>
        <w:t>280</w:t>
      </w:r>
      <w:r w:rsidRPr="00965D46">
        <w:rPr>
          <w:sz w:val="24"/>
        </w:rPr>
        <w:t xml:space="preserve"> = </w:t>
      </w:r>
      <w:r w:rsidR="001A1358">
        <w:rPr>
          <w:sz w:val="24"/>
        </w:rPr>
        <w:t>153 440</w:t>
      </w:r>
      <w:r w:rsidR="00847654" w:rsidRPr="00965D46">
        <w:rPr>
          <w:sz w:val="24"/>
        </w:rPr>
        <w:t>,- (netto)</w:t>
      </w:r>
    </w:p>
    <w:p w:rsidR="00847654" w:rsidRPr="00965D46" w:rsidRDefault="00351747" w:rsidP="005F7F66">
      <w:pPr>
        <w:pStyle w:val="Nagwek"/>
        <w:tabs>
          <w:tab w:val="clear" w:pos="4536"/>
          <w:tab w:val="clear" w:pos="9072"/>
          <w:tab w:val="left" w:pos="142"/>
        </w:tabs>
        <w:spacing w:line="360" w:lineRule="auto"/>
        <w:jc w:val="both"/>
      </w:pPr>
      <w:r w:rsidRPr="00965D46">
        <w:rPr>
          <w:sz w:val="24"/>
        </w:rPr>
        <w:t>548</w:t>
      </w:r>
      <w:r w:rsidR="00847654" w:rsidRPr="00965D46">
        <w:rPr>
          <w:sz w:val="24"/>
        </w:rPr>
        <w:t xml:space="preserve"> </w:t>
      </w:r>
      <w:r w:rsidR="00847654" w:rsidRPr="00965D46">
        <w:rPr>
          <w:sz w:val="24"/>
        </w:rPr>
        <w:sym w:font="Symbol" w:char="F0B4"/>
      </w:r>
      <w:r w:rsidR="00847654" w:rsidRPr="00965D46">
        <w:rPr>
          <w:sz w:val="24"/>
        </w:rPr>
        <w:t xml:space="preserve"> </w:t>
      </w:r>
      <w:r w:rsidR="001A1358">
        <w:rPr>
          <w:sz w:val="24"/>
        </w:rPr>
        <w:t>344,4</w:t>
      </w:r>
      <w:r w:rsidR="00847654" w:rsidRPr="00965D46">
        <w:rPr>
          <w:sz w:val="24"/>
        </w:rPr>
        <w:t xml:space="preserve"> =</w:t>
      </w:r>
      <w:r w:rsidRPr="00965D46">
        <w:rPr>
          <w:sz w:val="24"/>
        </w:rPr>
        <w:t xml:space="preserve"> </w:t>
      </w:r>
      <w:r w:rsidR="001A1358">
        <w:rPr>
          <w:sz w:val="24"/>
        </w:rPr>
        <w:t>188 073,1</w:t>
      </w:r>
      <w:r w:rsidR="00847654" w:rsidRPr="00965D46">
        <w:rPr>
          <w:sz w:val="24"/>
        </w:rPr>
        <w:t>,- (brutto)</w:t>
      </w:r>
    </w:p>
    <w:p w:rsidR="00847654" w:rsidRPr="00965D46" w:rsidRDefault="00351747" w:rsidP="007F55E6">
      <w:pPr>
        <w:pStyle w:val="Nagwek"/>
        <w:numPr>
          <w:ilvl w:val="1"/>
          <w:numId w:val="8"/>
        </w:numPr>
        <w:tabs>
          <w:tab w:val="clear" w:pos="4536"/>
          <w:tab w:val="clear" w:pos="9072"/>
          <w:tab w:val="left" w:pos="142"/>
        </w:tabs>
        <w:spacing w:line="360" w:lineRule="auto"/>
        <w:ind w:left="0" w:firstLine="0"/>
        <w:jc w:val="both"/>
      </w:pPr>
      <w:r w:rsidRPr="00965D46">
        <w:rPr>
          <w:sz w:val="24"/>
        </w:rPr>
        <w:t>PI</w:t>
      </w:r>
      <w:r w:rsidR="00847654" w:rsidRPr="00965D46">
        <w:rPr>
          <w:sz w:val="24"/>
        </w:rPr>
        <w:t>X ......................................</w:t>
      </w:r>
      <w:r w:rsidR="00351188" w:rsidRPr="00965D46">
        <w:rPr>
          <w:sz w:val="24"/>
        </w:rPr>
        <w:t>41,76</w:t>
      </w:r>
      <w:r w:rsidR="00847654" w:rsidRPr="00965D46">
        <w:rPr>
          <w:sz w:val="24"/>
        </w:rPr>
        <w:t xml:space="preserve"> t/rok</w:t>
      </w:r>
    </w:p>
    <w:p w:rsidR="00847654" w:rsidRPr="00965D46" w:rsidRDefault="00351188" w:rsidP="005F7F66">
      <w:pPr>
        <w:pStyle w:val="Nagwek"/>
        <w:tabs>
          <w:tab w:val="clear" w:pos="4536"/>
          <w:tab w:val="clear" w:pos="9072"/>
          <w:tab w:val="left" w:pos="142"/>
        </w:tabs>
        <w:spacing w:line="360" w:lineRule="auto"/>
        <w:jc w:val="both"/>
        <w:rPr>
          <w:sz w:val="24"/>
        </w:rPr>
      </w:pPr>
      <w:r w:rsidRPr="00965D46">
        <w:rPr>
          <w:sz w:val="24"/>
        </w:rPr>
        <w:t>41,76</w:t>
      </w:r>
      <w:r w:rsidR="00847654" w:rsidRPr="00965D46">
        <w:rPr>
          <w:sz w:val="24"/>
        </w:rPr>
        <w:t xml:space="preserve"> </w:t>
      </w:r>
      <w:r w:rsidR="00847654" w:rsidRPr="00965D46">
        <w:rPr>
          <w:sz w:val="24"/>
        </w:rPr>
        <w:sym w:font="Symbol" w:char="F0B4"/>
      </w:r>
      <w:r w:rsidR="00351747" w:rsidRPr="00965D46">
        <w:rPr>
          <w:sz w:val="24"/>
        </w:rPr>
        <w:t xml:space="preserve"> 200 = </w:t>
      </w:r>
      <w:r w:rsidRPr="00965D46">
        <w:rPr>
          <w:sz w:val="24"/>
        </w:rPr>
        <w:t>8 352</w:t>
      </w:r>
      <w:r w:rsidR="00847654" w:rsidRPr="00965D46">
        <w:rPr>
          <w:sz w:val="24"/>
        </w:rPr>
        <w:t>,- (netto)</w:t>
      </w:r>
    </w:p>
    <w:p w:rsidR="00847654" w:rsidRPr="00965D46" w:rsidRDefault="00351188" w:rsidP="005F7F66">
      <w:pPr>
        <w:pStyle w:val="Nagwek"/>
        <w:tabs>
          <w:tab w:val="clear" w:pos="4536"/>
          <w:tab w:val="clear" w:pos="9072"/>
          <w:tab w:val="left" w:pos="142"/>
        </w:tabs>
        <w:spacing w:line="360" w:lineRule="auto"/>
        <w:jc w:val="both"/>
        <w:rPr>
          <w:sz w:val="24"/>
        </w:rPr>
      </w:pPr>
      <w:r w:rsidRPr="00965D46">
        <w:rPr>
          <w:sz w:val="24"/>
        </w:rPr>
        <w:t xml:space="preserve">41,76 </w:t>
      </w:r>
      <w:r w:rsidR="00847654" w:rsidRPr="00965D46">
        <w:rPr>
          <w:sz w:val="24"/>
        </w:rPr>
        <w:sym w:font="Symbol" w:char="F0B4"/>
      </w:r>
      <w:r w:rsidR="00351747" w:rsidRPr="00965D46">
        <w:rPr>
          <w:sz w:val="24"/>
        </w:rPr>
        <w:t xml:space="preserve"> 246=</w:t>
      </w:r>
      <w:r w:rsidRPr="00965D46">
        <w:rPr>
          <w:sz w:val="24"/>
        </w:rPr>
        <w:t xml:space="preserve"> 10 273</w:t>
      </w:r>
      <w:r w:rsidR="00351747" w:rsidRPr="00965D46">
        <w:rPr>
          <w:sz w:val="24"/>
        </w:rPr>
        <w:t xml:space="preserve"> </w:t>
      </w:r>
      <w:r w:rsidR="00847654" w:rsidRPr="00965D46">
        <w:rPr>
          <w:sz w:val="24"/>
        </w:rPr>
        <w:t>,- (brutto)</w:t>
      </w:r>
    </w:p>
    <w:p w:rsidR="00351747" w:rsidRPr="005F7F66" w:rsidRDefault="00351747" w:rsidP="007F55E6">
      <w:pPr>
        <w:pStyle w:val="Nagwek"/>
        <w:numPr>
          <w:ilvl w:val="0"/>
          <w:numId w:val="12"/>
        </w:numPr>
        <w:tabs>
          <w:tab w:val="clear" w:pos="4536"/>
          <w:tab w:val="clear" w:pos="9072"/>
          <w:tab w:val="left" w:pos="142"/>
        </w:tabs>
        <w:spacing w:line="360" w:lineRule="auto"/>
        <w:jc w:val="both"/>
        <w:rPr>
          <w:sz w:val="24"/>
          <w:szCs w:val="24"/>
        </w:rPr>
      </w:pPr>
      <w:r w:rsidRPr="00965D46">
        <w:t xml:space="preserve">     </w:t>
      </w:r>
      <w:r w:rsidRPr="005F7F66">
        <w:rPr>
          <w:sz w:val="24"/>
          <w:szCs w:val="24"/>
        </w:rPr>
        <w:t>Dodatkowe źródło węgla organicznego</w:t>
      </w:r>
      <w:r w:rsidR="008C353E" w:rsidRPr="005F7F66">
        <w:rPr>
          <w:sz w:val="24"/>
          <w:szCs w:val="24"/>
        </w:rPr>
        <w:t xml:space="preserve"> ……</w:t>
      </w:r>
      <w:r w:rsidR="0038791A" w:rsidRPr="005F7F66">
        <w:rPr>
          <w:sz w:val="24"/>
          <w:szCs w:val="24"/>
        </w:rPr>
        <w:t>86,4t</w:t>
      </w:r>
      <w:r w:rsidR="008C353E" w:rsidRPr="005F7F66">
        <w:rPr>
          <w:sz w:val="24"/>
          <w:szCs w:val="24"/>
        </w:rPr>
        <w:t>/rok</w:t>
      </w:r>
    </w:p>
    <w:p w:rsidR="004F18C1" w:rsidRPr="00965D46" w:rsidRDefault="00965D46" w:rsidP="005F7F66">
      <w:pPr>
        <w:pStyle w:val="Nagwek"/>
        <w:tabs>
          <w:tab w:val="clear" w:pos="4536"/>
          <w:tab w:val="clear" w:pos="9072"/>
          <w:tab w:val="left" w:pos="142"/>
        </w:tabs>
        <w:spacing w:line="360" w:lineRule="auto"/>
        <w:jc w:val="both"/>
        <w:rPr>
          <w:sz w:val="24"/>
        </w:rPr>
      </w:pPr>
      <w:r w:rsidRPr="00965D46">
        <w:t xml:space="preserve">86,4 </w:t>
      </w:r>
      <w:r w:rsidRPr="00965D46">
        <w:rPr>
          <w:sz w:val="24"/>
        </w:rPr>
        <w:sym w:font="Symbol" w:char="F0B4"/>
      </w:r>
      <w:r w:rsidRPr="00965D46">
        <w:rPr>
          <w:sz w:val="24"/>
        </w:rPr>
        <w:t xml:space="preserve"> </w:t>
      </w:r>
      <w:r w:rsidRPr="00965D46">
        <w:t>1500 = 129 600</w:t>
      </w:r>
      <w:r w:rsidRPr="00965D46">
        <w:rPr>
          <w:sz w:val="24"/>
        </w:rPr>
        <w:t>,- (netto)</w:t>
      </w:r>
    </w:p>
    <w:p w:rsidR="003C590E" w:rsidRDefault="00965D46" w:rsidP="005F7F66">
      <w:pPr>
        <w:pStyle w:val="Nagwek"/>
        <w:tabs>
          <w:tab w:val="clear" w:pos="4536"/>
          <w:tab w:val="clear" w:pos="9072"/>
          <w:tab w:val="left" w:pos="142"/>
        </w:tabs>
        <w:spacing w:line="360" w:lineRule="auto"/>
        <w:jc w:val="both"/>
        <w:rPr>
          <w:sz w:val="24"/>
        </w:rPr>
      </w:pPr>
      <w:r w:rsidRPr="00965D46">
        <w:rPr>
          <w:sz w:val="24"/>
        </w:rPr>
        <w:t xml:space="preserve">86,4 </w:t>
      </w:r>
      <w:r w:rsidRPr="00965D46">
        <w:rPr>
          <w:sz w:val="24"/>
        </w:rPr>
        <w:sym w:font="Symbol" w:char="F0B4"/>
      </w:r>
      <w:r w:rsidRPr="00965D46">
        <w:rPr>
          <w:sz w:val="24"/>
        </w:rPr>
        <w:t xml:space="preserve"> 1845 = 159 408,- (brutto)</w:t>
      </w:r>
    </w:p>
    <w:p w:rsidR="001A1358" w:rsidRDefault="001A1358" w:rsidP="005F7F66">
      <w:pPr>
        <w:pStyle w:val="Nagwek"/>
        <w:tabs>
          <w:tab w:val="clear" w:pos="4536"/>
          <w:tab w:val="clear" w:pos="9072"/>
          <w:tab w:val="left" w:pos="142"/>
        </w:tabs>
        <w:spacing w:line="360" w:lineRule="auto"/>
        <w:jc w:val="both"/>
        <w:rPr>
          <w:sz w:val="24"/>
        </w:rPr>
      </w:pPr>
      <w:r>
        <w:rPr>
          <w:sz w:val="24"/>
        </w:rPr>
        <w:t>Łączny koszt w ciągu roku energii elektrycznej i środków chemicznych:</w:t>
      </w:r>
    </w:p>
    <w:p w:rsidR="005F7F66" w:rsidRPr="008E7BF6" w:rsidRDefault="005B7E05" w:rsidP="005F7F66">
      <w:pPr>
        <w:pStyle w:val="Nagwek"/>
        <w:tabs>
          <w:tab w:val="clear" w:pos="4536"/>
          <w:tab w:val="clear" w:pos="9072"/>
          <w:tab w:val="left" w:pos="142"/>
        </w:tabs>
        <w:spacing w:line="360" w:lineRule="auto"/>
        <w:jc w:val="both"/>
      </w:pPr>
      <w:r w:rsidRPr="005B7E05">
        <w:t xml:space="preserve">1 152 910,33 </w:t>
      </w:r>
      <w:r w:rsidR="001A1358">
        <w:t xml:space="preserve">+ 325 950,0 + 188 073,1 + 10 273,0 + </w:t>
      </w:r>
      <w:r w:rsidR="001A1358" w:rsidRPr="005B7E05">
        <w:t>159 408,0 = 1</w:t>
      </w:r>
      <w:r>
        <w:t> 836 614,43</w:t>
      </w:r>
      <w:r w:rsidR="001A1358" w:rsidRPr="005B7E05">
        <w:t>zł/rok</w:t>
      </w:r>
    </w:p>
    <w:p w:rsidR="009922E2" w:rsidRDefault="009922E2" w:rsidP="00A179FA">
      <w:pPr>
        <w:pStyle w:val="Nagwek1"/>
        <w:numPr>
          <w:ilvl w:val="0"/>
          <w:numId w:val="18"/>
        </w:numPr>
        <w:rPr>
          <w:rFonts w:ascii="Times New Roman" w:hAnsi="Times New Roman" w:cs="Times New Roman"/>
          <w:color w:val="auto"/>
          <w:lang w:eastAsia="ar-SA"/>
        </w:rPr>
      </w:pPr>
      <w:bookmarkStart w:id="23" w:name="_Toc418503932"/>
      <w:r w:rsidRPr="00A179FA">
        <w:rPr>
          <w:rFonts w:ascii="Times New Roman" w:hAnsi="Times New Roman" w:cs="Times New Roman"/>
          <w:color w:val="auto"/>
          <w:lang w:eastAsia="ar-SA"/>
        </w:rPr>
        <w:t>Cykl realizacji inwestycji</w:t>
      </w:r>
      <w:bookmarkEnd w:id="23"/>
    </w:p>
    <w:p w:rsidR="00A179FA" w:rsidRPr="00A179FA" w:rsidRDefault="00A179FA" w:rsidP="00A179FA">
      <w:pPr>
        <w:rPr>
          <w:lang w:eastAsia="ar-SA"/>
        </w:rPr>
      </w:pPr>
    </w:p>
    <w:p w:rsidR="009922E2" w:rsidRPr="005F7F66" w:rsidRDefault="009922E2" w:rsidP="005F7F66">
      <w:pPr>
        <w:pStyle w:val="Tekstpodstawowy"/>
        <w:tabs>
          <w:tab w:val="left" w:pos="142"/>
        </w:tabs>
        <w:spacing w:line="360" w:lineRule="auto"/>
        <w:ind w:firstLine="709"/>
        <w:jc w:val="both"/>
        <w:rPr>
          <w:sz w:val="24"/>
          <w:szCs w:val="24"/>
        </w:rPr>
      </w:pPr>
      <w:r w:rsidRPr="005F7F66">
        <w:rPr>
          <w:sz w:val="24"/>
          <w:szCs w:val="24"/>
        </w:rPr>
        <w:t>W koncepcji przewidziano etapową realizację przedsięwzięcia.</w:t>
      </w:r>
    </w:p>
    <w:p w:rsidR="009922E2" w:rsidRPr="005F7F66" w:rsidRDefault="009922E2" w:rsidP="005F7F66">
      <w:pPr>
        <w:pStyle w:val="Tekstpodstawowy"/>
        <w:tabs>
          <w:tab w:val="left" w:pos="142"/>
        </w:tabs>
        <w:spacing w:line="360" w:lineRule="auto"/>
        <w:ind w:firstLine="709"/>
        <w:jc w:val="both"/>
        <w:rPr>
          <w:b/>
          <w:sz w:val="24"/>
          <w:szCs w:val="24"/>
        </w:rPr>
      </w:pPr>
      <w:r w:rsidRPr="005F7F66">
        <w:rPr>
          <w:b/>
          <w:sz w:val="24"/>
          <w:szCs w:val="24"/>
        </w:rPr>
        <w:t>I etap</w:t>
      </w:r>
    </w:p>
    <w:p w:rsidR="009922E2" w:rsidRPr="005F7F66" w:rsidRDefault="009922E2" w:rsidP="005F7F66">
      <w:pPr>
        <w:pStyle w:val="Tekstpodstawowy"/>
        <w:tabs>
          <w:tab w:val="left" w:pos="142"/>
        </w:tabs>
        <w:spacing w:line="360" w:lineRule="auto"/>
        <w:jc w:val="both"/>
        <w:rPr>
          <w:sz w:val="24"/>
          <w:szCs w:val="24"/>
        </w:rPr>
      </w:pPr>
      <w:r w:rsidRPr="005F7F66">
        <w:rPr>
          <w:sz w:val="24"/>
          <w:szCs w:val="24"/>
        </w:rPr>
        <w:t>Możliwość oczyszczania do 2900m</w:t>
      </w:r>
      <w:r w:rsidRPr="005F7F66">
        <w:rPr>
          <w:sz w:val="24"/>
          <w:szCs w:val="24"/>
          <w:vertAlign w:val="superscript"/>
        </w:rPr>
        <w:t>3</w:t>
      </w:r>
      <w:r w:rsidRPr="005F7F66">
        <w:rPr>
          <w:sz w:val="24"/>
          <w:szCs w:val="24"/>
        </w:rPr>
        <w:t>/d (RLM=19136)</w:t>
      </w:r>
    </w:p>
    <w:p w:rsidR="009922E2" w:rsidRPr="005F7F66" w:rsidRDefault="009922E2" w:rsidP="005F7F66">
      <w:pPr>
        <w:pStyle w:val="Tekstpodstawowy"/>
        <w:tabs>
          <w:tab w:val="left" w:pos="142"/>
        </w:tabs>
        <w:spacing w:line="360" w:lineRule="auto"/>
        <w:jc w:val="both"/>
        <w:rPr>
          <w:sz w:val="24"/>
          <w:szCs w:val="24"/>
        </w:rPr>
      </w:pPr>
      <w:r w:rsidRPr="005F7F66">
        <w:rPr>
          <w:sz w:val="24"/>
          <w:szCs w:val="24"/>
        </w:rPr>
        <w:lastRenderedPageBreak/>
        <w:t>Oczyszczanie ścieków odbywa się w jednym z reaktorów biologicznych, drugi służy jako zbiornik wyrównawczy ścieków oczyszczonych. Zastosowanie zbiornika wyrównawczego pozwoli na wyeliminowanie konieczności wymiany przewodów tłocznych ścieków oczyszczonych do odbiornika. Ścieki do odbiornika będą odprowadzane istniejącymi przewodami 2xØ160mm.</w:t>
      </w:r>
    </w:p>
    <w:p w:rsidR="009922E2" w:rsidRPr="005F7F66" w:rsidRDefault="009922E2" w:rsidP="005F7F66">
      <w:pPr>
        <w:pStyle w:val="Tekstpodstawowy"/>
        <w:tabs>
          <w:tab w:val="left" w:pos="142"/>
        </w:tabs>
        <w:spacing w:line="360" w:lineRule="auto"/>
        <w:jc w:val="both"/>
        <w:rPr>
          <w:sz w:val="24"/>
          <w:szCs w:val="24"/>
        </w:rPr>
      </w:pPr>
      <w:r w:rsidRPr="005F7F66">
        <w:rPr>
          <w:sz w:val="24"/>
          <w:szCs w:val="24"/>
        </w:rPr>
        <w:t>Możliwość wykorzystania reaktora biologicznego jako zbiornika wyrównawczego wymusza budowę dwóch dodatkowych przewodów:</w:t>
      </w:r>
    </w:p>
    <w:p w:rsidR="009922E2" w:rsidRPr="005F7F66" w:rsidRDefault="009922E2" w:rsidP="005F7F66">
      <w:pPr>
        <w:pStyle w:val="Tekstpodstawowy"/>
        <w:tabs>
          <w:tab w:val="left" w:pos="142"/>
        </w:tabs>
        <w:spacing w:line="360" w:lineRule="auto"/>
        <w:ind w:firstLine="709"/>
        <w:jc w:val="both"/>
        <w:rPr>
          <w:sz w:val="24"/>
          <w:szCs w:val="24"/>
        </w:rPr>
      </w:pPr>
      <w:r w:rsidRPr="005F7F66">
        <w:rPr>
          <w:sz w:val="24"/>
          <w:szCs w:val="24"/>
        </w:rPr>
        <w:t xml:space="preserve">- odprowadzenia ścieków po osadnikach, </w:t>
      </w:r>
    </w:p>
    <w:p w:rsidR="009922E2" w:rsidRPr="005F7F66" w:rsidRDefault="009922E2" w:rsidP="005F7F66">
      <w:pPr>
        <w:pStyle w:val="Tekstpodstawowy"/>
        <w:tabs>
          <w:tab w:val="left" w:pos="142"/>
        </w:tabs>
        <w:spacing w:line="360" w:lineRule="auto"/>
        <w:ind w:firstLine="709"/>
        <w:jc w:val="both"/>
        <w:rPr>
          <w:sz w:val="24"/>
          <w:szCs w:val="24"/>
        </w:rPr>
      </w:pPr>
      <w:r w:rsidRPr="005F7F66">
        <w:rPr>
          <w:sz w:val="24"/>
          <w:szCs w:val="24"/>
        </w:rPr>
        <w:t>- odprowadzenie ścieków do przepompowni.</w:t>
      </w:r>
    </w:p>
    <w:p w:rsidR="00167F2E" w:rsidRPr="005F7F66" w:rsidRDefault="00167F2E" w:rsidP="005F7F66">
      <w:pPr>
        <w:pStyle w:val="Tekstpodstawowy"/>
        <w:tabs>
          <w:tab w:val="left" w:pos="142"/>
        </w:tabs>
        <w:spacing w:line="360" w:lineRule="auto"/>
        <w:ind w:firstLine="709"/>
        <w:jc w:val="both"/>
        <w:rPr>
          <w:sz w:val="24"/>
          <w:szCs w:val="24"/>
        </w:rPr>
      </w:pPr>
      <w:r w:rsidRPr="005F7F66">
        <w:rPr>
          <w:sz w:val="24"/>
          <w:szCs w:val="24"/>
        </w:rPr>
        <w:t>-rys. nr 3 schemat technologiczny – etap I</w:t>
      </w:r>
    </w:p>
    <w:p w:rsidR="00167F2E" w:rsidRPr="005F7F66" w:rsidRDefault="00167F2E" w:rsidP="005F7F66">
      <w:pPr>
        <w:pStyle w:val="Tekstpodstawowy"/>
        <w:tabs>
          <w:tab w:val="left" w:pos="142"/>
        </w:tabs>
        <w:spacing w:line="360" w:lineRule="auto"/>
        <w:ind w:firstLine="709"/>
        <w:jc w:val="both"/>
        <w:rPr>
          <w:sz w:val="24"/>
          <w:szCs w:val="24"/>
        </w:rPr>
      </w:pPr>
    </w:p>
    <w:p w:rsidR="009922E2" w:rsidRPr="005F7F66" w:rsidRDefault="009922E2" w:rsidP="005F7F66">
      <w:pPr>
        <w:pStyle w:val="Tekstpodstawowy"/>
        <w:tabs>
          <w:tab w:val="left" w:pos="142"/>
        </w:tabs>
        <w:spacing w:line="360" w:lineRule="auto"/>
        <w:ind w:firstLine="709"/>
        <w:jc w:val="both"/>
        <w:rPr>
          <w:b/>
          <w:sz w:val="24"/>
          <w:szCs w:val="24"/>
        </w:rPr>
      </w:pPr>
      <w:r w:rsidRPr="005F7F66">
        <w:rPr>
          <w:b/>
          <w:sz w:val="24"/>
          <w:szCs w:val="24"/>
        </w:rPr>
        <w:t>II etap</w:t>
      </w:r>
    </w:p>
    <w:p w:rsidR="009922E2" w:rsidRPr="005F7F66" w:rsidRDefault="009922E2" w:rsidP="005F7F66">
      <w:pPr>
        <w:pStyle w:val="Tekstpodstawowy"/>
        <w:tabs>
          <w:tab w:val="left" w:pos="142"/>
        </w:tabs>
        <w:spacing w:line="360" w:lineRule="auto"/>
        <w:jc w:val="both"/>
        <w:rPr>
          <w:sz w:val="24"/>
          <w:szCs w:val="24"/>
        </w:rPr>
      </w:pPr>
      <w:r w:rsidRPr="005F7F66">
        <w:rPr>
          <w:sz w:val="24"/>
          <w:szCs w:val="24"/>
        </w:rPr>
        <w:t>Ilość oczyszczanych ścieków 5800m3/d (RLM=38272)</w:t>
      </w:r>
    </w:p>
    <w:p w:rsidR="00167F2E" w:rsidRPr="005F7F66" w:rsidRDefault="00167F2E" w:rsidP="005F7F66">
      <w:pPr>
        <w:pStyle w:val="Tekstpodstawowy"/>
        <w:tabs>
          <w:tab w:val="left" w:pos="142"/>
        </w:tabs>
        <w:spacing w:line="360" w:lineRule="auto"/>
        <w:jc w:val="both"/>
        <w:rPr>
          <w:sz w:val="24"/>
          <w:szCs w:val="24"/>
        </w:rPr>
      </w:pPr>
      <w:r w:rsidRPr="005F7F66">
        <w:rPr>
          <w:sz w:val="24"/>
          <w:szCs w:val="24"/>
        </w:rPr>
        <w:t>-rys. nr 2 schemat technologiczny docelowego układu</w:t>
      </w:r>
    </w:p>
    <w:p w:rsidR="009922E2" w:rsidRPr="009922E2" w:rsidRDefault="009922E2" w:rsidP="009922E2">
      <w:pPr>
        <w:pStyle w:val="Nagwek"/>
        <w:tabs>
          <w:tab w:val="clear" w:pos="4536"/>
          <w:tab w:val="clear" w:pos="9072"/>
          <w:tab w:val="left" w:pos="142"/>
        </w:tabs>
        <w:spacing w:after="240" w:line="276" w:lineRule="auto"/>
        <w:ind w:left="357"/>
        <w:jc w:val="both"/>
        <w:rPr>
          <w:sz w:val="24"/>
        </w:rPr>
      </w:pPr>
    </w:p>
    <w:sectPr w:rsidR="009922E2" w:rsidRPr="009922E2" w:rsidSect="00175D9B">
      <w:headerReference w:type="default" r:id="rId24"/>
      <w:footerReference w:type="default" r:id="rId25"/>
      <w:pgSz w:w="11906" w:h="16838" w:code="9"/>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C1" w:rsidRDefault="00FA19C1" w:rsidP="00175D9B">
      <w:r>
        <w:separator/>
      </w:r>
    </w:p>
  </w:endnote>
  <w:endnote w:type="continuationSeparator" w:id="0">
    <w:p w:rsidR="00FA19C1" w:rsidRDefault="00FA19C1" w:rsidP="0017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ZapfHumnst L2">
    <w:altName w:val="Century Gothic"/>
    <w:charset w:val="EE"/>
    <w:family w:val="swiss"/>
    <w:pitch w:val="variable"/>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ndale Sans UI">
    <w:altName w:val="Arial Unicode MS"/>
    <w:charset w:val="00"/>
    <w:family w:val="swiss"/>
    <w:pitch w:val="variable"/>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Cs w:val="28"/>
      </w:rPr>
      <w:id w:val="3104018"/>
      <w:docPartObj>
        <w:docPartGallery w:val="Page Numbers (Bottom of Page)"/>
        <w:docPartUnique/>
      </w:docPartObj>
    </w:sdtPr>
    <w:sdtEndPr>
      <w:rPr>
        <w:rFonts w:ascii="Times New Roman" w:hAnsi="Times New Roman"/>
        <w:szCs w:val="20"/>
      </w:rPr>
    </w:sdtEndPr>
    <w:sdtContent>
      <w:p w:rsidR="00B750A6" w:rsidRDefault="00B750A6" w:rsidP="00175D9B">
        <w:pPr>
          <w:pStyle w:val="Stopka"/>
          <w:jc w:val="right"/>
          <w:rPr>
            <w:rFonts w:asciiTheme="majorHAnsi" w:hAnsiTheme="majorHAnsi"/>
            <w:szCs w:val="28"/>
          </w:rPr>
        </w:pPr>
        <w:r w:rsidRPr="00175D9B">
          <w:rPr>
            <w:rFonts w:ascii="Book Antiqua" w:hAnsi="Book Antiqua"/>
            <w:sz w:val="24"/>
            <w:szCs w:val="24"/>
          </w:rPr>
          <w:t xml:space="preserve">str. </w:t>
        </w:r>
        <w:r w:rsidRPr="00175D9B">
          <w:rPr>
            <w:rFonts w:ascii="Book Antiqua" w:hAnsi="Book Antiqua"/>
            <w:sz w:val="24"/>
            <w:szCs w:val="24"/>
          </w:rPr>
          <w:fldChar w:fldCharType="begin"/>
        </w:r>
        <w:r w:rsidRPr="00175D9B">
          <w:rPr>
            <w:rFonts w:ascii="Book Antiqua" w:hAnsi="Book Antiqua"/>
            <w:sz w:val="24"/>
            <w:szCs w:val="24"/>
          </w:rPr>
          <w:instrText xml:space="preserve"> PAGE    \* MERGEFORMAT </w:instrText>
        </w:r>
        <w:r w:rsidRPr="00175D9B">
          <w:rPr>
            <w:rFonts w:ascii="Book Antiqua" w:hAnsi="Book Antiqua"/>
            <w:sz w:val="24"/>
            <w:szCs w:val="24"/>
          </w:rPr>
          <w:fldChar w:fldCharType="separate"/>
        </w:r>
        <w:r w:rsidR="00C32D83">
          <w:rPr>
            <w:rFonts w:ascii="Book Antiqua" w:hAnsi="Book Antiqua"/>
            <w:noProof/>
            <w:sz w:val="24"/>
            <w:szCs w:val="24"/>
          </w:rPr>
          <w:t>6</w:t>
        </w:r>
        <w:r w:rsidRPr="00175D9B">
          <w:rPr>
            <w:rFonts w:ascii="Book Antiqua" w:hAnsi="Book Antiqua"/>
            <w:sz w:val="24"/>
            <w:szCs w:val="24"/>
          </w:rPr>
          <w:fldChar w:fldCharType="end"/>
        </w:r>
      </w:p>
    </w:sdtContent>
  </w:sdt>
  <w:p w:rsidR="00B750A6" w:rsidRDefault="00B750A6" w:rsidP="00175D9B">
    <w:pPr>
      <w:pStyle w:val="Stopka"/>
      <w:pBdr>
        <w:top w:val="single" w:sz="4" w:space="0" w:color="000000"/>
      </w:pBdr>
    </w:pPr>
  </w:p>
  <w:p w:rsidR="00B750A6" w:rsidRDefault="00B750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C1" w:rsidRDefault="00FA19C1" w:rsidP="00175D9B">
      <w:r>
        <w:separator/>
      </w:r>
    </w:p>
  </w:footnote>
  <w:footnote w:type="continuationSeparator" w:id="0">
    <w:p w:rsidR="00FA19C1" w:rsidRDefault="00FA19C1" w:rsidP="00175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A6" w:rsidRPr="00D168AA" w:rsidRDefault="00B750A6" w:rsidP="00175D9B">
    <w:pPr>
      <w:pStyle w:val="Nagwek"/>
      <w:pBdr>
        <w:bottom w:val="single" w:sz="6" w:space="1" w:color="auto"/>
      </w:pBdr>
      <w:jc w:val="center"/>
      <w:rPr>
        <w:i/>
        <w:sz w:val="18"/>
      </w:rPr>
    </w:pPr>
    <w:r w:rsidRPr="001D53D5">
      <w:rPr>
        <w:i/>
        <w:sz w:val="18"/>
      </w:rPr>
      <w:t>Koncepcja Programow</w:t>
    </w:r>
    <w:r>
      <w:rPr>
        <w:i/>
        <w:sz w:val="18"/>
      </w:rPr>
      <w:t>o-</w:t>
    </w:r>
    <w:r w:rsidRPr="001D53D5">
      <w:rPr>
        <w:i/>
        <w:sz w:val="18"/>
      </w:rPr>
      <w:t>Przestrzenna</w:t>
    </w:r>
    <w:r>
      <w:rPr>
        <w:sz w:val="18"/>
      </w:rPr>
      <w:t xml:space="preserve"> </w:t>
    </w:r>
    <w:r>
      <w:rPr>
        <w:i/>
        <w:sz w:val="18"/>
      </w:rPr>
      <w:t xml:space="preserve">przebudowy i rozbudowy oczyszczalni ścieków </w:t>
    </w:r>
    <w:r w:rsidR="00A4523F">
      <w:rPr>
        <w:i/>
        <w:sz w:val="18"/>
      </w:rPr>
      <w:t>„Zamienie”</w:t>
    </w:r>
  </w:p>
  <w:p w:rsidR="00B750A6" w:rsidRDefault="00B750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AC0DAA"/>
    <w:lvl w:ilvl="0">
      <w:start w:val="1"/>
      <w:numFmt w:val="decimal"/>
      <w:suff w:val="nothing"/>
      <w:lvlText w:val="Rozdział %1"/>
      <w:lvlJc w:val="left"/>
      <w:pPr>
        <w:ind w:left="0" w:firstLine="0"/>
      </w:pPr>
      <w:rPr>
        <w:rFonts w:hint="default"/>
      </w:rPr>
    </w:lvl>
    <w:lvl w:ilvl="1">
      <w:start w:val="1"/>
      <w:numFmt w:val="decimal"/>
      <w:pStyle w:val="Nagwek2"/>
      <w:lvlText w:val="%2."/>
      <w:lvlJc w:val="left"/>
      <w:pPr>
        <w:tabs>
          <w:tab w:val="num" w:pos="0"/>
        </w:tabs>
        <w:ind w:left="0" w:firstLine="0"/>
      </w:pPr>
      <w:rPr>
        <w:rFonts w:hint="default"/>
      </w:rPr>
    </w:lvl>
    <w:lvl w:ilvl="2">
      <w:start w:val="1"/>
      <w:numFmt w:val="decimal"/>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7"/>
    <w:multiLevelType w:val="multilevel"/>
    <w:tmpl w:val="00000007"/>
    <w:name w:val="WW8Num7"/>
    <w:lvl w:ilvl="0">
      <w:start w:val="1"/>
      <w:numFmt w:val="decimal"/>
      <w:lvlText w:val="%1)"/>
      <w:lvlJc w:val="left"/>
      <w:pPr>
        <w:tabs>
          <w:tab w:val="num" w:pos="397"/>
        </w:tabs>
        <w:ind w:left="397" w:hanging="397"/>
      </w:pPr>
    </w:lvl>
    <w:lvl w:ilvl="1">
      <w:start w:val="1"/>
      <w:numFmt w:val="bullet"/>
      <w:lvlText w:val=""/>
      <w:lvlJc w:val="left"/>
      <w:pPr>
        <w:tabs>
          <w:tab w:val="num" w:pos="397"/>
        </w:tabs>
        <w:ind w:left="397" w:hanging="397"/>
      </w:pPr>
      <w:rPr>
        <w:rFonts w:ascii="Symbol" w:hAnsi="Symbol"/>
      </w:r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185A79"/>
    <w:multiLevelType w:val="hybridMultilevel"/>
    <w:tmpl w:val="350A15BA"/>
    <w:lvl w:ilvl="0" w:tplc="F2FEB03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nsid w:val="0BCA6BE8"/>
    <w:multiLevelType w:val="hybridMultilevel"/>
    <w:tmpl w:val="F6D033A8"/>
    <w:lvl w:ilvl="0" w:tplc="433CB87A">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8038D1"/>
    <w:multiLevelType w:val="hybridMultilevel"/>
    <w:tmpl w:val="B6E617D2"/>
    <w:lvl w:ilvl="0" w:tplc="0415000B">
      <w:start w:val="1"/>
      <w:numFmt w:val="bullet"/>
      <w:lvlText w:val=""/>
      <w:lvlJc w:val="left"/>
      <w:pPr>
        <w:ind w:left="2226" w:hanging="360"/>
      </w:pPr>
      <w:rPr>
        <w:rFonts w:ascii="Wingdings" w:hAnsi="Wingdings"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5">
    <w:nsid w:val="0D8132BA"/>
    <w:multiLevelType w:val="hybridMultilevel"/>
    <w:tmpl w:val="8EBA0AAC"/>
    <w:lvl w:ilvl="0" w:tplc="CFC433F8">
      <w:start w:val="1"/>
      <w:numFmt w:val="bullet"/>
      <w:lvlText w:val=""/>
      <w:lvlJc w:val="left"/>
      <w:pPr>
        <w:tabs>
          <w:tab w:val="num" w:pos="397"/>
        </w:tabs>
        <w:ind w:left="397" w:hanging="397"/>
      </w:pPr>
      <w:rPr>
        <w:rFonts w:ascii="Symbol" w:eastAsia="Times New Roman" w:hAnsi="Symbol" w:cs="Times New Roman" w:hint="default"/>
        <w:color w:val="auto"/>
      </w:rPr>
    </w:lvl>
    <w:lvl w:ilvl="1" w:tplc="04150003" w:tentative="1">
      <w:start w:val="1"/>
      <w:numFmt w:val="bullet"/>
      <w:lvlText w:val="o"/>
      <w:lvlJc w:val="left"/>
      <w:pPr>
        <w:tabs>
          <w:tab w:val="num" w:pos="1560"/>
        </w:tabs>
        <w:ind w:left="1560" w:hanging="360"/>
      </w:pPr>
      <w:rPr>
        <w:rFonts w:ascii="Courier New" w:hAnsi="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6">
    <w:nsid w:val="1008363E"/>
    <w:multiLevelType w:val="hybridMultilevel"/>
    <w:tmpl w:val="717C04DE"/>
    <w:lvl w:ilvl="0" w:tplc="774AEF9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112A1B8D"/>
    <w:multiLevelType w:val="hybridMultilevel"/>
    <w:tmpl w:val="6E9825BA"/>
    <w:lvl w:ilvl="0" w:tplc="774AE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5120FE7"/>
    <w:multiLevelType w:val="hybridMultilevel"/>
    <w:tmpl w:val="71DEC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E61A21"/>
    <w:multiLevelType w:val="hybridMultilevel"/>
    <w:tmpl w:val="BDBA2F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6E6CA3"/>
    <w:multiLevelType w:val="hybridMultilevel"/>
    <w:tmpl w:val="A0B25CCE"/>
    <w:lvl w:ilvl="0" w:tplc="F2FEB03C">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E157C5"/>
    <w:multiLevelType w:val="hybridMultilevel"/>
    <w:tmpl w:val="D17C2870"/>
    <w:lvl w:ilvl="0" w:tplc="7CB0DABA">
      <w:start w:val="1"/>
      <w:numFmt w:val="bullet"/>
      <w:lvlText w:val=""/>
      <w:lvlJc w:val="left"/>
      <w:pPr>
        <w:tabs>
          <w:tab w:val="num" w:pos="397"/>
        </w:tabs>
        <w:ind w:left="397" w:hanging="39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3A91F10"/>
    <w:multiLevelType w:val="hybridMultilevel"/>
    <w:tmpl w:val="AE1CF436"/>
    <w:lvl w:ilvl="0" w:tplc="433CB87A">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9035C60"/>
    <w:multiLevelType w:val="hybridMultilevel"/>
    <w:tmpl w:val="2CA07DA0"/>
    <w:lvl w:ilvl="0" w:tplc="433CB87A">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94D7662"/>
    <w:multiLevelType w:val="hybridMultilevel"/>
    <w:tmpl w:val="CF0EF9B4"/>
    <w:lvl w:ilvl="0" w:tplc="0415000B">
      <w:start w:val="1"/>
      <w:numFmt w:val="bullet"/>
      <w:lvlText w:val=""/>
      <w:lvlJc w:val="left"/>
      <w:pPr>
        <w:ind w:left="1426" w:hanging="360"/>
      </w:pPr>
      <w:rPr>
        <w:rFonts w:ascii="Wingdings" w:hAnsi="Wingdings"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5">
    <w:nsid w:val="411A4BD9"/>
    <w:multiLevelType w:val="hybridMultilevel"/>
    <w:tmpl w:val="073E1904"/>
    <w:lvl w:ilvl="0" w:tplc="433CB87A">
      <w:numFmt w:val="bullet"/>
      <w:lvlText w:val=""/>
      <w:lvlJc w:val="left"/>
      <w:pPr>
        <w:ind w:left="1506" w:hanging="360"/>
      </w:pPr>
      <w:rPr>
        <w:rFonts w:ascii="Symbol" w:hAnsi="Symbol" w:hint="default"/>
        <w:sz w:val="24"/>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nsid w:val="4A38101A"/>
    <w:multiLevelType w:val="hybridMultilevel"/>
    <w:tmpl w:val="B328A370"/>
    <w:lvl w:ilvl="0" w:tplc="433CB87A">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04B063D"/>
    <w:multiLevelType w:val="hybridMultilevel"/>
    <w:tmpl w:val="24CCF408"/>
    <w:lvl w:ilvl="0" w:tplc="DFAA4092">
      <w:start w:val="1"/>
      <w:numFmt w:val="bullet"/>
      <w:lvlText w:val=""/>
      <w:lvlJc w:val="left"/>
      <w:pPr>
        <w:tabs>
          <w:tab w:val="num" w:pos="1167"/>
        </w:tabs>
        <w:ind w:left="1167" w:hanging="397"/>
      </w:pPr>
      <w:rPr>
        <w:rFonts w:ascii="Symbol" w:eastAsia="Times New Roman" w:hAnsi="Symbol" w:cs="Times New Roman" w:hint="default"/>
      </w:rPr>
    </w:lvl>
    <w:lvl w:ilvl="1" w:tplc="93B2B6D6" w:tentative="1">
      <w:start w:val="1"/>
      <w:numFmt w:val="bullet"/>
      <w:lvlText w:val="o"/>
      <w:lvlJc w:val="left"/>
      <w:pPr>
        <w:tabs>
          <w:tab w:val="num" w:pos="2210"/>
        </w:tabs>
        <w:ind w:left="2210" w:hanging="360"/>
      </w:pPr>
      <w:rPr>
        <w:rFonts w:ascii="Courier New" w:hAnsi="Courier New" w:hint="default"/>
      </w:rPr>
    </w:lvl>
    <w:lvl w:ilvl="2" w:tplc="D6924E74" w:tentative="1">
      <w:start w:val="1"/>
      <w:numFmt w:val="bullet"/>
      <w:lvlText w:val=""/>
      <w:lvlJc w:val="left"/>
      <w:pPr>
        <w:tabs>
          <w:tab w:val="num" w:pos="2930"/>
        </w:tabs>
        <w:ind w:left="2930" w:hanging="360"/>
      </w:pPr>
      <w:rPr>
        <w:rFonts w:ascii="Wingdings" w:hAnsi="Wingdings" w:hint="default"/>
      </w:rPr>
    </w:lvl>
    <w:lvl w:ilvl="3" w:tplc="2794D730" w:tentative="1">
      <w:start w:val="1"/>
      <w:numFmt w:val="bullet"/>
      <w:lvlText w:val=""/>
      <w:lvlJc w:val="left"/>
      <w:pPr>
        <w:tabs>
          <w:tab w:val="num" w:pos="3650"/>
        </w:tabs>
        <w:ind w:left="3650" w:hanging="360"/>
      </w:pPr>
      <w:rPr>
        <w:rFonts w:ascii="Symbol" w:hAnsi="Symbol" w:hint="default"/>
      </w:rPr>
    </w:lvl>
    <w:lvl w:ilvl="4" w:tplc="C8109B00" w:tentative="1">
      <w:start w:val="1"/>
      <w:numFmt w:val="bullet"/>
      <w:lvlText w:val="o"/>
      <w:lvlJc w:val="left"/>
      <w:pPr>
        <w:tabs>
          <w:tab w:val="num" w:pos="4370"/>
        </w:tabs>
        <w:ind w:left="4370" w:hanging="360"/>
      </w:pPr>
      <w:rPr>
        <w:rFonts w:ascii="Courier New" w:hAnsi="Courier New" w:hint="default"/>
      </w:rPr>
    </w:lvl>
    <w:lvl w:ilvl="5" w:tplc="C04EE880" w:tentative="1">
      <w:start w:val="1"/>
      <w:numFmt w:val="bullet"/>
      <w:lvlText w:val=""/>
      <w:lvlJc w:val="left"/>
      <w:pPr>
        <w:tabs>
          <w:tab w:val="num" w:pos="5090"/>
        </w:tabs>
        <w:ind w:left="5090" w:hanging="360"/>
      </w:pPr>
      <w:rPr>
        <w:rFonts w:ascii="Wingdings" w:hAnsi="Wingdings" w:hint="default"/>
      </w:rPr>
    </w:lvl>
    <w:lvl w:ilvl="6" w:tplc="18B640D6" w:tentative="1">
      <w:start w:val="1"/>
      <w:numFmt w:val="bullet"/>
      <w:lvlText w:val=""/>
      <w:lvlJc w:val="left"/>
      <w:pPr>
        <w:tabs>
          <w:tab w:val="num" w:pos="5810"/>
        </w:tabs>
        <w:ind w:left="5810" w:hanging="360"/>
      </w:pPr>
      <w:rPr>
        <w:rFonts w:ascii="Symbol" w:hAnsi="Symbol" w:hint="default"/>
      </w:rPr>
    </w:lvl>
    <w:lvl w:ilvl="7" w:tplc="B84601BE" w:tentative="1">
      <w:start w:val="1"/>
      <w:numFmt w:val="bullet"/>
      <w:lvlText w:val="o"/>
      <w:lvlJc w:val="left"/>
      <w:pPr>
        <w:tabs>
          <w:tab w:val="num" w:pos="6530"/>
        </w:tabs>
        <w:ind w:left="6530" w:hanging="360"/>
      </w:pPr>
      <w:rPr>
        <w:rFonts w:ascii="Courier New" w:hAnsi="Courier New" w:hint="default"/>
      </w:rPr>
    </w:lvl>
    <w:lvl w:ilvl="8" w:tplc="3CBC66B8" w:tentative="1">
      <w:start w:val="1"/>
      <w:numFmt w:val="bullet"/>
      <w:lvlText w:val=""/>
      <w:lvlJc w:val="left"/>
      <w:pPr>
        <w:tabs>
          <w:tab w:val="num" w:pos="7250"/>
        </w:tabs>
        <w:ind w:left="7250" w:hanging="360"/>
      </w:pPr>
      <w:rPr>
        <w:rFonts w:ascii="Wingdings" w:hAnsi="Wingdings" w:hint="default"/>
      </w:rPr>
    </w:lvl>
  </w:abstractNum>
  <w:abstractNum w:abstractNumId="18">
    <w:nsid w:val="50D130CA"/>
    <w:multiLevelType w:val="multilevel"/>
    <w:tmpl w:val="9F74A81E"/>
    <w:lvl w:ilvl="0">
      <w:start w:val="1"/>
      <w:numFmt w:val="decimal"/>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9">
    <w:nsid w:val="51D649B1"/>
    <w:multiLevelType w:val="hybridMultilevel"/>
    <w:tmpl w:val="A1E69756"/>
    <w:lvl w:ilvl="0" w:tplc="433CB87A">
      <w:numFmt w:val="bullet"/>
      <w:lvlText w:val=""/>
      <w:lvlJc w:val="left"/>
      <w:pPr>
        <w:ind w:left="1429" w:hanging="360"/>
      </w:pPr>
      <w:rPr>
        <w:rFonts w:ascii="Symbol" w:hAnsi="Symbol" w:hint="default"/>
        <w:sz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528206F1"/>
    <w:multiLevelType w:val="hybridMultilevel"/>
    <w:tmpl w:val="EFCCFD74"/>
    <w:lvl w:ilvl="0" w:tplc="D2688E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29F5E84"/>
    <w:multiLevelType w:val="hybridMultilevel"/>
    <w:tmpl w:val="80024B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A13750"/>
    <w:multiLevelType w:val="hybridMultilevel"/>
    <w:tmpl w:val="20D88736"/>
    <w:lvl w:ilvl="0" w:tplc="FFFFFFFF">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3EB269F"/>
    <w:multiLevelType w:val="hybridMultilevel"/>
    <w:tmpl w:val="CFA8D7EC"/>
    <w:lvl w:ilvl="0" w:tplc="F2FEB03C">
      <w:start w:val="1"/>
      <w:numFmt w:val="decimal"/>
      <w:lvlText w:val="%1)"/>
      <w:lvlJc w:val="left"/>
      <w:pPr>
        <w:ind w:left="360" w:hanging="360"/>
      </w:pPr>
      <w:rPr>
        <w:rFonts w:hint="default"/>
        <w:b/>
        <w:w w:val="100"/>
        <w:u w:val="none"/>
      </w:rPr>
    </w:lvl>
    <w:lvl w:ilvl="1" w:tplc="433CB87A">
      <w:numFmt w:val="bullet"/>
      <w:lvlText w:val=""/>
      <w:lvlJc w:val="left"/>
      <w:pPr>
        <w:ind w:left="1364" w:hanging="360"/>
      </w:pPr>
      <w:rPr>
        <w:rFonts w:ascii="Symbol" w:hAnsi="Symbol" w:hint="default"/>
        <w:sz w:val="24"/>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54905B79"/>
    <w:multiLevelType w:val="hybridMultilevel"/>
    <w:tmpl w:val="FEDE0FB4"/>
    <w:lvl w:ilvl="0" w:tplc="433CB87A">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5148B8"/>
    <w:multiLevelType w:val="hybridMultilevel"/>
    <w:tmpl w:val="1BACE1A2"/>
    <w:lvl w:ilvl="0" w:tplc="774AEF9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D8B70C2"/>
    <w:multiLevelType w:val="hybridMultilevel"/>
    <w:tmpl w:val="0486DC80"/>
    <w:lvl w:ilvl="0" w:tplc="04150011">
      <w:start w:val="1"/>
      <w:numFmt w:val="bullet"/>
      <w:lvlText w:val=""/>
      <w:lvlJc w:val="left"/>
      <w:pPr>
        <w:tabs>
          <w:tab w:val="num" w:pos="766"/>
        </w:tabs>
        <w:ind w:left="766" w:hanging="397"/>
      </w:pPr>
      <w:rPr>
        <w:rFonts w:ascii="Symbol" w:hAnsi="Symbol" w:hint="default"/>
      </w:rPr>
    </w:lvl>
    <w:lvl w:ilvl="1" w:tplc="04150019" w:tentative="1">
      <w:start w:val="1"/>
      <w:numFmt w:val="bullet"/>
      <w:lvlText w:val="o"/>
      <w:lvlJc w:val="left"/>
      <w:pPr>
        <w:tabs>
          <w:tab w:val="num" w:pos="1809"/>
        </w:tabs>
        <w:ind w:left="1809" w:hanging="360"/>
      </w:pPr>
      <w:rPr>
        <w:rFonts w:ascii="Courier New" w:hAnsi="Courier New" w:hint="default"/>
      </w:rPr>
    </w:lvl>
    <w:lvl w:ilvl="2" w:tplc="0415001B" w:tentative="1">
      <w:start w:val="1"/>
      <w:numFmt w:val="bullet"/>
      <w:lvlText w:val=""/>
      <w:lvlJc w:val="left"/>
      <w:pPr>
        <w:tabs>
          <w:tab w:val="num" w:pos="2529"/>
        </w:tabs>
        <w:ind w:left="2529" w:hanging="360"/>
      </w:pPr>
      <w:rPr>
        <w:rFonts w:ascii="Wingdings" w:hAnsi="Wingdings" w:hint="default"/>
      </w:rPr>
    </w:lvl>
    <w:lvl w:ilvl="3" w:tplc="0415000F" w:tentative="1">
      <w:start w:val="1"/>
      <w:numFmt w:val="bullet"/>
      <w:lvlText w:val=""/>
      <w:lvlJc w:val="left"/>
      <w:pPr>
        <w:tabs>
          <w:tab w:val="num" w:pos="3249"/>
        </w:tabs>
        <w:ind w:left="3249" w:hanging="360"/>
      </w:pPr>
      <w:rPr>
        <w:rFonts w:ascii="Symbol" w:hAnsi="Symbol" w:hint="default"/>
      </w:rPr>
    </w:lvl>
    <w:lvl w:ilvl="4" w:tplc="04150019" w:tentative="1">
      <w:start w:val="1"/>
      <w:numFmt w:val="bullet"/>
      <w:lvlText w:val="o"/>
      <w:lvlJc w:val="left"/>
      <w:pPr>
        <w:tabs>
          <w:tab w:val="num" w:pos="3969"/>
        </w:tabs>
        <w:ind w:left="3969" w:hanging="360"/>
      </w:pPr>
      <w:rPr>
        <w:rFonts w:ascii="Courier New" w:hAnsi="Courier New" w:hint="default"/>
      </w:rPr>
    </w:lvl>
    <w:lvl w:ilvl="5" w:tplc="0415001B" w:tentative="1">
      <w:start w:val="1"/>
      <w:numFmt w:val="bullet"/>
      <w:lvlText w:val=""/>
      <w:lvlJc w:val="left"/>
      <w:pPr>
        <w:tabs>
          <w:tab w:val="num" w:pos="4689"/>
        </w:tabs>
        <w:ind w:left="4689" w:hanging="360"/>
      </w:pPr>
      <w:rPr>
        <w:rFonts w:ascii="Wingdings" w:hAnsi="Wingdings" w:hint="default"/>
      </w:rPr>
    </w:lvl>
    <w:lvl w:ilvl="6" w:tplc="0415000F" w:tentative="1">
      <w:start w:val="1"/>
      <w:numFmt w:val="bullet"/>
      <w:lvlText w:val=""/>
      <w:lvlJc w:val="left"/>
      <w:pPr>
        <w:tabs>
          <w:tab w:val="num" w:pos="5409"/>
        </w:tabs>
        <w:ind w:left="5409" w:hanging="360"/>
      </w:pPr>
      <w:rPr>
        <w:rFonts w:ascii="Symbol" w:hAnsi="Symbol" w:hint="default"/>
      </w:rPr>
    </w:lvl>
    <w:lvl w:ilvl="7" w:tplc="04150019" w:tentative="1">
      <w:start w:val="1"/>
      <w:numFmt w:val="bullet"/>
      <w:lvlText w:val="o"/>
      <w:lvlJc w:val="left"/>
      <w:pPr>
        <w:tabs>
          <w:tab w:val="num" w:pos="6129"/>
        </w:tabs>
        <w:ind w:left="6129" w:hanging="360"/>
      </w:pPr>
      <w:rPr>
        <w:rFonts w:ascii="Courier New" w:hAnsi="Courier New" w:hint="default"/>
      </w:rPr>
    </w:lvl>
    <w:lvl w:ilvl="8" w:tplc="0415001B" w:tentative="1">
      <w:start w:val="1"/>
      <w:numFmt w:val="bullet"/>
      <w:lvlText w:val=""/>
      <w:lvlJc w:val="left"/>
      <w:pPr>
        <w:tabs>
          <w:tab w:val="num" w:pos="6849"/>
        </w:tabs>
        <w:ind w:left="6849" w:hanging="360"/>
      </w:pPr>
      <w:rPr>
        <w:rFonts w:ascii="Wingdings" w:hAnsi="Wingdings" w:hint="default"/>
      </w:rPr>
    </w:lvl>
  </w:abstractNum>
  <w:abstractNum w:abstractNumId="27">
    <w:nsid w:val="5DDC7EE6"/>
    <w:multiLevelType w:val="hybridMultilevel"/>
    <w:tmpl w:val="45320178"/>
    <w:lvl w:ilvl="0" w:tplc="04150001">
      <w:start w:val="1"/>
      <w:numFmt w:val="bullet"/>
      <w:lvlText w:val=""/>
      <w:lvlJc w:val="left"/>
      <w:pPr>
        <w:tabs>
          <w:tab w:val="num" w:pos="2138"/>
        </w:tabs>
        <w:ind w:left="2138" w:hanging="360"/>
      </w:pPr>
      <w:rPr>
        <w:rFonts w:ascii="Symbol" w:hAnsi="Symbol" w:hint="default"/>
      </w:rPr>
    </w:lvl>
    <w:lvl w:ilvl="1" w:tplc="774AEF92">
      <w:start w:val="1"/>
      <w:numFmt w:val="bullet"/>
      <w:lvlText w:val=""/>
      <w:lvlJc w:val="left"/>
      <w:pPr>
        <w:tabs>
          <w:tab w:val="num" w:pos="2858"/>
        </w:tabs>
        <w:ind w:left="2858" w:hanging="360"/>
      </w:pPr>
      <w:rPr>
        <w:rFonts w:ascii="Symbol" w:hAnsi="Symbol"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28">
    <w:nsid w:val="5E1C1BB2"/>
    <w:multiLevelType w:val="hybridMultilevel"/>
    <w:tmpl w:val="E6FCCE5E"/>
    <w:lvl w:ilvl="0" w:tplc="14D0D5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7D049F"/>
    <w:multiLevelType w:val="hybridMultilevel"/>
    <w:tmpl w:val="0E4A7A12"/>
    <w:lvl w:ilvl="0" w:tplc="90C8F124">
      <w:start w:val="1"/>
      <w:numFmt w:val="upperRoman"/>
      <w:lvlText w:val="%1."/>
      <w:lvlJc w:val="left"/>
      <w:pPr>
        <w:ind w:left="862" w:hanging="720"/>
      </w:pPr>
      <w:rPr>
        <w:rFonts w:hint="default"/>
      </w:rPr>
    </w:lvl>
    <w:lvl w:ilvl="1" w:tplc="6E6CC28E" w:tentative="1">
      <w:start w:val="1"/>
      <w:numFmt w:val="lowerLetter"/>
      <w:lvlText w:val="%2."/>
      <w:lvlJc w:val="left"/>
      <w:pPr>
        <w:ind w:left="2160" w:hanging="360"/>
      </w:pPr>
    </w:lvl>
    <w:lvl w:ilvl="2" w:tplc="DA86EBF6"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7422394"/>
    <w:multiLevelType w:val="hybridMultilevel"/>
    <w:tmpl w:val="608C3E82"/>
    <w:lvl w:ilvl="0" w:tplc="AB1E0B26">
      <w:start w:val="1"/>
      <w:numFmt w:val="bullet"/>
      <w:lvlText w:val=""/>
      <w:lvlJc w:val="left"/>
      <w:pPr>
        <w:tabs>
          <w:tab w:val="num" w:pos="793"/>
        </w:tabs>
        <w:ind w:left="793" w:hanging="368"/>
      </w:pPr>
      <w:rPr>
        <w:rFonts w:ascii="Symbol" w:hAnsi="Symbol" w:hint="default"/>
      </w:rPr>
    </w:lvl>
    <w:lvl w:ilvl="1" w:tplc="04150019" w:tentative="1">
      <w:start w:val="1"/>
      <w:numFmt w:val="bullet"/>
      <w:lvlText w:val="o"/>
      <w:lvlJc w:val="left"/>
      <w:pPr>
        <w:tabs>
          <w:tab w:val="num" w:pos="1496"/>
        </w:tabs>
        <w:ind w:left="1496" w:hanging="360"/>
      </w:pPr>
      <w:rPr>
        <w:rFonts w:ascii="Courier New" w:hAnsi="Courier New" w:hint="default"/>
      </w:rPr>
    </w:lvl>
    <w:lvl w:ilvl="2" w:tplc="0415001B" w:tentative="1">
      <w:start w:val="1"/>
      <w:numFmt w:val="bullet"/>
      <w:lvlText w:val=""/>
      <w:lvlJc w:val="left"/>
      <w:pPr>
        <w:tabs>
          <w:tab w:val="num" w:pos="2216"/>
        </w:tabs>
        <w:ind w:left="2216" w:hanging="360"/>
      </w:pPr>
      <w:rPr>
        <w:rFonts w:ascii="Wingdings" w:hAnsi="Wingdings" w:hint="default"/>
      </w:rPr>
    </w:lvl>
    <w:lvl w:ilvl="3" w:tplc="0415000F" w:tentative="1">
      <w:start w:val="1"/>
      <w:numFmt w:val="bullet"/>
      <w:lvlText w:val=""/>
      <w:lvlJc w:val="left"/>
      <w:pPr>
        <w:tabs>
          <w:tab w:val="num" w:pos="2936"/>
        </w:tabs>
        <w:ind w:left="2936" w:hanging="360"/>
      </w:pPr>
      <w:rPr>
        <w:rFonts w:ascii="Symbol" w:hAnsi="Symbol" w:hint="default"/>
      </w:rPr>
    </w:lvl>
    <w:lvl w:ilvl="4" w:tplc="04150019" w:tentative="1">
      <w:start w:val="1"/>
      <w:numFmt w:val="bullet"/>
      <w:lvlText w:val="o"/>
      <w:lvlJc w:val="left"/>
      <w:pPr>
        <w:tabs>
          <w:tab w:val="num" w:pos="3656"/>
        </w:tabs>
        <w:ind w:left="3656" w:hanging="360"/>
      </w:pPr>
      <w:rPr>
        <w:rFonts w:ascii="Courier New" w:hAnsi="Courier New" w:hint="default"/>
      </w:rPr>
    </w:lvl>
    <w:lvl w:ilvl="5" w:tplc="0415001B" w:tentative="1">
      <w:start w:val="1"/>
      <w:numFmt w:val="bullet"/>
      <w:lvlText w:val=""/>
      <w:lvlJc w:val="left"/>
      <w:pPr>
        <w:tabs>
          <w:tab w:val="num" w:pos="4376"/>
        </w:tabs>
        <w:ind w:left="4376" w:hanging="360"/>
      </w:pPr>
      <w:rPr>
        <w:rFonts w:ascii="Wingdings" w:hAnsi="Wingdings" w:hint="default"/>
      </w:rPr>
    </w:lvl>
    <w:lvl w:ilvl="6" w:tplc="0415000F" w:tentative="1">
      <w:start w:val="1"/>
      <w:numFmt w:val="bullet"/>
      <w:lvlText w:val=""/>
      <w:lvlJc w:val="left"/>
      <w:pPr>
        <w:tabs>
          <w:tab w:val="num" w:pos="5096"/>
        </w:tabs>
        <w:ind w:left="5096" w:hanging="360"/>
      </w:pPr>
      <w:rPr>
        <w:rFonts w:ascii="Symbol" w:hAnsi="Symbol" w:hint="default"/>
      </w:rPr>
    </w:lvl>
    <w:lvl w:ilvl="7" w:tplc="04150019" w:tentative="1">
      <w:start w:val="1"/>
      <w:numFmt w:val="bullet"/>
      <w:lvlText w:val="o"/>
      <w:lvlJc w:val="left"/>
      <w:pPr>
        <w:tabs>
          <w:tab w:val="num" w:pos="5816"/>
        </w:tabs>
        <w:ind w:left="5816" w:hanging="360"/>
      </w:pPr>
      <w:rPr>
        <w:rFonts w:ascii="Courier New" w:hAnsi="Courier New" w:hint="default"/>
      </w:rPr>
    </w:lvl>
    <w:lvl w:ilvl="8" w:tplc="0415001B" w:tentative="1">
      <w:start w:val="1"/>
      <w:numFmt w:val="bullet"/>
      <w:lvlText w:val=""/>
      <w:lvlJc w:val="left"/>
      <w:pPr>
        <w:tabs>
          <w:tab w:val="num" w:pos="6536"/>
        </w:tabs>
        <w:ind w:left="6536" w:hanging="360"/>
      </w:pPr>
      <w:rPr>
        <w:rFonts w:ascii="Wingdings" w:hAnsi="Wingdings" w:hint="default"/>
      </w:rPr>
    </w:lvl>
  </w:abstractNum>
  <w:abstractNum w:abstractNumId="31">
    <w:nsid w:val="6B0F6427"/>
    <w:multiLevelType w:val="hybridMultilevel"/>
    <w:tmpl w:val="E4BED20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6E6B4EA0"/>
    <w:multiLevelType w:val="hybridMultilevel"/>
    <w:tmpl w:val="40F2E700"/>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72090BFC"/>
    <w:multiLevelType w:val="hybridMultilevel"/>
    <w:tmpl w:val="0B4A597E"/>
    <w:lvl w:ilvl="0" w:tplc="433CB87A">
      <w:numFmt w:val="bullet"/>
      <w:lvlText w:val=""/>
      <w:lvlJc w:val="left"/>
      <w:pPr>
        <w:ind w:left="1429" w:hanging="360"/>
      </w:pPr>
      <w:rPr>
        <w:rFonts w:ascii="Symbol" w:hAnsi="Symbol" w:hint="default"/>
        <w:sz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733F0A3D"/>
    <w:multiLevelType w:val="hybridMultilevel"/>
    <w:tmpl w:val="E2902F2A"/>
    <w:lvl w:ilvl="0" w:tplc="F2FEB03C">
      <w:start w:val="1"/>
      <w:numFmt w:val="decimal"/>
      <w:lvlText w:val="%1)"/>
      <w:lvlJc w:val="left"/>
      <w:pPr>
        <w:tabs>
          <w:tab w:val="num" w:pos="369"/>
        </w:tabs>
        <w:ind w:left="369" w:hanging="369"/>
      </w:pPr>
      <w:rPr>
        <w:rFonts w:hint="default"/>
      </w:rPr>
    </w:lvl>
    <w:lvl w:ilvl="1" w:tplc="04150003">
      <w:start w:val="1"/>
      <w:numFmt w:val="bullet"/>
      <w:lvlText w:val=""/>
      <w:lvlJc w:val="left"/>
      <w:pPr>
        <w:tabs>
          <w:tab w:val="num" w:pos="794"/>
        </w:tabs>
        <w:ind w:left="794" w:hanging="397"/>
      </w:pPr>
      <w:rPr>
        <w:rFonts w:ascii="Symbol" w:hAnsi="Symbol"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nsid w:val="7451125F"/>
    <w:multiLevelType w:val="hybridMultilevel"/>
    <w:tmpl w:val="D00CEA34"/>
    <w:lvl w:ilvl="0" w:tplc="433CB87A">
      <w:numFmt w:val="bullet"/>
      <w:lvlText w:val=""/>
      <w:lvlJc w:val="left"/>
      <w:pPr>
        <w:tabs>
          <w:tab w:val="num" w:pos="397"/>
        </w:tabs>
        <w:ind w:left="397" w:hanging="397"/>
      </w:pPr>
      <w:rPr>
        <w:rFonts w:ascii="Symbol" w:hAnsi="Symbol" w:hint="default"/>
        <w:sz w:val="24"/>
      </w:rPr>
    </w:lvl>
    <w:lvl w:ilvl="1" w:tplc="04150003" w:tentative="1">
      <w:start w:val="1"/>
      <w:numFmt w:val="bullet"/>
      <w:lvlText w:val="o"/>
      <w:lvlJc w:val="left"/>
      <w:pPr>
        <w:tabs>
          <w:tab w:val="num" w:pos="2210"/>
        </w:tabs>
        <w:ind w:left="2210" w:hanging="360"/>
      </w:pPr>
      <w:rPr>
        <w:rFonts w:ascii="Courier New" w:hAnsi="Courier New" w:hint="default"/>
      </w:rPr>
    </w:lvl>
    <w:lvl w:ilvl="2" w:tplc="04150005" w:tentative="1">
      <w:start w:val="1"/>
      <w:numFmt w:val="bullet"/>
      <w:lvlText w:val=""/>
      <w:lvlJc w:val="left"/>
      <w:pPr>
        <w:tabs>
          <w:tab w:val="num" w:pos="2930"/>
        </w:tabs>
        <w:ind w:left="2930" w:hanging="360"/>
      </w:pPr>
      <w:rPr>
        <w:rFonts w:ascii="Wingdings" w:hAnsi="Wingdings" w:hint="default"/>
      </w:rPr>
    </w:lvl>
    <w:lvl w:ilvl="3" w:tplc="04150001" w:tentative="1">
      <w:start w:val="1"/>
      <w:numFmt w:val="bullet"/>
      <w:lvlText w:val=""/>
      <w:lvlJc w:val="left"/>
      <w:pPr>
        <w:tabs>
          <w:tab w:val="num" w:pos="3650"/>
        </w:tabs>
        <w:ind w:left="3650" w:hanging="360"/>
      </w:pPr>
      <w:rPr>
        <w:rFonts w:ascii="Symbol" w:hAnsi="Symbol" w:hint="default"/>
      </w:rPr>
    </w:lvl>
    <w:lvl w:ilvl="4" w:tplc="04150003" w:tentative="1">
      <w:start w:val="1"/>
      <w:numFmt w:val="bullet"/>
      <w:lvlText w:val="o"/>
      <w:lvlJc w:val="left"/>
      <w:pPr>
        <w:tabs>
          <w:tab w:val="num" w:pos="4370"/>
        </w:tabs>
        <w:ind w:left="4370" w:hanging="360"/>
      </w:pPr>
      <w:rPr>
        <w:rFonts w:ascii="Courier New" w:hAnsi="Courier New" w:hint="default"/>
      </w:rPr>
    </w:lvl>
    <w:lvl w:ilvl="5" w:tplc="04150005" w:tentative="1">
      <w:start w:val="1"/>
      <w:numFmt w:val="bullet"/>
      <w:lvlText w:val=""/>
      <w:lvlJc w:val="left"/>
      <w:pPr>
        <w:tabs>
          <w:tab w:val="num" w:pos="5090"/>
        </w:tabs>
        <w:ind w:left="5090" w:hanging="360"/>
      </w:pPr>
      <w:rPr>
        <w:rFonts w:ascii="Wingdings" w:hAnsi="Wingdings" w:hint="default"/>
      </w:rPr>
    </w:lvl>
    <w:lvl w:ilvl="6" w:tplc="04150001" w:tentative="1">
      <w:start w:val="1"/>
      <w:numFmt w:val="bullet"/>
      <w:lvlText w:val=""/>
      <w:lvlJc w:val="left"/>
      <w:pPr>
        <w:tabs>
          <w:tab w:val="num" w:pos="5810"/>
        </w:tabs>
        <w:ind w:left="5810" w:hanging="360"/>
      </w:pPr>
      <w:rPr>
        <w:rFonts w:ascii="Symbol" w:hAnsi="Symbol" w:hint="default"/>
      </w:rPr>
    </w:lvl>
    <w:lvl w:ilvl="7" w:tplc="04150003" w:tentative="1">
      <w:start w:val="1"/>
      <w:numFmt w:val="bullet"/>
      <w:lvlText w:val="o"/>
      <w:lvlJc w:val="left"/>
      <w:pPr>
        <w:tabs>
          <w:tab w:val="num" w:pos="6530"/>
        </w:tabs>
        <w:ind w:left="6530" w:hanging="360"/>
      </w:pPr>
      <w:rPr>
        <w:rFonts w:ascii="Courier New" w:hAnsi="Courier New" w:hint="default"/>
      </w:rPr>
    </w:lvl>
    <w:lvl w:ilvl="8" w:tplc="04150005" w:tentative="1">
      <w:start w:val="1"/>
      <w:numFmt w:val="bullet"/>
      <w:lvlText w:val=""/>
      <w:lvlJc w:val="left"/>
      <w:pPr>
        <w:tabs>
          <w:tab w:val="num" w:pos="7250"/>
        </w:tabs>
        <w:ind w:left="7250" w:hanging="360"/>
      </w:pPr>
      <w:rPr>
        <w:rFonts w:ascii="Wingdings" w:hAnsi="Wingdings" w:hint="default"/>
      </w:rPr>
    </w:lvl>
  </w:abstractNum>
  <w:abstractNum w:abstractNumId="36">
    <w:nsid w:val="74C74A66"/>
    <w:multiLevelType w:val="hybridMultilevel"/>
    <w:tmpl w:val="F7E22994"/>
    <w:lvl w:ilvl="0" w:tplc="F2FEB03C">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nsid w:val="7C301D19"/>
    <w:multiLevelType w:val="hybridMultilevel"/>
    <w:tmpl w:val="EA08E212"/>
    <w:lvl w:ilvl="0" w:tplc="433CB87A">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7"/>
  </w:num>
  <w:num w:numId="4">
    <w:abstractNumId w:val="26"/>
  </w:num>
  <w:num w:numId="5">
    <w:abstractNumId w:val="30"/>
  </w:num>
  <w:num w:numId="6">
    <w:abstractNumId w:val="5"/>
  </w:num>
  <w:num w:numId="7">
    <w:abstractNumId w:val="10"/>
  </w:num>
  <w:num w:numId="8">
    <w:abstractNumId w:val="34"/>
  </w:num>
  <w:num w:numId="9">
    <w:abstractNumId w:val="29"/>
  </w:num>
  <w:num w:numId="10">
    <w:abstractNumId w:val="9"/>
  </w:num>
  <w:num w:numId="11">
    <w:abstractNumId w:val="23"/>
  </w:num>
  <w:num w:numId="12">
    <w:abstractNumId w:val="20"/>
  </w:num>
  <w:num w:numId="13">
    <w:abstractNumId w:val="27"/>
  </w:num>
  <w:num w:numId="14">
    <w:abstractNumId w:val="36"/>
  </w:num>
  <w:num w:numId="15">
    <w:abstractNumId w:val="2"/>
  </w:num>
  <w:num w:numId="16">
    <w:abstractNumId w:val="28"/>
  </w:num>
  <w:num w:numId="17">
    <w:abstractNumId w:val="0"/>
  </w:num>
  <w:num w:numId="18">
    <w:abstractNumId w:val="18"/>
  </w:num>
  <w:num w:numId="19">
    <w:abstractNumId w:val="6"/>
  </w:num>
  <w:num w:numId="20">
    <w:abstractNumId w:val="14"/>
  </w:num>
  <w:num w:numId="21">
    <w:abstractNumId w:val="7"/>
  </w:num>
  <w:num w:numId="22">
    <w:abstractNumId w:val="25"/>
  </w:num>
  <w:num w:numId="23">
    <w:abstractNumId w:val="8"/>
  </w:num>
  <w:num w:numId="24">
    <w:abstractNumId w:val="31"/>
  </w:num>
  <w:num w:numId="25">
    <w:abstractNumId w:val="13"/>
  </w:num>
  <w:num w:numId="26">
    <w:abstractNumId w:val="24"/>
  </w:num>
  <w:num w:numId="27">
    <w:abstractNumId w:val="33"/>
  </w:num>
  <w:num w:numId="28">
    <w:abstractNumId w:val="12"/>
  </w:num>
  <w:num w:numId="29">
    <w:abstractNumId w:val="15"/>
  </w:num>
  <w:num w:numId="30">
    <w:abstractNumId w:val="4"/>
  </w:num>
  <w:num w:numId="31">
    <w:abstractNumId w:val="37"/>
  </w:num>
  <w:num w:numId="32">
    <w:abstractNumId w:val="32"/>
  </w:num>
  <w:num w:numId="33">
    <w:abstractNumId w:val="3"/>
  </w:num>
  <w:num w:numId="34">
    <w:abstractNumId w:val="21"/>
  </w:num>
  <w:num w:numId="35">
    <w:abstractNumId w:val="16"/>
  </w:num>
  <w:num w:numId="36">
    <w:abstractNumId w:val="19"/>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5DE8"/>
    <w:rsid w:val="0000682F"/>
    <w:rsid w:val="0002501D"/>
    <w:rsid w:val="00031818"/>
    <w:rsid w:val="00033D4A"/>
    <w:rsid w:val="00033F43"/>
    <w:rsid w:val="00064109"/>
    <w:rsid w:val="00082CAE"/>
    <w:rsid w:val="000B41BD"/>
    <w:rsid w:val="000C5B79"/>
    <w:rsid w:val="000F2311"/>
    <w:rsid w:val="00103D49"/>
    <w:rsid w:val="001136F0"/>
    <w:rsid w:val="0012729B"/>
    <w:rsid w:val="00131C2C"/>
    <w:rsid w:val="00134EAC"/>
    <w:rsid w:val="001442AF"/>
    <w:rsid w:val="00157981"/>
    <w:rsid w:val="00167F2E"/>
    <w:rsid w:val="00175D9B"/>
    <w:rsid w:val="001A1358"/>
    <w:rsid w:val="001B0BFC"/>
    <w:rsid w:val="001D1E46"/>
    <w:rsid w:val="001E5672"/>
    <w:rsid w:val="001F1469"/>
    <w:rsid w:val="00202D24"/>
    <w:rsid w:val="00206376"/>
    <w:rsid w:val="002063EC"/>
    <w:rsid w:val="00210363"/>
    <w:rsid w:val="00245DE8"/>
    <w:rsid w:val="0025087B"/>
    <w:rsid w:val="00257A17"/>
    <w:rsid w:val="00286D27"/>
    <w:rsid w:val="002A008E"/>
    <w:rsid w:val="002C7992"/>
    <w:rsid w:val="002D7640"/>
    <w:rsid w:val="002F1F12"/>
    <w:rsid w:val="00316C4D"/>
    <w:rsid w:val="00351188"/>
    <w:rsid w:val="00351747"/>
    <w:rsid w:val="0038791A"/>
    <w:rsid w:val="003B66FF"/>
    <w:rsid w:val="003C0490"/>
    <w:rsid w:val="003C105B"/>
    <w:rsid w:val="003C1E35"/>
    <w:rsid w:val="003C590E"/>
    <w:rsid w:val="003D4ECD"/>
    <w:rsid w:val="003F2006"/>
    <w:rsid w:val="00417764"/>
    <w:rsid w:val="00431ACF"/>
    <w:rsid w:val="00454E4B"/>
    <w:rsid w:val="00455826"/>
    <w:rsid w:val="00464D95"/>
    <w:rsid w:val="00476418"/>
    <w:rsid w:val="004804AF"/>
    <w:rsid w:val="00485248"/>
    <w:rsid w:val="00497288"/>
    <w:rsid w:val="004B4713"/>
    <w:rsid w:val="004B721D"/>
    <w:rsid w:val="004E121D"/>
    <w:rsid w:val="004F18C1"/>
    <w:rsid w:val="004F6AD5"/>
    <w:rsid w:val="005021F9"/>
    <w:rsid w:val="00515808"/>
    <w:rsid w:val="00517ED6"/>
    <w:rsid w:val="0053241F"/>
    <w:rsid w:val="00537040"/>
    <w:rsid w:val="005534F5"/>
    <w:rsid w:val="005721FD"/>
    <w:rsid w:val="005B7E05"/>
    <w:rsid w:val="005C27D9"/>
    <w:rsid w:val="005C5C36"/>
    <w:rsid w:val="005C6714"/>
    <w:rsid w:val="005D422B"/>
    <w:rsid w:val="005F638E"/>
    <w:rsid w:val="005F7F66"/>
    <w:rsid w:val="00631652"/>
    <w:rsid w:val="00635FC7"/>
    <w:rsid w:val="00647451"/>
    <w:rsid w:val="006530E4"/>
    <w:rsid w:val="00654F6B"/>
    <w:rsid w:val="00661735"/>
    <w:rsid w:val="00671414"/>
    <w:rsid w:val="006761D4"/>
    <w:rsid w:val="00677226"/>
    <w:rsid w:val="00683550"/>
    <w:rsid w:val="0069596C"/>
    <w:rsid w:val="006A449A"/>
    <w:rsid w:val="006B6DB2"/>
    <w:rsid w:val="006C09AB"/>
    <w:rsid w:val="006C3AA6"/>
    <w:rsid w:val="006C3C55"/>
    <w:rsid w:val="006D48C0"/>
    <w:rsid w:val="007437DB"/>
    <w:rsid w:val="0074641C"/>
    <w:rsid w:val="00746A2E"/>
    <w:rsid w:val="00751B1F"/>
    <w:rsid w:val="00753DDC"/>
    <w:rsid w:val="00753EC0"/>
    <w:rsid w:val="007649C6"/>
    <w:rsid w:val="007811A3"/>
    <w:rsid w:val="00793F29"/>
    <w:rsid w:val="007A1346"/>
    <w:rsid w:val="007A7095"/>
    <w:rsid w:val="007B33B2"/>
    <w:rsid w:val="007B714D"/>
    <w:rsid w:val="007C2C89"/>
    <w:rsid w:val="007F2DFB"/>
    <w:rsid w:val="007F55E6"/>
    <w:rsid w:val="00807380"/>
    <w:rsid w:val="00814343"/>
    <w:rsid w:val="00825868"/>
    <w:rsid w:val="008436ED"/>
    <w:rsid w:val="00847654"/>
    <w:rsid w:val="00874E17"/>
    <w:rsid w:val="0087703C"/>
    <w:rsid w:val="008B2C54"/>
    <w:rsid w:val="008C353E"/>
    <w:rsid w:val="008C6467"/>
    <w:rsid w:val="008D0BED"/>
    <w:rsid w:val="008E0924"/>
    <w:rsid w:val="008E7BF6"/>
    <w:rsid w:val="008F239C"/>
    <w:rsid w:val="008F77D4"/>
    <w:rsid w:val="009002F9"/>
    <w:rsid w:val="00902FDE"/>
    <w:rsid w:val="0092329F"/>
    <w:rsid w:val="00965D46"/>
    <w:rsid w:val="00977D4A"/>
    <w:rsid w:val="00981FB1"/>
    <w:rsid w:val="00983DAE"/>
    <w:rsid w:val="009922E2"/>
    <w:rsid w:val="009B6177"/>
    <w:rsid w:val="009C7DC3"/>
    <w:rsid w:val="009D5A29"/>
    <w:rsid w:val="009F1934"/>
    <w:rsid w:val="00A05C31"/>
    <w:rsid w:val="00A12F59"/>
    <w:rsid w:val="00A179FA"/>
    <w:rsid w:val="00A17B56"/>
    <w:rsid w:val="00A4523F"/>
    <w:rsid w:val="00A54C2B"/>
    <w:rsid w:val="00A57190"/>
    <w:rsid w:val="00A67451"/>
    <w:rsid w:val="00A856D3"/>
    <w:rsid w:val="00A95BA0"/>
    <w:rsid w:val="00A9713A"/>
    <w:rsid w:val="00AC3D6B"/>
    <w:rsid w:val="00AD47D1"/>
    <w:rsid w:val="00AE1EB0"/>
    <w:rsid w:val="00AF176C"/>
    <w:rsid w:val="00AF1AE0"/>
    <w:rsid w:val="00B050AF"/>
    <w:rsid w:val="00B13739"/>
    <w:rsid w:val="00B143BE"/>
    <w:rsid w:val="00B2205C"/>
    <w:rsid w:val="00B30B00"/>
    <w:rsid w:val="00B5311D"/>
    <w:rsid w:val="00B647F2"/>
    <w:rsid w:val="00B750A6"/>
    <w:rsid w:val="00B94319"/>
    <w:rsid w:val="00BA20D3"/>
    <w:rsid w:val="00BB03A3"/>
    <w:rsid w:val="00BB5E02"/>
    <w:rsid w:val="00BD1D34"/>
    <w:rsid w:val="00BF15D2"/>
    <w:rsid w:val="00C017E0"/>
    <w:rsid w:val="00C027CE"/>
    <w:rsid w:val="00C1121B"/>
    <w:rsid w:val="00C32D83"/>
    <w:rsid w:val="00C40CB7"/>
    <w:rsid w:val="00C42BF6"/>
    <w:rsid w:val="00C66E33"/>
    <w:rsid w:val="00C715EF"/>
    <w:rsid w:val="00C86363"/>
    <w:rsid w:val="00C86545"/>
    <w:rsid w:val="00CA04DA"/>
    <w:rsid w:val="00CA5450"/>
    <w:rsid w:val="00CB2AD4"/>
    <w:rsid w:val="00CC4370"/>
    <w:rsid w:val="00CE0C51"/>
    <w:rsid w:val="00CE1E12"/>
    <w:rsid w:val="00CE4CEA"/>
    <w:rsid w:val="00CF095C"/>
    <w:rsid w:val="00D14B93"/>
    <w:rsid w:val="00D21AD3"/>
    <w:rsid w:val="00D25230"/>
    <w:rsid w:val="00D34420"/>
    <w:rsid w:val="00D44286"/>
    <w:rsid w:val="00D77BF4"/>
    <w:rsid w:val="00D81789"/>
    <w:rsid w:val="00D91CBB"/>
    <w:rsid w:val="00D97792"/>
    <w:rsid w:val="00DC61E5"/>
    <w:rsid w:val="00DD3D21"/>
    <w:rsid w:val="00E00D7A"/>
    <w:rsid w:val="00E14E00"/>
    <w:rsid w:val="00E21C55"/>
    <w:rsid w:val="00E404D1"/>
    <w:rsid w:val="00E662CC"/>
    <w:rsid w:val="00EA39F5"/>
    <w:rsid w:val="00EB0A1C"/>
    <w:rsid w:val="00EB76D1"/>
    <w:rsid w:val="00ED3ABC"/>
    <w:rsid w:val="00EE72F8"/>
    <w:rsid w:val="00F01BE6"/>
    <w:rsid w:val="00F21DA1"/>
    <w:rsid w:val="00F24854"/>
    <w:rsid w:val="00F34C90"/>
    <w:rsid w:val="00F3794E"/>
    <w:rsid w:val="00F37FA1"/>
    <w:rsid w:val="00F5087A"/>
    <w:rsid w:val="00F57A3E"/>
    <w:rsid w:val="00F608AE"/>
    <w:rsid w:val="00F613C7"/>
    <w:rsid w:val="00F64457"/>
    <w:rsid w:val="00F64E9E"/>
    <w:rsid w:val="00F92154"/>
    <w:rsid w:val="00F95DD8"/>
    <w:rsid w:val="00FA19C1"/>
    <w:rsid w:val="00FC75A4"/>
    <w:rsid w:val="00FD1FCE"/>
    <w:rsid w:val="00FF069F"/>
    <w:rsid w:val="00FF14BD"/>
    <w:rsid w:val="00FF1E3C"/>
    <w:rsid w:val="00FF2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5DE8"/>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uiPriority w:val="9"/>
    <w:qFormat/>
    <w:rsid w:val="005F638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Nagwek2">
    <w:name w:val="heading 2"/>
    <w:aliases w:val="Heading 10,Overskrift 2 Tegn1,Overskrift 2 Tegn2 Tegn,Overskrift 2 Tegn1 Tegn Tegn,Overskrift 2 Tegn Tegn Tegn Tegn"/>
    <w:basedOn w:val="Normalny"/>
    <w:next w:val="Normalny"/>
    <w:link w:val="Nagwek2Znak"/>
    <w:qFormat/>
    <w:rsid w:val="00847654"/>
    <w:pPr>
      <w:keepNext/>
      <w:numPr>
        <w:ilvl w:val="1"/>
        <w:numId w:val="17"/>
      </w:numPr>
      <w:jc w:val="center"/>
      <w:outlineLvl w:val="1"/>
    </w:pPr>
    <w:rPr>
      <w:rFonts w:ascii="ZapfHumnst L2" w:hAnsi="ZapfHumnst L2"/>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245DE8"/>
    <w:rPr>
      <w:sz w:val="26"/>
    </w:rPr>
  </w:style>
  <w:style w:type="character" w:customStyle="1" w:styleId="TekstpodstawowyZnak">
    <w:name w:val="Tekst podstawowy Znak"/>
    <w:basedOn w:val="Domylnaczcionkaakapitu"/>
    <w:link w:val="Tekstpodstawowy"/>
    <w:semiHidden/>
    <w:rsid w:val="00245DE8"/>
    <w:rPr>
      <w:rFonts w:ascii="Times New Roman" w:eastAsia="Times New Roman" w:hAnsi="Times New Roman" w:cs="Times New Roman"/>
      <w:sz w:val="26"/>
      <w:szCs w:val="20"/>
      <w:lang w:eastAsia="pl-PL"/>
    </w:rPr>
  </w:style>
  <w:style w:type="paragraph" w:styleId="Akapitzlist">
    <w:name w:val="List Paragraph"/>
    <w:aliases w:val="ASIA"/>
    <w:basedOn w:val="Normalny"/>
    <w:link w:val="AkapitzlistZnak"/>
    <w:uiPriority w:val="34"/>
    <w:qFormat/>
    <w:rsid w:val="00D14B93"/>
    <w:pPr>
      <w:ind w:left="720"/>
      <w:contextualSpacing/>
    </w:pPr>
  </w:style>
  <w:style w:type="paragraph" w:styleId="Tekstpodstawowy2">
    <w:name w:val="Body Text 2"/>
    <w:basedOn w:val="Normalny"/>
    <w:link w:val="Tekstpodstawowy2Znak"/>
    <w:uiPriority w:val="99"/>
    <w:semiHidden/>
    <w:unhideWhenUsed/>
    <w:rsid w:val="00A856D3"/>
    <w:pPr>
      <w:spacing w:after="120" w:line="480" w:lineRule="auto"/>
    </w:pPr>
  </w:style>
  <w:style w:type="character" w:customStyle="1" w:styleId="Tekstpodstawowy2Znak">
    <w:name w:val="Tekst podstawowy 2 Znak"/>
    <w:basedOn w:val="Domylnaczcionkaakapitu"/>
    <w:link w:val="Tekstpodstawowy2"/>
    <w:uiPriority w:val="99"/>
    <w:semiHidden/>
    <w:rsid w:val="00A856D3"/>
    <w:rPr>
      <w:rFonts w:ascii="Times New Roman" w:eastAsia="Times New Roman" w:hAnsi="Times New Roman" w:cs="Times New Roman"/>
      <w:sz w:val="28"/>
      <w:szCs w:val="20"/>
      <w:lang w:eastAsia="pl-PL"/>
    </w:rPr>
  </w:style>
  <w:style w:type="paragraph" w:customStyle="1" w:styleId="Styl2">
    <w:name w:val="Styl2"/>
    <w:basedOn w:val="Normalny"/>
    <w:next w:val="Normalny"/>
    <w:rsid w:val="00A856D3"/>
    <w:pPr>
      <w:spacing w:line="360" w:lineRule="auto"/>
    </w:pPr>
    <w:rPr>
      <w:rFonts w:ascii="Arial" w:hAnsi="Arial"/>
      <w:sz w:val="24"/>
    </w:rPr>
  </w:style>
  <w:style w:type="character" w:customStyle="1" w:styleId="Nagwek2Znak">
    <w:name w:val="Nagłówek 2 Znak"/>
    <w:aliases w:val="Heading 10 Znak,Overskrift 2 Tegn1 Znak,Overskrift 2 Tegn2 Tegn Znak,Overskrift 2 Tegn1 Tegn Tegn Znak,Overskrift 2 Tegn Tegn Tegn Tegn Znak"/>
    <w:basedOn w:val="Domylnaczcionkaakapitu"/>
    <w:link w:val="Nagwek2"/>
    <w:rsid w:val="00847654"/>
    <w:rPr>
      <w:rFonts w:ascii="ZapfHumnst L2" w:eastAsia="Times New Roman" w:hAnsi="ZapfHumnst L2" w:cs="Times New Roman"/>
      <w:b/>
      <w:sz w:val="26"/>
      <w:szCs w:val="20"/>
      <w:lang w:eastAsia="pl-PL"/>
    </w:rPr>
  </w:style>
  <w:style w:type="paragraph" w:styleId="Nagwek">
    <w:name w:val="header"/>
    <w:basedOn w:val="Normalny"/>
    <w:link w:val="NagwekZnak"/>
    <w:rsid w:val="00847654"/>
    <w:pPr>
      <w:tabs>
        <w:tab w:val="center" w:pos="4536"/>
        <w:tab w:val="right" w:pos="9072"/>
      </w:tabs>
    </w:pPr>
  </w:style>
  <w:style w:type="character" w:customStyle="1" w:styleId="NagwekZnak">
    <w:name w:val="Nagłówek Znak"/>
    <w:basedOn w:val="Domylnaczcionkaakapitu"/>
    <w:link w:val="Nagwek"/>
    <w:rsid w:val="00847654"/>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74641C"/>
    <w:rPr>
      <w:rFonts w:ascii="Tahoma" w:hAnsi="Tahoma" w:cs="Tahoma"/>
      <w:sz w:val="16"/>
      <w:szCs w:val="16"/>
    </w:rPr>
  </w:style>
  <w:style w:type="character" w:customStyle="1" w:styleId="TekstdymkaZnak">
    <w:name w:val="Tekst dymka Znak"/>
    <w:basedOn w:val="Domylnaczcionkaakapitu"/>
    <w:link w:val="Tekstdymka"/>
    <w:uiPriority w:val="99"/>
    <w:semiHidden/>
    <w:rsid w:val="0074641C"/>
    <w:rPr>
      <w:rFonts w:ascii="Tahoma" w:eastAsia="Times New Roman" w:hAnsi="Tahoma" w:cs="Tahoma"/>
      <w:sz w:val="16"/>
      <w:szCs w:val="16"/>
      <w:lang w:eastAsia="pl-PL"/>
    </w:rPr>
  </w:style>
  <w:style w:type="paragraph" w:styleId="Tytu">
    <w:name w:val="Title"/>
    <w:basedOn w:val="Normalny"/>
    <w:link w:val="TytuZnak"/>
    <w:qFormat/>
    <w:rsid w:val="001136F0"/>
    <w:pPr>
      <w:spacing w:line="300" w:lineRule="exact"/>
      <w:jc w:val="center"/>
    </w:pPr>
    <w:rPr>
      <w:rFonts w:ascii="Arial" w:hAnsi="Arial"/>
      <w:sz w:val="32"/>
    </w:rPr>
  </w:style>
  <w:style w:type="character" w:customStyle="1" w:styleId="TytuZnak">
    <w:name w:val="Tytuł Znak"/>
    <w:basedOn w:val="Domylnaczcionkaakapitu"/>
    <w:link w:val="Tytu"/>
    <w:rsid w:val="001136F0"/>
    <w:rPr>
      <w:rFonts w:ascii="Arial" w:eastAsia="Times New Roman" w:hAnsi="Arial" w:cs="Times New Roman"/>
      <w:sz w:val="32"/>
      <w:szCs w:val="20"/>
      <w:lang w:eastAsia="pl-PL"/>
    </w:rPr>
  </w:style>
  <w:style w:type="character" w:customStyle="1" w:styleId="AkapitzlistZnak">
    <w:name w:val="Akapit z listą Znak"/>
    <w:aliases w:val="ASIA Znak"/>
    <w:basedOn w:val="Domylnaczcionkaakapitu"/>
    <w:link w:val="Akapitzlist"/>
    <w:uiPriority w:val="34"/>
    <w:rsid w:val="001136F0"/>
    <w:rPr>
      <w:rFonts w:ascii="Times New Roman" w:eastAsia="Times New Roman" w:hAnsi="Times New Roman" w:cs="Times New Roman"/>
      <w:sz w:val="28"/>
      <w:szCs w:val="20"/>
      <w:lang w:eastAsia="pl-PL"/>
    </w:rPr>
  </w:style>
  <w:style w:type="character" w:customStyle="1" w:styleId="FontStyle184">
    <w:name w:val="Font Style184"/>
    <w:rsid w:val="00631652"/>
    <w:rPr>
      <w:rFonts w:ascii="Book Antiqua" w:hAnsi="Book Antiqua" w:cs="Book Antiqua"/>
      <w:sz w:val="20"/>
      <w:szCs w:val="20"/>
    </w:rPr>
  </w:style>
  <w:style w:type="paragraph" w:customStyle="1" w:styleId="Style44">
    <w:name w:val="Style44"/>
    <w:basedOn w:val="Normalny"/>
    <w:rsid w:val="00631652"/>
    <w:pPr>
      <w:widowControl w:val="0"/>
      <w:autoSpaceDE w:val="0"/>
      <w:spacing w:line="418" w:lineRule="exact"/>
      <w:ind w:firstLine="696"/>
      <w:jc w:val="both"/>
    </w:pPr>
    <w:rPr>
      <w:rFonts w:ascii="Book Antiqua" w:hAnsi="Book Antiqua"/>
      <w:kern w:val="1"/>
      <w:sz w:val="24"/>
      <w:szCs w:val="24"/>
      <w:lang w:eastAsia="ar-SA"/>
    </w:rPr>
  </w:style>
  <w:style w:type="character" w:customStyle="1" w:styleId="WW8Num4z0">
    <w:name w:val="WW8Num4z0"/>
    <w:rsid w:val="00631652"/>
    <w:rPr>
      <w:u w:val="none"/>
    </w:rPr>
  </w:style>
  <w:style w:type="character" w:customStyle="1" w:styleId="apple-converted-space">
    <w:name w:val="apple-converted-space"/>
    <w:rsid w:val="00631652"/>
  </w:style>
  <w:style w:type="character" w:customStyle="1" w:styleId="st">
    <w:name w:val="st"/>
    <w:basedOn w:val="Domylnaczcionkaakapitu"/>
    <w:rsid w:val="0087703C"/>
  </w:style>
  <w:style w:type="character" w:styleId="Uwydatnienie">
    <w:name w:val="Emphasis"/>
    <w:qFormat/>
    <w:rsid w:val="0087703C"/>
    <w:rPr>
      <w:i/>
      <w:iCs/>
    </w:rPr>
  </w:style>
  <w:style w:type="paragraph" w:styleId="Tekstpodstawowywcity">
    <w:name w:val="Body Text Indent"/>
    <w:basedOn w:val="Normalny"/>
    <w:link w:val="TekstpodstawowywcityZnak"/>
    <w:rsid w:val="0087703C"/>
    <w:pPr>
      <w:widowControl w:val="0"/>
      <w:suppressAutoHyphens/>
      <w:spacing w:after="120"/>
      <w:ind w:left="283"/>
      <w:textAlignment w:val="baseline"/>
    </w:pPr>
    <w:rPr>
      <w:rFonts w:eastAsia="Andale Sans UI"/>
      <w:kern w:val="1"/>
      <w:sz w:val="24"/>
      <w:szCs w:val="24"/>
      <w:lang w:eastAsia="ar-SA"/>
    </w:rPr>
  </w:style>
  <w:style w:type="character" w:customStyle="1" w:styleId="TekstpodstawowywcityZnak">
    <w:name w:val="Tekst podstawowy wcięty Znak"/>
    <w:basedOn w:val="Domylnaczcionkaakapitu"/>
    <w:link w:val="Tekstpodstawowywcity"/>
    <w:rsid w:val="0087703C"/>
    <w:rPr>
      <w:rFonts w:ascii="Times New Roman" w:eastAsia="Andale Sans UI" w:hAnsi="Times New Roman" w:cs="Times New Roman"/>
      <w:kern w:val="1"/>
      <w:sz w:val="24"/>
      <w:szCs w:val="24"/>
      <w:lang w:eastAsia="ar-SA"/>
    </w:rPr>
  </w:style>
  <w:style w:type="paragraph" w:customStyle="1" w:styleId="xl31">
    <w:name w:val="xl31"/>
    <w:rsid w:val="00661735"/>
    <w:pPr>
      <w:suppressAutoHyphens/>
      <w:spacing w:before="280" w:after="280" w:line="240" w:lineRule="auto"/>
    </w:pPr>
    <w:rPr>
      <w:rFonts w:ascii="Arial" w:eastAsia="Times New Roman" w:hAnsi="Arial" w:cs="Arial"/>
      <w:b/>
      <w:bCs/>
      <w:sz w:val="24"/>
      <w:szCs w:val="24"/>
      <w:lang w:eastAsia="ar-SA"/>
    </w:rPr>
  </w:style>
  <w:style w:type="paragraph" w:styleId="Zwykytekst">
    <w:name w:val="Plain Text"/>
    <w:basedOn w:val="Normalny"/>
    <w:link w:val="ZwykytekstZnak"/>
    <w:uiPriority w:val="99"/>
    <w:semiHidden/>
    <w:unhideWhenUsed/>
    <w:rsid w:val="0066173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661735"/>
    <w:rPr>
      <w:rFonts w:ascii="Calibri" w:hAnsi="Calibri"/>
      <w:szCs w:val="21"/>
    </w:rPr>
  </w:style>
  <w:style w:type="paragraph" w:customStyle="1" w:styleId="TextmitEinzug">
    <w:name w:val="Text mit Einzug"/>
    <w:rsid w:val="007B714D"/>
    <w:pPr>
      <w:tabs>
        <w:tab w:val="right" w:pos="4820"/>
        <w:tab w:val="right" w:pos="5103"/>
        <w:tab w:val="right" w:pos="6237"/>
        <w:tab w:val="left" w:pos="6521"/>
      </w:tabs>
      <w:spacing w:after="0" w:line="240" w:lineRule="auto"/>
      <w:ind w:left="1418" w:right="1985"/>
      <w:jc w:val="both"/>
    </w:pPr>
    <w:rPr>
      <w:rFonts w:ascii="Arial" w:eastAsia="Times New Roman" w:hAnsi="Arial" w:cs="Times New Roman"/>
      <w:sz w:val="20"/>
      <w:szCs w:val="20"/>
      <w:lang w:val="de-DE" w:eastAsia="pl-PL"/>
    </w:rPr>
  </w:style>
  <w:style w:type="paragraph" w:customStyle="1" w:styleId="Default">
    <w:name w:val="Default"/>
    <w:rsid w:val="00F92154"/>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ekstpodstawowywcity21">
    <w:name w:val="Tekst podstawowy wcięty 21"/>
    <w:basedOn w:val="Normalny"/>
    <w:rsid w:val="00F92154"/>
    <w:pPr>
      <w:suppressAutoHyphens/>
      <w:ind w:firstLine="360"/>
      <w:jc w:val="both"/>
    </w:pPr>
    <w:rPr>
      <w:kern w:val="1"/>
      <w:sz w:val="24"/>
      <w:szCs w:val="24"/>
      <w:lang w:eastAsia="ar-SA"/>
    </w:rPr>
  </w:style>
  <w:style w:type="character" w:customStyle="1" w:styleId="FontStyle12">
    <w:name w:val="Font Style12"/>
    <w:rsid w:val="00F92154"/>
    <w:rPr>
      <w:rFonts w:ascii="Times New Roman" w:hAnsi="Times New Roman" w:cs="Times New Roman"/>
      <w:b/>
      <w:bCs/>
      <w:sz w:val="22"/>
      <w:szCs w:val="22"/>
    </w:rPr>
  </w:style>
  <w:style w:type="paragraph" w:customStyle="1" w:styleId="Tekstpodstawowy22">
    <w:name w:val="Tekst podstawowy 22"/>
    <w:basedOn w:val="Normalny"/>
    <w:rsid w:val="00F92154"/>
    <w:pPr>
      <w:widowControl w:val="0"/>
      <w:jc w:val="both"/>
    </w:pPr>
    <w:rPr>
      <w:rFonts w:ascii="Arial" w:hAnsi="Arial" w:cs="Arial"/>
      <w:kern w:val="1"/>
      <w:sz w:val="23"/>
      <w:szCs w:val="23"/>
      <w:lang w:eastAsia="ar-SA"/>
    </w:rPr>
  </w:style>
  <w:style w:type="paragraph" w:customStyle="1" w:styleId="Tekstpodstawowy31">
    <w:name w:val="Tekst podstawowy 31"/>
    <w:rsid w:val="00F92154"/>
    <w:pPr>
      <w:widowControl w:val="0"/>
      <w:tabs>
        <w:tab w:val="left" w:pos="900"/>
      </w:tabs>
      <w:suppressAutoHyphens/>
      <w:spacing w:after="0" w:line="360" w:lineRule="auto"/>
      <w:jc w:val="both"/>
    </w:pPr>
    <w:rPr>
      <w:rFonts w:ascii="Verdana" w:eastAsia="Times New Roman" w:hAnsi="Verdana" w:cs="Times New Roman"/>
      <w:sz w:val="20"/>
      <w:szCs w:val="20"/>
      <w:lang w:eastAsia="ar-SA"/>
    </w:rPr>
  </w:style>
  <w:style w:type="paragraph" w:customStyle="1" w:styleId="TableContents">
    <w:name w:val="Table Contents"/>
    <w:basedOn w:val="Normalny"/>
    <w:rsid w:val="00F92154"/>
    <w:pPr>
      <w:widowControl w:val="0"/>
      <w:suppressAutoHyphens/>
    </w:pPr>
    <w:rPr>
      <w:sz w:val="24"/>
      <w:szCs w:val="24"/>
      <w:lang w:eastAsia="hi-IN" w:bidi="hi-IN"/>
    </w:rPr>
  </w:style>
  <w:style w:type="paragraph" w:customStyle="1" w:styleId="Domynie">
    <w:name w:val="Domy徑nie"/>
    <w:rsid w:val="00F92154"/>
    <w:pPr>
      <w:widowControl w:val="0"/>
      <w:suppressAutoHyphens/>
      <w:autoSpaceDE w:val="0"/>
      <w:spacing w:after="0" w:line="240" w:lineRule="auto"/>
    </w:pPr>
    <w:rPr>
      <w:rFonts w:ascii="Times New Roman" w:eastAsia="SimSun" w:hAnsi="Times New Roman" w:cs="Times New Roman"/>
      <w:kern w:val="1"/>
      <w:sz w:val="24"/>
      <w:szCs w:val="24"/>
      <w:lang w:eastAsia="hi-IN" w:bidi="hi-IN"/>
    </w:rPr>
  </w:style>
  <w:style w:type="paragraph" w:customStyle="1" w:styleId="Tretekstu">
    <w:name w:val="Tre懈 tekstu"/>
    <w:basedOn w:val="Domynie"/>
    <w:rsid w:val="00F92154"/>
    <w:pPr>
      <w:spacing w:after="120"/>
    </w:pPr>
    <w:rPr>
      <w:lang w:eastAsia="ar-SA" w:bidi="ar-SA"/>
    </w:rPr>
  </w:style>
  <w:style w:type="paragraph" w:customStyle="1" w:styleId="Nagekstrony">
    <w:name w:val="Nagｳek strony"/>
    <w:basedOn w:val="Domynie"/>
    <w:next w:val="Tretekstu"/>
    <w:rsid w:val="00F92154"/>
    <w:pPr>
      <w:spacing w:after="240"/>
      <w:jc w:val="both"/>
    </w:pPr>
    <w:rPr>
      <w:sz w:val="22"/>
      <w:szCs w:val="22"/>
      <w:lang w:val="en-GB" w:eastAsia="ar-SA" w:bidi="ar-SA"/>
    </w:rPr>
  </w:style>
  <w:style w:type="paragraph" w:styleId="Stopka">
    <w:name w:val="footer"/>
    <w:basedOn w:val="Normalny"/>
    <w:link w:val="StopkaZnak"/>
    <w:uiPriority w:val="99"/>
    <w:unhideWhenUsed/>
    <w:rsid w:val="00175D9B"/>
    <w:pPr>
      <w:tabs>
        <w:tab w:val="center" w:pos="4536"/>
        <w:tab w:val="right" w:pos="9072"/>
      </w:tabs>
    </w:pPr>
  </w:style>
  <w:style w:type="character" w:customStyle="1" w:styleId="StopkaZnak">
    <w:name w:val="Stopka Znak"/>
    <w:basedOn w:val="Domylnaczcionkaakapitu"/>
    <w:link w:val="Stopka"/>
    <w:uiPriority w:val="99"/>
    <w:rsid w:val="00175D9B"/>
    <w:rPr>
      <w:rFonts w:ascii="Times New Roman" w:eastAsia="Times New Roman" w:hAnsi="Times New Roman" w:cs="Times New Roman"/>
      <w:sz w:val="28"/>
      <w:szCs w:val="20"/>
      <w:lang w:eastAsia="pl-PL"/>
    </w:rPr>
  </w:style>
  <w:style w:type="character" w:customStyle="1" w:styleId="Nagwek1Znak">
    <w:name w:val="Nagłówek 1 Znak"/>
    <w:basedOn w:val="Domylnaczcionkaakapitu"/>
    <w:link w:val="Nagwek1"/>
    <w:uiPriority w:val="9"/>
    <w:rsid w:val="005F638E"/>
    <w:rPr>
      <w:rFonts w:asciiTheme="majorHAnsi" w:eastAsiaTheme="majorEastAsia" w:hAnsiTheme="majorHAnsi" w:cstheme="majorBidi"/>
      <w:b/>
      <w:bCs/>
      <w:color w:val="365F91" w:themeColor="accent1" w:themeShade="BF"/>
      <w:sz w:val="28"/>
      <w:szCs w:val="28"/>
      <w:lang w:eastAsia="pl-PL"/>
    </w:rPr>
  </w:style>
  <w:style w:type="paragraph" w:styleId="Spistreci1">
    <w:name w:val="toc 1"/>
    <w:basedOn w:val="Normalny"/>
    <w:next w:val="Normalny"/>
    <w:autoRedefine/>
    <w:uiPriority w:val="39"/>
    <w:unhideWhenUsed/>
    <w:rsid w:val="00454E4B"/>
    <w:pPr>
      <w:spacing w:after="100"/>
    </w:pPr>
  </w:style>
  <w:style w:type="character" w:styleId="Hipercze">
    <w:name w:val="Hyperlink"/>
    <w:basedOn w:val="Domylnaczcionkaakapitu"/>
    <w:uiPriority w:val="99"/>
    <w:unhideWhenUsed/>
    <w:rsid w:val="00454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91056">
      <w:bodyDiv w:val="1"/>
      <w:marLeft w:val="0"/>
      <w:marRight w:val="0"/>
      <w:marTop w:val="0"/>
      <w:marBottom w:val="0"/>
      <w:divBdr>
        <w:top w:val="none" w:sz="0" w:space="0" w:color="auto"/>
        <w:left w:val="none" w:sz="0" w:space="0" w:color="auto"/>
        <w:bottom w:val="none" w:sz="0" w:space="0" w:color="auto"/>
        <w:right w:val="none" w:sz="0" w:space="0" w:color="auto"/>
      </w:divBdr>
    </w:div>
    <w:div w:id="19446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wikipedia.org/wiki/Paluch_(Warszaw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emf"/><Relationship Id="rId10" Type="http://schemas.openxmlformats.org/officeDocument/2006/relationships/hyperlink" Target="http://pl.wikipedia.org/w/index.php?title=R%C3%B3w_Opaczewski&amp;action=edit&amp;redlink=1"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11.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uta%20Serwacka\Desktop\Lesznowola\Zamien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26618547681543E-2"/>
          <c:y val="7.2346165062700502E-2"/>
          <c:w val="0.71249604299091829"/>
          <c:h val="0.83482194248745245"/>
        </c:manualLayout>
      </c:layout>
      <c:lineChart>
        <c:grouping val="standard"/>
        <c:varyColors val="0"/>
        <c:ser>
          <c:idx val="0"/>
          <c:order val="0"/>
          <c:tx>
            <c:strRef>
              <c:f>Arkusz1!$J$6</c:f>
              <c:strCache>
                <c:ptCount val="1"/>
                <c:pt idx="0">
                  <c:v>2013</c:v>
                </c:pt>
              </c:strCache>
            </c:strRef>
          </c:tx>
          <c:cat>
            <c:strRef>
              <c:f>Arkusz1!$I$7:$I$18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Arkusz1!$J$7:$J$18</c:f>
              <c:numCache>
                <c:formatCode>General</c:formatCode>
                <c:ptCount val="12"/>
                <c:pt idx="0">
                  <c:v>393</c:v>
                </c:pt>
                <c:pt idx="1">
                  <c:v>745</c:v>
                </c:pt>
                <c:pt idx="2">
                  <c:v>605</c:v>
                </c:pt>
                <c:pt idx="3">
                  <c:v>667.2</c:v>
                </c:pt>
                <c:pt idx="4">
                  <c:v>734</c:v>
                </c:pt>
                <c:pt idx="5">
                  <c:v>612</c:v>
                </c:pt>
                <c:pt idx="6">
                  <c:v>300.3</c:v>
                </c:pt>
                <c:pt idx="7">
                  <c:v>286</c:v>
                </c:pt>
                <c:pt idx="8">
                  <c:v>347</c:v>
                </c:pt>
                <c:pt idx="9">
                  <c:v>330.4</c:v>
                </c:pt>
                <c:pt idx="10">
                  <c:v>330.5</c:v>
                </c:pt>
                <c:pt idx="11">
                  <c:v>388</c:v>
                </c:pt>
              </c:numCache>
            </c:numRef>
          </c:val>
          <c:smooth val="0"/>
        </c:ser>
        <c:ser>
          <c:idx val="1"/>
          <c:order val="1"/>
          <c:tx>
            <c:strRef>
              <c:f>Arkusz1!$K$6</c:f>
              <c:strCache>
                <c:ptCount val="1"/>
                <c:pt idx="0">
                  <c:v>2014</c:v>
                </c:pt>
              </c:strCache>
            </c:strRef>
          </c:tx>
          <c:cat>
            <c:strRef>
              <c:f>Arkusz1!$I$7:$I$18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Arkusz1!$K$7:$K$18</c:f>
              <c:numCache>
                <c:formatCode>General</c:formatCode>
                <c:ptCount val="12"/>
                <c:pt idx="0">
                  <c:v>423</c:v>
                </c:pt>
                <c:pt idx="1">
                  <c:v>513.5</c:v>
                </c:pt>
                <c:pt idx="2">
                  <c:v>478</c:v>
                </c:pt>
                <c:pt idx="3">
                  <c:v>393</c:v>
                </c:pt>
                <c:pt idx="4">
                  <c:v>414.2</c:v>
                </c:pt>
                <c:pt idx="5">
                  <c:v>352.2</c:v>
                </c:pt>
                <c:pt idx="6">
                  <c:v>354.4</c:v>
                </c:pt>
                <c:pt idx="7">
                  <c:v>359.3</c:v>
                </c:pt>
                <c:pt idx="8">
                  <c:v>730.3</c:v>
                </c:pt>
                <c:pt idx="9">
                  <c:v>773</c:v>
                </c:pt>
                <c:pt idx="10">
                  <c:v>681</c:v>
                </c:pt>
                <c:pt idx="11">
                  <c:v>824</c:v>
                </c:pt>
              </c:numCache>
            </c:numRef>
          </c:val>
          <c:smooth val="0"/>
        </c:ser>
        <c:ser>
          <c:idx val="2"/>
          <c:order val="2"/>
          <c:tx>
            <c:strRef>
              <c:f>Arkusz1!$L$6</c:f>
              <c:strCache>
                <c:ptCount val="1"/>
                <c:pt idx="0">
                  <c:v>2015</c:v>
                </c:pt>
              </c:strCache>
            </c:strRef>
          </c:tx>
          <c:cat>
            <c:strRef>
              <c:f>Arkusz1!$I$7:$I$18</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Arkusz1!$L$7:$L$18</c:f>
              <c:numCache>
                <c:formatCode>General</c:formatCode>
                <c:ptCount val="12"/>
                <c:pt idx="0">
                  <c:v>911.42</c:v>
                </c:pt>
                <c:pt idx="1">
                  <c:v>792</c:v>
                </c:pt>
              </c:numCache>
            </c:numRef>
          </c:val>
          <c:smooth val="0"/>
        </c:ser>
        <c:dLbls>
          <c:showLegendKey val="0"/>
          <c:showVal val="0"/>
          <c:showCatName val="0"/>
          <c:showSerName val="0"/>
          <c:showPercent val="0"/>
          <c:showBubbleSize val="0"/>
        </c:dLbls>
        <c:marker val="1"/>
        <c:smooth val="0"/>
        <c:axId val="51252608"/>
        <c:axId val="51275264"/>
      </c:lineChart>
      <c:catAx>
        <c:axId val="51252608"/>
        <c:scaling>
          <c:orientation val="minMax"/>
        </c:scaling>
        <c:delete val="0"/>
        <c:axPos val="b"/>
        <c:majorTickMark val="out"/>
        <c:minorTickMark val="none"/>
        <c:tickLblPos val="nextTo"/>
        <c:crossAx val="51275264"/>
        <c:crosses val="autoZero"/>
        <c:auto val="1"/>
        <c:lblAlgn val="ctr"/>
        <c:lblOffset val="100"/>
        <c:noMultiLvlLbl val="0"/>
      </c:catAx>
      <c:valAx>
        <c:axId val="51275264"/>
        <c:scaling>
          <c:orientation val="minMax"/>
        </c:scaling>
        <c:delete val="0"/>
        <c:axPos val="l"/>
        <c:majorGridlines/>
        <c:numFmt formatCode="General" sourceLinked="1"/>
        <c:majorTickMark val="out"/>
        <c:minorTickMark val="none"/>
        <c:tickLblPos val="nextTo"/>
        <c:crossAx val="51252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4CC13-E867-43F5-8F68-00CFA770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10185</Words>
  <Characters>61112</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Serwacka</dc:creator>
  <cp:lastModifiedBy>Mateusz Maciejewski</cp:lastModifiedBy>
  <cp:revision>41</cp:revision>
  <cp:lastPrinted>2015-05-11T13:13:00Z</cp:lastPrinted>
  <dcterms:created xsi:type="dcterms:W3CDTF">2015-04-27T09:48:00Z</dcterms:created>
  <dcterms:modified xsi:type="dcterms:W3CDTF">2015-05-11T13:20:00Z</dcterms:modified>
</cp:coreProperties>
</file>