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82" w:rsidRDefault="00392282" w:rsidP="007C13D0">
      <w:pPr>
        <w:spacing w:line="276" w:lineRule="auto"/>
        <w:jc w:val="both"/>
        <w:rPr>
          <w:b/>
          <w:color w:val="008000"/>
          <w:sz w:val="40"/>
          <w:szCs w:val="40"/>
        </w:rPr>
      </w:pPr>
    </w:p>
    <w:p w:rsidR="00392282" w:rsidRDefault="00392282" w:rsidP="007C13D0">
      <w:pPr>
        <w:spacing w:line="276" w:lineRule="auto"/>
        <w:jc w:val="center"/>
        <w:rPr>
          <w:b/>
          <w:color w:val="008000"/>
        </w:rPr>
      </w:pPr>
      <w:r w:rsidRPr="005A2C4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pk" style="width:323.25pt;height:83.25pt;visibility:visible">
            <v:imagedata r:id="rId8" o:title=""/>
          </v:shape>
        </w:pict>
      </w:r>
    </w:p>
    <w:p w:rsidR="00392282" w:rsidRDefault="00392282" w:rsidP="007C13D0">
      <w:pPr>
        <w:spacing w:line="276" w:lineRule="auto"/>
        <w:ind w:left="708" w:firstLine="708"/>
        <w:jc w:val="center"/>
        <w:rPr>
          <w:b/>
          <w:sz w:val="40"/>
          <w:szCs w:val="40"/>
        </w:rPr>
      </w:pPr>
      <w:r>
        <w:rPr>
          <w:b/>
        </w:rPr>
        <w:t>05-506 LESZNOWOLA</w:t>
      </w:r>
      <w:r w:rsidR="005A2C4B">
        <w:rPr>
          <w:b/>
        </w:rPr>
        <w:t>,</w:t>
      </w:r>
      <w:r>
        <w:rPr>
          <w:b/>
        </w:rPr>
        <w:t xml:space="preserve"> ul. POPRZECZNA 50</w:t>
      </w:r>
    </w:p>
    <w:p w:rsidR="00392282" w:rsidRDefault="00392282" w:rsidP="007C13D0">
      <w:pPr>
        <w:spacing w:line="276" w:lineRule="auto"/>
        <w:jc w:val="center"/>
        <w:rPr>
          <w:b/>
          <w:color w:val="008000"/>
          <w:sz w:val="28"/>
          <w:szCs w:val="28"/>
        </w:rPr>
      </w:pPr>
    </w:p>
    <w:p w:rsidR="00E730BF" w:rsidRPr="00392282" w:rsidRDefault="00E730BF" w:rsidP="007C13D0">
      <w:pPr>
        <w:spacing w:line="276" w:lineRule="auto"/>
        <w:jc w:val="center"/>
        <w:rPr>
          <w:b/>
          <w:color w:val="008000"/>
          <w:sz w:val="28"/>
          <w:szCs w:val="28"/>
        </w:rPr>
      </w:pPr>
    </w:p>
    <w:p w:rsidR="00392282" w:rsidRPr="00C36DD6" w:rsidRDefault="00392282" w:rsidP="007C13D0">
      <w:pPr>
        <w:spacing w:line="276" w:lineRule="auto"/>
        <w:jc w:val="center"/>
        <w:rPr>
          <w:b/>
          <w:sz w:val="32"/>
          <w:szCs w:val="32"/>
        </w:rPr>
      </w:pPr>
      <w:r w:rsidRPr="00C36DD6">
        <w:rPr>
          <w:b/>
          <w:sz w:val="32"/>
          <w:szCs w:val="32"/>
        </w:rPr>
        <w:t>SPECYFIKACJA ISTOTNYCH WARUNKÓW ZAMÓWIENIA</w:t>
      </w:r>
    </w:p>
    <w:p w:rsidR="00392282" w:rsidRPr="00C36DD6" w:rsidRDefault="00392282" w:rsidP="007C13D0">
      <w:pPr>
        <w:spacing w:line="276" w:lineRule="auto"/>
        <w:jc w:val="center"/>
        <w:rPr>
          <w:b/>
          <w:sz w:val="32"/>
          <w:szCs w:val="32"/>
        </w:rPr>
      </w:pPr>
      <w:r w:rsidRPr="00C36DD6">
        <w:rPr>
          <w:b/>
          <w:sz w:val="32"/>
          <w:szCs w:val="32"/>
        </w:rPr>
        <w:t>( SIWZ)</w:t>
      </w:r>
    </w:p>
    <w:p w:rsidR="00E730BF" w:rsidRDefault="00E730BF" w:rsidP="007C13D0">
      <w:pPr>
        <w:spacing w:line="276" w:lineRule="auto"/>
        <w:jc w:val="center"/>
        <w:rPr>
          <w:b/>
          <w:sz w:val="28"/>
          <w:szCs w:val="28"/>
        </w:rPr>
      </w:pPr>
    </w:p>
    <w:p w:rsidR="00E730BF" w:rsidRPr="00E730BF" w:rsidRDefault="00E730BF" w:rsidP="007C13D0">
      <w:pPr>
        <w:spacing w:line="276" w:lineRule="auto"/>
        <w:jc w:val="center"/>
        <w:rPr>
          <w:b/>
          <w:sz w:val="28"/>
          <w:szCs w:val="28"/>
        </w:rPr>
      </w:pPr>
    </w:p>
    <w:p w:rsidR="00392282" w:rsidRPr="00E730BF" w:rsidRDefault="00392282" w:rsidP="007C13D0">
      <w:pPr>
        <w:spacing w:line="276" w:lineRule="auto"/>
        <w:jc w:val="center"/>
        <w:rPr>
          <w:b/>
          <w:sz w:val="28"/>
          <w:szCs w:val="28"/>
        </w:rPr>
      </w:pPr>
      <w:r w:rsidRPr="00E730BF">
        <w:rPr>
          <w:b/>
          <w:sz w:val="28"/>
          <w:szCs w:val="28"/>
        </w:rPr>
        <w:t>PRZETARG NIEOGRANICZONY</w:t>
      </w:r>
    </w:p>
    <w:p w:rsidR="00392282" w:rsidRPr="00E730BF" w:rsidRDefault="00392282" w:rsidP="007C13D0">
      <w:pPr>
        <w:spacing w:line="276" w:lineRule="auto"/>
        <w:jc w:val="center"/>
        <w:rPr>
          <w:b/>
          <w:sz w:val="28"/>
          <w:szCs w:val="28"/>
        </w:rPr>
      </w:pPr>
      <w:r w:rsidRPr="00E730BF">
        <w:rPr>
          <w:b/>
          <w:sz w:val="28"/>
          <w:szCs w:val="28"/>
        </w:rPr>
        <w:t>DOTYCZĄCY INWESTYCJI:</w:t>
      </w:r>
    </w:p>
    <w:p w:rsidR="00392282" w:rsidRPr="00E730BF" w:rsidRDefault="00392282" w:rsidP="007C13D0">
      <w:pPr>
        <w:spacing w:line="276" w:lineRule="auto"/>
        <w:jc w:val="center"/>
        <w:rPr>
          <w:b/>
          <w:sz w:val="24"/>
          <w:szCs w:val="24"/>
        </w:rPr>
      </w:pPr>
      <w:r w:rsidRPr="00E730BF">
        <w:rPr>
          <w:b/>
          <w:sz w:val="24"/>
          <w:szCs w:val="24"/>
        </w:rPr>
        <w:t xml:space="preserve">„BUDOWA  STACJI UZDATNIANIA WODY Z WODOCIĄGIEM I PRZYŁĄCZEM KANALIZACJI CIŚNIENIOWEJ NA DZIAŁKACH </w:t>
      </w:r>
    </w:p>
    <w:p w:rsidR="00392282" w:rsidRPr="00E730BF" w:rsidRDefault="00392282" w:rsidP="007C13D0">
      <w:pPr>
        <w:spacing w:line="276" w:lineRule="auto"/>
        <w:jc w:val="center"/>
        <w:rPr>
          <w:b/>
          <w:sz w:val="24"/>
          <w:szCs w:val="24"/>
        </w:rPr>
      </w:pPr>
      <w:r w:rsidRPr="00E730BF">
        <w:rPr>
          <w:b/>
          <w:sz w:val="24"/>
          <w:szCs w:val="24"/>
        </w:rPr>
        <w:t xml:space="preserve">NR EW. 1/16,1/3,1/15,14,15, MARYSIN, GM. LESZNOWOLA ORAZ DZIAŁKACH NR EW. 1/1,1/14, NADARZYN” </w:t>
      </w:r>
      <w:r w:rsidR="00E730BF">
        <w:rPr>
          <w:b/>
          <w:sz w:val="24"/>
          <w:szCs w:val="24"/>
        </w:rPr>
        <w:t xml:space="preserve"> - ETAP II POLEGAJĄCY NA </w:t>
      </w:r>
      <w:r w:rsidRPr="00E730BF">
        <w:rPr>
          <w:b/>
          <w:sz w:val="24"/>
          <w:szCs w:val="24"/>
        </w:rPr>
        <w:t>:</w:t>
      </w:r>
    </w:p>
    <w:p w:rsidR="00392282" w:rsidRPr="00E730BF" w:rsidRDefault="00392282" w:rsidP="007C13D0">
      <w:pPr>
        <w:tabs>
          <w:tab w:val="left" w:pos="567"/>
          <w:tab w:val="left" w:pos="851"/>
        </w:tabs>
        <w:spacing w:line="276" w:lineRule="auto"/>
        <w:ind w:left="567" w:hanging="207"/>
        <w:rPr>
          <w:b/>
          <w:sz w:val="24"/>
          <w:szCs w:val="24"/>
        </w:rPr>
      </w:pPr>
      <w:r w:rsidRPr="00E730BF">
        <w:rPr>
          <w:b/>
          <w:sz w:val="24"/>
          <w:szCs w:val="24"/>
        </w:rPr>
        <w:tab/>
      </w:r>
      <w:r w:rsidRPr="00E730BF">
        <w:rPr>
          <w:b/>
          <w:sz w:val="24"/>
          <w:szCs w:val="24"/>
        </w:rPr>
        <w:tab/>
      </w:r>
      <w:r w:rsidRPr="00E730BF">
        <w:rPr>
          <w:b/>
          <w:sz w:val="24"/>
          <w:szCs w:val="24"/>
        </w:rPr>
        <w:tab/>
        <w:t xml:space="preserve">- </w:t>
      </w:r>
      <w:r w:rsidR="00E730BF">
        <w:rPr>
          <w:b/>
          <w:sz w:val="24"/>
          <w:szCs w:val="24"/>
        </w:rPr>
        <w:t xml:space="preserve">BUDOWIE </w:t>
      </w:r>
      <w:r w:rsidRPr="00E730BF">
        <w:rPr>
          <w:b/>
          <w:sz w:val="24"/>
          <w:szCs w:val="24"/>
        </w:rPr>
        <w:t>BUDYNKU STACJI UZDATNIANIA WODY</w:t>
      </w:r>
      <w:r w:rsidRPr="00E730BF">
        <w:rPr>
          <w:b/>
        </w:rPr>
        <w:t>,</w:t>
      </w:r>
    </w:p>
    <w:p w:rsidR="00392282" w:rsidRPr="00E730BF" w:rsidRDefault="00392282" w:rsidP="007C13D0">
      <w:pPr>
        <w:tabs>
          <w:tab w:val="left" w:pos="567"/>
          <w:tab w:val="left" w:pos="851"/>
        </w:tabs>
        <w:spacing w:line="276" w:lineRule="auto"/>
        <w:ind w:left="708" w:hanging="207"/>
        <w:rPr>
          <w:b/>
          <w:sz w:val="24"/>
          <w:szCs w:val="24"/>
        </w:rPr>
      </w:pPr>
      <w:r w:rsidRPr="00E730BF">
        <w:rPr>
          <w:b/>
          <w:sz w:val="24"/>
          <w:szCs w:val="24"/>
        </w:rPr>
        <w:tab/>
      </w:r>
      <w:r w:rsidRPr="00E730BF">
        <w:rPr>
          <w:b/>
          <w:sz w:val="24"/>
          <w:szCs w:val="24"/>
        </w:rPr>
        <w:tab/>
      </w:r>
      <w:r w:rsidRPr="00E730BF">
        <w:rPr>
          <w:b/>
          <w:sz w:val="24"/>
          <w:szCs w:val="24"/>
        </w:rPr>
        <w:tab/>
        <w:t xml:space="preserve">- WYKONANIU NAWIERZCHNI UTWARDZONYCH I </w:t>
      </w:r>
      <w:r w:rsidRPr="00E730BF">
        <w:rPr>
          <w:b/>
        </w:rPr>
        <w:t xml:space="preserve"> </w:t>
      </w:r>
      <w:r w:rsidRPr="00E730BF">
        <w:rPr>
          <w:b/>
          <w:sz w:val="24"/>
          <w:szCs w:val="24"/>
        </w:rPr>
        <w:t>CHODNIKÓW,</w:t>
      </w:r>
    </w:p>
    <w:p w:rsidR="00392282" w:rsidRPr="00E730BF" w:rsidRDefault="00392282" w:rsidP="007C13D0">
      <w:pPr>
        <w:tabs>
          <w:tab w:val="left" w:pos="567"/>
          <w:tab w:val="left" w:pos="851"/>
        </w:tabs>
        <w:spacing w:line="276" w:lineRule="auto"/>
        <w:ind w:left="567" w:firstLine="873"/>
        <w:rPr>
          <w:b/>
          <w:sz w:val="24"/>
          <w:szCs w:val="24"/>
        </w:rPr>
      </w:pPr>
      <w:r w:rsidRPr="00E730BF">
        <w:rPr>
          <w:b/>
          <w:sz w:val="24"/>
          <w:szCs w:val="24"/>
        </w:rPr>
        <w:t>- WYKONANIU OGRODZENIA  I OŚWIETLENIA TERENU.</w:t>
      </w:r>
    </w:p>
    <w:p w:rsidR="00392282" w:rsidRPr="00E730BF" w:rsidRDefault="00392282" w:rsidP="007C13D0">
      <w:pPr>
        <w:spacing w:line="276" w:lineRule="auto"/>
        <w:jc w:val="center"/>
        <w:rPr>
          <w:b/>
          <w:sz w:val="24"/>
          <w:szCs w:val="24"/>
        </w:rPr>
      </w:pPr>
    </w:p>
    <w:p w:rsidR="00392282" w:rsidRPr="00E730BF" w:rsidRDefault="00392282" w:rsidP="007C13D0">
      <w:pPr>
        <w:pStyle w:val="FR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296E" w:rsidRPr="00E730BF" w:rsidRDefault="002D296E" w:rsidP="007C13D0">
      <w:pPr>
        <w:pStyle w:val="FR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D296E" w:rsidRDefault="002D296E" w:rsidP="007C13D0">
      <w:pPr>
        <w:spacing w:line="276" w:lineRule="auto"/>
      </w:pPr>
    </w:p>
    <w:p w:rsidR="002D296E" w:rsidRDefault="002D296E" w:rsidP="007C13D0">
      <w:pPr>
        <w:spacing w:line="276" w:lineRule="auto"/>
      </w:pPr>
    </w:p>
    <w:p w:rsidR="002D296E" w:rsidRDefault="002D296E" w:rsidP="007C13D0">
      <w:pPr>
        <w:spacing w:line="276" w:lineRule="auto"/>
      </w:pPr>
    </w:p>
    <w:p w:rsidR="00FB1AC2" w:rsidRDefault="00FB1AC2" w:rsidP="007C13D0">
      <w:pPr>
        <w:spacing w:line="276" w:lineRule="auto"/>
        <w:rPr>
          <w:sz w:val="24"/>
          <w:u w:val="single"/>
        </w:rPr>
      </w:pPr>
      <w:r>
        <w:rPr>
          <w:sz w:val="24"/>
          <w:u w:val="single"/>
        </w:rPr>
        <w:t>Spis treści:</w:t>
      </w:r>
    </w:p>
    <w:p w:rsidR="00FB1AC2" w:rsidRDefault="00951437" w:rsidP="007C13D0">
      <w:pPr>
        <w:spacing w:line="276" w:lineRule="auto"/>
        <w:rPr>
          <w:sz w:val="24"/>
        </w:rPr>
      </w:pPr>
      <w:r>
        <w:rPr>
          <w:sz w:val="24"/>
        </w:rPr>
        <w:t>Rozdział 1. Przedmiot zamówienia</w:t>
      </w:r>
    </w:p>
    <w:p w:rsidR="00FB1AC2" w:rsidRDefault="00951437" w:rsidP="007C13D0">
      <w:pPr>
        <w:spacing w:line="276" w:lineRule="auto"/>
        <w:rPr>
          <w:sz w:val="24"/>
        </w:rPr>
      </w:pPr>
      <w:r>
        <w:rPr>
          <w:sz w:val="24"/>
        </w:rPr>
        <w:t>Rozdział 2.</w:t>
      </w:r>
      <w:r w:rsidR="00FB1AC2">
        <w:rPr>
          <w:sz w:val="24"/>
        </w:rPr>
        <w:t xml:space="preserve"> </w:t>
      </w:r>
      <w:r>
        <w:rPr>
          <w:sz w:val="24"/>
        </w:rPr>
        <w:t>Informacje o zamawiającym</w:t>
      </w:r>
    </w:p>
    <w:p w:rsidR="00FB1AC2" w:rsidRDefault="00951437" w:rsidP="007C13D0">
      <w:pPr>
        <w:spacing w:line="276" w:lineRule="auto"/>
        <w:rPr>
          <w:sz w:val="24"/>
        </w:rPr>
      </w:pPr>
      <w:r>
        <w:rPr>
          <w:sz w:val="24"/>
        </w:rPr>
        <w:t>Rozdział 3.</w:t>
      </w:r>
      <w:r w:rsidR="00FB1AC2">
        <w:rPr>
          <w:sz w:val="24"/>
        </w:rPr>
        <w:t xml:space="preserve"> </w:t>
      </w:r>
      <w:r>
        <w:rPr>
          <w:sz w:val="24"/>
        </w:rPr>
        <w:t>Oferta</w:t>
      </w:r>
    </w:p>
    <w:p w:rsidR="00FB1AC2" w:rsidRDefault="00951437" w:rsidP="007C13D0">
      <w:pPr>
        <w:spacing w:line="276" w:lineRule="auto"/>
        <w:rPr>
          <w:sz w:val="24"/>
        </w:rPr>
      </w:pPr>
      <w:r>
        <w:rPr>
          <w:sz w:val="24"/>
        </w:rPr>
        <w:t>Rozdział 4.</w:t>
      </w:r>
      <w:r w:rsidR="00FB1AC2">
        <w:rPr>
          <w:sz w:val="24"/>
        </w:rPr>
        <w:t xml:space="preserve"> </w:t>
      </w:r>
      <w:r w:rsidR="00CB3718">
        <w:rPr>
          <w:sz w:val="24"/>
        </w:rPr>
        <w:t>Sk</w:t>
      </w:r>
      <w:r>
        <w:rPr>
          <w:sz w:val="24"/>
        </w:rPr>
        <w:t>ładanie, otwarcie i ocena ofert</w:t>
      </w:r>
    </w:p>
    <w:p w:rsidR="00FB1AC2" w:rsidRDefault="00951437" w:rsidP="007C13D0">
      <w:pPr>
        <w:spacing w:line="276" w:lineRule="auto"/>
        <w:rPr>
          <w:sz w:val="24"/>
        </w:rPr>
      </w:pPr>
      <w:r>
        <w:rPr>
          <w:sz w:val="24"/>
        </w:rPr>
        <w:t>Rozdział 5.</w:t>
      </w:r>
      <w:r w:rsidR="00FB1AC2">
        <w:rPr>
          <w:sz w:val="24"/>
        </w:rPr>
        <w:t xml:space="preserve"> </w:t>
      </w:r>
      <w:r>
        <w:rPr>
          <w:sz w:val="24"/>
        </w:rPr>
        <w:t>Umowa</w:t>
      </w:r>
    </w:p>
    <w:p w:rsidR="00FF6040" w:rsidRPr="00C36DD6" w:rsidRDefault="00951437" w:rsidP="007C13D0">
      <w:pPr>
        <w:spacing w:line="276" w:lineRule="auto"/>
        <w:rPr>
          <w:sz w:val="24"/>
        </w:rPr>
      </w:pPr>
      <w:r>
        <w:rPr>
          <w:sz w:val="24"/>
        </w:rPr>
        <w:t>Rozdział 6.</w:t>
      </w:r>
      <w:r w:rsidR="00FB1AC2">
        <w:rPr>
          <w:sz w:val="24"/>
        </w:rPr>
        <w:t xml:space="preserve"> </w:t>
      </w:r>
      <w:r>
        <w:rPr>
          <w:sz w:val="24"/>
        </w:rPr>
        <w:t>Załączniki</w:t>
      </w:r>
    </w:p>
    <w:p w:rsidR="00FF6040" w:rsidRDefault="00951437" w:rsidP="007C13D0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FB1AC2" w:rsidRPr="00276235" w:rsidRDefault="00FB1AC2" w:rsidP="007C13D0">
      <w:pPr>
        <w:spacing w:line="276" w:lineRule="auto"/>
        <w:jc w:val="both"/>
        <w:rPr>
          <w:b/>
          <w:sz w:val="28"/>
          <w:szCs w:val="28"/>
          <w:u w:val="single"/>
        </w:rPr>
      </w:pPr>
      <w:r w:rsidRPr="00276235">
        <w:rPr>
          <w:b/>
          <w:sz w:val="28"/>
          <w:szCs w:val="28"/>
          <w:u w:val="single"/>
        </w:rPr>
        <w:t xml:space="preserve">Rozdział </w:t>
      </w:r>
      <w:r w:rsidR="00CB3718" w:rsidRPr="00276235">
        <w:rPr>
          <w:b/>
          <w:sz w:val="28"/>
          <w:szCs w:val="28"/>
          <w:u w:val="single"/>
        </w:rPr>
        <w:t>1</w:t>
      </w:r>
      <w:r w:rsidR="00951437">
        <w:rPr>
          <w:b/>
          <w:sz w:val="28"/>
          <w:szCs w:val="28"/>
          <w:u w:val="single"/>
        </w:rPr>
        <w:t>. Przedmiot zamówienia</w:t>
      </w:r>
    </w:p>
    <w:p w:rsidR="00B4358F" w:rsidRPr="00276235" w:rsidRDefault="00B4358F" w:rsidP="007C13D0">
      <w:pPr>
        <w:spacing w:line="276" w:lineRule="auto"/>
        <w:rPr>
          <w:b/>
          <w:sz w:val="24"/>
          <w:szCs w:val="24"/>
        </w:rPr>
      </w:pPr>
    </w:p>
    <w:p w:rsidR="007F6B48" w:rsidRPr="009F79C8" w:rsidRDefault="00FB1AC2" w:rsidP="004A6CF1">
      <w:pPr>
        <w:numPr>
          <w:ilvl w:val="0"/>
          <w:numId w:val="4"/>
        </w:numPr>
        <w:tabs>
          <w:tab w:val="clear" w:pos="644"/>
          <w:tab w:val="num" w:pos="426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9F79C8">
        <w:rPr>
          <w:b/>
          <w:sz w:val="22"/>
          <w:szCs w:val="22"/>
        </w:rPr>
        <w:t>Określenie przedmiotu zamówienia i trybu udzielenia zamówienia</w:t>
      </w:r>
      <w:r w:rsidR="007F6B48" w:rsidRPr="009F79C8">
        <w:rPr>
          <w:rFonts w:ascii="Arial" w:hAnsi="Arial" w:cs="Arial"/>
          <w:b/>
          <w:bCs/>
          <w:sz w:val="22"/>
          <w:szCs w:val="22"/>
        </w:rPr>
        <w:t>.</w:t>
      </w:r>
    </w:p>
    <w:p w:rsidR="00FB1AC2" w:rsidRDefault="00FB1AC2" w:rsidP="004A6CF1">
      <w:pPr>
        <w:numPr>
          <w:ilvl w:val="1"/>
          <w:numId w:val="3"/>
        </w:numPr>
        <w:tabs>
          <w:tab w:val="clear" w:pos="615"/>
          <w:tab w:val="num" w:pos="567"/>
        </w:tabs>
        <w:spacing w:before="120" w:line="276" w:lineRule="auto"/>
        <w:ind w:left="567" w:hanging="567"/>
        <w:jc w:val="both"/>
        <w:rPr>
          <w:b/>
          <w:sz w:val="22"/>
          <w:szCs w:val="22"/>
        </w:rPr>
      </w:pPr>
      <w:r w:rsidRPr="009F79C8">
        <w:rPr>
          <w:b/>
          <w:sz w:val="22"/>
          <w:szCs w:val="22"/>
        </w:rPr>
        <w:t>Opis przedmiotu zamówienia.</w:t>
      </w:r>
    </w:p>
    <w:p w:rsidR="00392282" w:rsidRPr="00AC21A6" w:rsidRDefault="004F018F" w:rsidP="007C13D0">
      <w:pPr>
        <w:tabs>
          <w:tab w:val="num" w:pos="567"/>
        </w:tabs>
        <w:spacing w:line="276" w:lineRule="auto"/>
        <w:ind w:left="567"/>
        <w:jc w:val="both"/>
        <w:rPr>
          <w:b/>
          <w:bCs/>
          <w:sz w:val="22"/>
          <w:szCs w:val="22"/>
        </w:rPr>
      </w:pPr>
      <w:r w:rsidRPr="00AC21A6">
        <w:rPr>
          <w:b/>
          <w:sz w:val="22"/>
          <w:szCs w:val="22"/>
        </w:rPr>
        <w:t>Przedmiotem zamówienia</w:t>
      </w:r>
      <w:r w:rsidRPr="00AC21A6">
        <w:rPr>
          <w:b/>
          <w:bCs/>
          <w:sz w:val="22"/>
          <w:szCs w:val="22"/>
        </w:rPr>
        <w:t xml:space="preserve"> </w:t>
      </w:r>
      <w:r w:rsidR="00392282" w:rsidRPr="00AC21A6">
        <w:rPr>
          <w:b/>
          <w:bCs/>
          <w:sz w:val="22"/>
          <w:szCs w:val="22"/>
        </w:rPr>
        <w:t>jest</w:t>
      </w:r>
      <w:r w:rsidR="00AC21A6" w:rsidRPr="00AC21A6">
        <w:rPr>
          <w:b/>
          <w:bCs/>
          <w:sz w:val="22"/>
          <w:szCs w:val="22"/>
        </w:rPr>
        <w:t xml:space="preserve"> wykonanie</w:t>
      </w:r>
      <w:r w:rsidR="00392282" w:rsidRPr="00AC21A6">
        <w:rPr>
          <w:b/>
          <w:bCs/>
          <w:sz w:val="22"/>
          <w:szCs w:val="22"/>
        </w:rPr>
        <w:t>:</w:t>
      </w:r>
    </w:p>
    <w:p w:rsidR="00392282" w:rsidRPr="003A70A8" w:rsidRDefault="003A70A8" w:rsidP="004A6CF1">
      <w:pPr>
        <w:numPr>
          <w:ilvl w:val="0"/>
          <w:numId w:val="5"/>
        </w:numPr>
        <w:spacing w:line="276" w:lineRule="auto"/>
        <w:ind w:left="993" w:hanging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budynku technicznego</w:t>
      </w:r>
      <w:r w:rsidR="00392282" w:rsidRPr="003A70A8">
        <w:rPr>
          <w:b/>
          <w:sz w:val="22"/>
          <w:szCs w:val="22"/>
        </w:rPr>
        <w:t>, jednokondygnacyjnego o powierzchni zabudowy 199,21 m</w:t>
      </w:r>
      <w:r w:rsidR="00392282" w:rsidRPr="003A70A8">
        <w:rPr>
          <w:b/>
          <w:sz w:val="22"/>
          <w:szCs w:val="22"/>
          <w:vertAlign w:val="superscript"/>
        </w:rPr>
        <w:t>2</w:t>
      </w:r>
      <w:r w:rsidR="00392282" w:rsidRPr="003A70A8">
        <w:rPr>
          <w:b/>
          <w:sz w:val="22"/>
          <w:szCs w:val="22"/>
        </w:rPr>
        <w:t xml:space="preserve"> pełniącego funkcję stacji uzdatniania wody</w:t>
      </w:r>
      <w:r w:rsidR="00D00BB0">
        <w:rPr>
          <w:b/>
          <w:sz w:val="22"/>
          <w:szCs w:val="22"/>
        </w:rPr>
        <w:t>;</w:t>
      </w:r>
    </w:p>
    <w:p w:rsidR="00392282" w:rsidRDefault="00392282" w:rsidP="002A1700">
      <w:pPr>
        <w:tabs>
          <w:tab w:val="num" w:pos="993"/>
        </w:tabs>
        <w:spacing w:line="276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Zasadniczą część budynku będą stanowiły pomieszczenia technologiczne: pompownia, rozdzielnia elektryczna, pomieszczenie reagentów, hala filtrów zajmująca około połowy budynku. Pozostała grupa pomieszczeń to pomieszczenia uzupełniające typu: pomieszczenie obsługi, toaleta, korytarz. </w:t>
      </w:r>
    </w:p>
    <w:p w:rsidR="00392282" w:rsidRDefault="00392282" w:rsidP="002A1700">
      <w:pPr>
        <w:tabs>
          <w:tab w:val="num" w:pos="993"/>
        </w:tabs>
        <w:spacing w:line="276" w:lineRule="auto"/>
        <w:ind w:left="993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Budynek należy wykonać zgodnie z projektem budowlano – wykonawczym uwzględniając niżej przedstawione odstępstwa od projektu :</w:t>
      </w:r>
    </w:p>
    <w:p w:rsidR="00D00BB0" w:rsidRDefault="00B42FBD" w:rsidP="004A6CF1">
      <w:pPr>
        <w:numPr>
          <w:ilvl w:val="0"/>
          <w:numId w:val="6"/>
        </w:numPr>
        <w:spacing w:line="276" w:lineRule="auto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ś</w:t>
      </w:r>
      <w:r w:rsidR="00D00BB0">
        <w:rPr>
          <w:sz w:val="22"/>
          <w:szCs w:val="22"/>
        </w:rPr>
        <w:t>ciany budynku ocieplić</w:t>
      </w:r>
      <w:r w:rsidR="00392282">
        <w:rPr>
          <w:sz w:val="22"/>
          <w:szCs w:val="22"/>
        </w:rPr>
        <w:t xml:space="preserve"> izolacją termiczną styropianową o gr. 12 cm</w:t>
      </w:r>
      <w:r w:rsidR="001D0186">
        <w:rPr>
          <w:sz w:val="22"/>
          <w:szCs w:val="22"/>
        </w:rPr>
        <w:t>, a</w:t>
      </w:r>
      <w:r w:rsidR="00D00BB0">
        <w:rPr>
          <w:sz w:val="22"/>
          <w:szCs w:val="22"/>
        </w:rPr>
        <w:t xml:space="preserve"> nie wełną mineralną;</w:t>
      </w:r>
    </w:p>
    <w:p w:rsidR="00D00BB0" w:rsidRDefault="00B42FBD" w:rsidP="004A6CF1">
      <w:pPr>
        <w:numPr>
          <w:ilvl w:val="0"/>
          <w:numId w:val="6"/>
        </w:numPr>
        <w:spacing w:line="276" w:lineRule="auto"/>
        <w:ind w:left="1418" w:hanging="425"/>
        <w:jc w:val="both"/>
        <w:rPr>
          <w:sz w:val="22"/>
          <w:szCs w:val="22"/>
        </w:rPr>
      </w:pPr>
      <w:r w:rsidRPr="00D00BB0">
        <w:rPr>
          <w:sz w:val="22"/>
          <w:szCs w:val="22"/>
        </w:rPr>
        <w:t>ś</w:t>
      </w:r>
      <w:r w:rsidR="00392282" w:rsidRPr="00D00BB0">
        <w:rPr>
          <w:sz w:val="22"/>
          <w:szCs w:val="22"/>
        </w:rPr>
        <w:t>ciany pokryć tynkiem silikato</w:t>
      </w:r>
      <w:r w:rsidRPr="00D00BB0">
        <w:rPr>
          <w:sz w:val="22"/>
          <w:szCs w:val="22"/>
        </w:rPr>
        <w:t>wo – silikonowym</w:t>
      </w:r>
      <w:r w:rsidR="00D00BB0">
        <w:rPr>
          <w:sz w:val="22"/>
          <w:szCs w:val="22"/>
        </w:rPr>
        <w:t>, a nie mineralnym;</w:t>
      </w:r>
    </w:p>
    <w:p w:rsidR="00D00BB0" w:rsidRDefault="00B42FBD" w:rsidP="004A6CF1">
      <w:pPr>
        <w:numPr>
          <w:ilvl w:val="0"/>
          <w:numId w:val="6"/>
        </w:numPr>
        <w:spacing w:line="276" w:lineRule="auto"/>
        <w:ind w:left="1418" w:hanging="425"/>
        <w:jc w:val="both"/>
        <w:rPr>
          <w:sz w:val="22"/>
          <w:szCs w:val="22"/>
        </w:rPr>
      </w:pPr>
      <w:r w:rsidRPr="00D00BB0">
        <w:rPr>
          <w:sz w:val="22"/>
          <w:szCs w:val="22"/>
        </w:rPr>
        <w:t>d</w:t>
      </w:r>
      <w:r w:rsidR="00392282" w:rsidRPr="00D00BB0">
        <w:rPr>
          <w:sz w:val="22"/>
          <w:szCs w:val="22"/>
        </w:rPr>
        <w:t>o pokrycia dachu i obróbek blacharskich zastosowa</w:t>
      </w:r>
      <w:r w:rsidR="003A70A8" w:rsidRPr="00D00BB0">
        <w:rPr>
          <w:sz w:val="22"/>
          <w:szCs w:val="22"/>
        </w:rPr>
        <w:t xml:space="preserve">ć blachę trapezową ocynkowaną </w:t>
      </w:r>
      <w:r w:rsidR="00392282" w:rsidRPr="00D00BB0">
        <w:rPr>
          <w:sz w:val="22"/>
          <w:szCs w:val="22"/>
        </w:rPr>
        <w:t>powlekaną</w:t>
      </w:r>
      <w:r w:rsidR="00D00BB0">
        <w:rPr>
          <w:sz w:val="22"/>
          <w:szCs w:val="22"/>
        </w:rPr>
        <w:t>,</w:t>
      </w:r>
      <w:r w:rsidR="00392282" w:rsidRPr="00D00BB0">
        <w:rPr>
          <w:sz w:val="22"/>
          <w:szCs w:val="22"/>
        </w:rPr>
        <w:t xml:space="preserve"> zamiast blachy RHE</w:t>
      </w:r>
      <w:r w:rsidR="00D00BB0">
        <w:rPr>
          <w:sz w:val="22"/>
          <w:szCs w:val="22"/>
        </w:rPr>
        <w:t>IZINK układanej w rąbek stojący;</w:t>
      </w:r>
    </w:p>
    <w:p w:rsidR="00D00BB0" w:rsidRDefault="00B42FBD" w:rsidP="004A6CF1">
      <w:pPr>
        <w:numPr>
          <w:ilvl w:val="0"/>
          <w:numId w:val="6"/>
        </w:numPr>
        <w:spacing w:line="276" w:lineRule="auto"/>
        <w:ind w:left="1418" w:hanging="425"/>
        <w:jc w:val="both"/>
        <w:rPr>
          <w:sz w:val="22"/>
          <w:szCs w:val="22"/>
        </w:rPr>
      </w:pPr>
      <w:r w:rsidRPr="00D00BB0">
        <w:rPr>
          <w:sz w:val="22"/>
          <w:szCs w:val="22"/>
        </w:rPr>
        <w:t>p</w:t>
      </w:r>
      <w:r w:rsidR="00392282" w:rsidRPr="00D00BB0">
        <w:rPr>
          <w:sz w:val="22"/>
          <w:szCs w:val="22"/>
        </w:rPr>
        <w:t>owiększyć drzwi zewnętrzne w hali filtrów do rozmiaru 240 x 240 cm</w:t>
      </w:r>
      <w:r w:rsidR="00D00BB0">
        <w:rPr>
          <w:sz w:val="22"/>
          <w:szCs w:val="22"/>
        </w:rPr>
        <w:t xml:space="preserve"> w świetle;</w:t>
      </w:r>
    </w:p>
    <w:p w:rsidR="00D00BB0" w:rsidRDefault="00B42FBD" w:rsidP="004A6CF1">
      <w:pPr>
        <w:numPr>
          <w:ilvl w:val="0"/>
          <w:numId w:val="6"/>
        </w:numPr>
        <w:spacing w:line="276" w:lineRule="auto"/>
        <w:ind w:left="1418" w:hanging="425"/>
        <w:jc w:val="both"/>
        <w:rPr>
          <w:sz w:val="22"/>
          <w:szCs w:val="22"/>
        </w:rPr>
      </w:pPr>
      <w:r w:rsidRPr="00D00BB0">
        <w:rPr>
          <w:sz w:val="22"/>
          <w:szCs w:val="22"/>
        </w:rPr>
        <w:t>z</w:t>
      </w:r>
      <w:r w:rsidR="00392282" w:rsidRPr="00D00BB0">
        <w:rPr>
          <w:sz w:val="22"/>
          <w:szCs w:val="22"/>
        </w:rPr>
        <w:t>aprojektowane w hali filtrów i pompowni otwory doświetlające w ramce z profili al</w:t>
      </w:r>
      <w:r w:rsidR="00D00BB0">
        <w:rPr>
          <w:sz w:val="22"/>
          <w:szCs w:val="22"/>
        </w:rPr>
        <w:t>uminiowych zastąpić otworami w ramce PCV;</w:t>
      </w:r>
    </w:p>
    <w:p w:rsidR="00D00BB0" w:rsidRDefault="00B42FBD" w:rsidP="004A6CF1">
      <w:pPr>
        <w:numPr>
          <w:ilvl w:val="0"/>
          <w:numId w:val="6"/>
        </w:numPr>
        <w:spacing w:line="276" w:lineRule="auto"/>
        <w:ind w:left="1418" w:hanging="425"/>
        <w:jc w:val="both"/>
        <w:rPr>
          <w:sz w:val="22"/>
          <w:szCs w:val="22"/>
        </w:rPr>
      </w:pPr>
      <w:r w:rsidRPr="00D00BB0">
        <w:rPr>
          <w:sz w:val="22"/>
          <w:szCs w:val="22"/>
        </w:rPr>
        <w:t>z</w:t>
      </w:r>
      <w:r w:rsidR="00392282" w:rsidRPr="00D00BB0">
        <w:rPr>
          <w:sz w:val="22"/>
          <w:szCs w:val="22"/>
        </w:rPr>
        <w:t xml:space="preserve">aprojektowaną instalację elektryczną </w:t>
      </w:r>
      <w:r w:rsidR="00B1467F" w:rsidRPr="00D00BB0">
        <w:rPr>
          <w:sz w:val="22"/>
          <w:szCs w:val="22"/>
        </w:rPr>
        <w:t xml:space="preserve">wewnątrz budynku </w:t>
      </w:r>
      <w:r w:rsidR="00D00BB0">
        <w:rPr>
          <w:sz w:val="22"/>
          <w:szCs w:val="22"/>
        </w:rPr>
        <w:t>należy wykonać</w:t>
      </w:r>
      <w:r w:rsidR="00392282" w:rsidRPr="00D00BB0">
        <w:rPr>
          <w:sz w:val="22"/>
          <w:szCs w:val="22"/>
        </w:rPr>
        <w:t xml:space="preserve"> jedynie w zakresie oświetlenia ogólnego i gniazd wtykowych</w:t>
      </w:r>
      <w:r w:rsidR="001D0186" w:rsidRPr="00D00BB0">
        <w:rPr>
          <w:sz w:val="22"/>
          <w:szCs w:val="22"/>
        </w:rPr>
        <w:t>,</w:t>
      </w:r>
      <w:r w:rsidR="00392282" w:rsidRPr="00D00BB0">
        <w:rPr>
          <w:sz w:val="22"/>
          <w:szCs w:val="22"/>
        </w:rPr>
        <w:t xml:space="preserve"> z zastosowaniem lamp LED. Instalację wykonać podtynkowo nie w r</w:t>
      </w:r>
      <w:r w:rsidR="00D00BB0">
        <w:rPr>
          <w:sz w:val="22"/>
          <w:szCs w:val="22"/>
        </w:rPr>
        <w:t>urkach PVC jak zakłada projekt;</w:t>
      </w:r>
    </w:p>
    <w:p w:rsidR="00D00BB0" w:rsidRDefault="00B42FBD" w:rsidP="004A6CF1">
      <w:pPr>
        <w:numPr>
          <w:ilvl w:val="0"/>
          <w:numId w:val="6"/>
        </w:numPr>
        <w:spacing w:line="276" w:lineRule="auto"/>
        <w:ind w:left="1418" w:hanging="425"/>
        <w:jc w:val="both"/>
        <w:rPr>
          <w:sz w:val="22"/>
          <w:szCs w:val="22"/>
        </w:rPr>
      </w:pPr>
      <w:r w:rsidRPr="00D00BB0">
        <w:rPr>
          <w:sz w:val="22"/>
          <w:szCs w:val="22"/>
        </w:rPr>
        <w:t>w</w:t>
      </w:r>
      <w:r w:rsidR="00392282" w:rsidRPr="00D00BB0">
        <w:rPr>
          <w:sz w:val="22"/>
          <w:szCs w:val="22"/>
        </w:rPr>
        <w:t xml:space="preserve">ykonać układ wentylacji grawitacyjnej i mechanicznej dla poszczególnych pomieszczeń </w:t>
      </w:r>
      <w:r w:rsidR="00D00BB0">
        <w:rPr>
          <w:sz w:val="22"/>
          <w:szCs w:val="22"/>
        </w:rPr>
        <w:t>bez montażu osuszacza powietrza;</w:t>
      </w:r>
    </w:p>
    <w:p w:rsidR="00B1467F" w:rsidRPr="00D00BB0" w:rsidRDefault="00B42FBD" w:rsidP="004A6CF1">
      <w:pPr>
        <w:numPr>
          <w:ilvl w:val="0"/>
          <w:numId w:val="6"/>
        </w:numPr>
        <w:spacing w:line="276" w:lineRule="auto"/>
        <w:ind w:left="1418" w:hanging="425"/>
        <w:jc w:val="both"/>
        <w:rPr>
          <w:sz w:val="22"/>
          <w:szCs w:val="22"/>
        </w:rPr>
      </w:pPr>
      <w:r w:rsidRPr="00D00BB0">
        <w:rPr>
          <w:sz w:val="22"/>
          <w:szCs w:val="22"/>
        </w:rPr>
        <w:t>r</w:t>
      </w:r>
      <w:r w:rsidR="00392282" w:rsidRPr="00D00BB0">
        <w:rPr>
          <w:sz w:val="22"/>
          <w:szCs w:val="22"/>
        </w:rPr>
        <w:t xml:space="preserve">ozprowadzić wewnętrzną instalację </w:t>
      </w:r>
      <w:proofErr w:type="spellStart"/>
      <w:r w:rsidR="00392282" w:rsidRPr="00D00BB0">
        <w:rPr>
          <w:sz w:val="22"/>
          <w:szCs w:val="22"/>
        </w:rPr>
        <w:t>wodno</w:t>
      </w:r>
      <w:proofErr w:type="spellEnd"/>
      <w:r w:rsidR="00392282" w:rsidRPr="00D00BB0">
        <w:rPr>
          <w:sz w:val="22"/>
          <w:szCs w:val="22"/>
        </w:rPr>
        <w:t xml:space="preserve"> – kanalizacyjną wraz z montażem urządzeń sanitarnych oraz kanalizacją wód popłucznych. Pozostałą instalację technologiczną oraz montaż urządzeń technologii stacji Inwestor wykona w następnym etapie. Należy jedynie wykonać zgodnie z projektem wyprowadzenia wszelkich króćców rurowych na długość 1 </w:t>
      </w:r>
      <w:proofErr w:type="spellStart"/>
      <w:r w:rsidR="00392282" w:rsidRPr="00D00BB0">
        <w:rPr>
          <w:sz w:val="22"/>
          <w:szCs w:val="22"/>
        </w:rPr>
        <w:t>mb</w:t>
      </w:r>
      <w:proofErr w:type="spellEnd"/>
      <w:r w:rsidR="00392282" w:rsidRPr="00D00BB0">
        <w:rPr>
          <w:sz w:val="22"/>
          <w:szCs w:val="22"/>
        </w:rPr>
        <w:t xml:space="preserve"> od poziomu docelo</w:t>
      </w:r>
      <w:r w:rsidR="00D00BB0">
        <w:rPr>
          <w:sz w:val="22"/>
          <w:szCs w:val="22"/>
        </w:rPr>
        <w:t>wej posadzki wewnątrz budynku (</w:t>
      </w:r>
      <w:r w:rsidR="00392282" w:rsidRPr="00D00BB0">
        <w:rPr>
          <w:sz w:val="22"/>
          <w:szCs w:val="22"/>
        </w:rPr>
        <w:t>dotyczy przejść pionowych i poziomych prz</w:t>
      </w:r>
      <w:r w:rsidR="005A1A87" w:rsidRPr="00D00BB0">
        <w:rPr>
          <w:sz w:val="22"/>
          <w:szCs w:val="22"/>
        </w:rPr>
        <w:t>e</w:t>
      </w:r>
      <w:r w:rsidR="00D00BB0">
        <w:rPr>
          <w:sz w:val="22"/>
          <w:szCs w:val="22"/>
        </w:rPr>
        <w:t>z ściany i fundamenty budynku)</w:t>
      </w:r>
      <w:r w:rsidR="00CD1CBA" w:rsidRPr="00D00BB0">
        <w:rPr>
          <w:sz w:val="22"/>
          <w:szCs w:val="22"/>
        </w:rPr>
        <w:t xml:space="preserve"> oraz </w:t>
      </w:r>
      <w:r w:rsidR="005A1A87" w:rsidRPr="00D00BB0">
        <w:rPr>
          <w:sz w:val="22"/>
          <w:szCs w:val="22"/>
        </w:rPr>
        <w:t xml:space="preserve">na długość 1 </w:t>
      </w:r>
      <w:proofErr w:type="spellStart"/>
      <w:r w:rsidR="005A1A87" w:rsidRPr="00D00BB0">
        <w:rPr>
          <w:sz w:val="22"/>
          <w:szCs w:val="22"/>
        </w:rPr>
        <w:t>mb</w:t>
      </w:r>
      <w:proofErr w:type="spellEnd"/>
      <w:r w:rsidR="005A1A87" w:rsidRPr="00D00BB0">
        <w:rPr>
          <w:sz w:val="22"/>
          <w:szCs w:val="22"/>
        </w:rPr>
        <w:t xml:space="preserve"> od fundamentów na zewnątrz budynku</w:t>
      </w:r>
      <w:r w:rsidR="00AC21A6">
        <w:rPr>
          <w:sz w:val="22"/>
          <w:szCs w:val="22"/>
        </w:rPr>
        <w:t>.</w:t>
      </w:r>
      <w:r w:rsidR="00AC21A6" w:rsidRPr="00AC21A6">
        <w:rPr>
          <w:sz w:val="22"/>
          <w:szCs w:val="22"/>
        </w:rPr>
        <w:t xml:space="preserve"> </w:t>
      </w:r>
      <w:r w:rsidR="00AC21A6">
        <w:rPr>
          <w:sz w:val="22"/>
          <w:szCs w:val="22"/>
        </w:rPr>
        <w:t>Zbiorniki wody surowej i uzdatnionej podłączyć docelowo.</w:t>
      </w:r>
    </w:p>
    <w:p w:rsidR="00AC21A6" w:rsidRDefault="00AC21A6" w:rsidP="004A6CF1">
      <w:pPr>
        <w:numPr>
          <w:ilvl w:val="0"/>
          <w:numId w:val="7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przebudowy przewodów melioracyjnych kolidujących z budynkiem technicznym </w:t>
      </w:r>
      <w:r>
        <w:rPr>
          <w:sz w:val="22"/>
          <w:szCs w:val="22"/>
        </w:rPr>
        <w:t>(sposób przebudowy podlega uzgodnieniu z Zamawiającym)</w:t>
      </w:r>
      <w:r>
        <w:rPr>
          <w:b/>
          <w:sz w:val="22"/>
          <w:szCs w:val="22"/>
        </w:rPr>
        <w:t>;</w:t>
      </w:r>
    </w:p>
    <w:p w:rsidR="00AC21A6" w:rsidRDefault="00B1467F" w:rsidP="004A6CF1">
      <w:pPr>
        <w:numPr>
          <w:ilvl w:val="0"/>
          <w:numId w:val="7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oświetlenia terenu</w:t>
      </w:r>
      <w:r w:rsidR="001D018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oraz doprowadzeni</w:t>
      </w:r>
      <w:r w:rsidR="001D0186">
        <w:rPr>
          <w:b/>
          <w:sz w:val="22"/>
          <w:szCs w:val="22"/>
        </w:rPr>
        <w:t>e</w:t>
      </w:r>
      <w:r w:rsidRPr="00B1467F">
        <w:rPr>
          <w:b/>
          <w:sz w:val="22"/>
          <w:szCs w:val="22"/>
        </w:rPr>
        <w:t xml:space="preserve"> kabl</w:t>
      </w:r>
      <w:r w:rsidR="001D0186">
        <w:rPr>
          <w:b/>
          <w:sz w:val="22"/>
          <w:szCs w:val="22"/>
        </w:rPr>
        <w:t>i</w:t>
      </w:r>
      <w:r w:rsidRPr="00B1467F">
        <w:rPr>
          <w:b/>
          <w:sz w:val="22"/>
          <w:szCs w:val="22"/>
        </w:rPr>
        <w:t xml:space="preserve"> elektryczn</w:t>
      </w:r>
      <w:r w:rsidR="001D0186">
        <w:rPr>
          <w:b/>
          <w:sz w:val="22"/>
          <w:szCs w:val="22"/>
        </w:rPr>
        <w:t>ych</w:t>
      </w:r>
      <w:r w:rsidRPr="00B1467F">
        <w:rPr>
          <w:b/>
          <w:sz w:val="22"/>
          <w:szCs w:val="22"/>
        </w:rPr>
        <w:t xml:space="preserve"> do istniejących zbiorników i do projekt</w:t>
      </w:r>
      <w:r w:rsidR="00AC21A6">
        <w:rPr>
          <w:b/>
          <w:sz w:val="22"/>
          <w:szCs w:val="22"/>
        </w:rPr>
        <w:t>owanego agregatu prądotwórczego;</w:t>
      </w:r>
    </w:p>
    <w:p w:rsidR="00392282" w:rsidRDefault="00392282" w:rsidP="004A6CF1">
      <w:pPr>
        <w:numPr>
          <w:ilvl w:val="0"/>
          <w:numId w:val="7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AC21A6">
        <w:rPr>
          <w:b/>
          <w:sz w:val="22"/>
          <w:szCs w:val="22"/>
        </w:rPr>
        <w:t xml:space="preserve">ogrodzenia systemowego </w:t>
      </w:r>
      <w:r w:rsidR="0031574F" w:rsidRPr="00AC21A6">
        <w:rPr>
          <w:b/>
          <w:sz w:val="22"/>
          <w:szCs w:val="22"/>
        </w:rPr>
        <w:t xml:space="preserve">panelowego </w:t>
      </w:r>
      <w:r w:rsidRPr="00AC21A6">
        <w:rPr>
          <w:b/>
          <w:sz w:val="22"/>
          <w:szCs w:val="22"/>
        </w:rPr>
        <w:t>z</w:t>
      </w:r>
      <w:r w:rsidR="0031574F" w:rsidRPr="00AC21A6">
        <w:rPr>
          <w:b/>
          <w:sz w:val="22"/>
          <w:szCs w:val="22"/>
        </w:rPr>
        <w:t xml:space="preserve"> drutu ocynkowanego, malowanego proszkowo z</w:t>
      </w:r>
      <w:r w:rsidRPr="00AC21A6">
        <w:rPr>
          <w:b/>
          <w:sz w:val="22"/>
          <w:szCs w:val="22"/>
        </w:rPr>
        <w:t xml:space="preserve"> podmurówką</w:t>
      </w:r>
      <w:r w:rsidR="00AC21A6">
        <w:rPr>
          <w:b/>
          <w:sz w:val="22"/>
          <w:szCs w:val="22"/>
        </w:rPr>
        <w:t>;</w:t>
      </w:r>
    </w:p>
    <w:p w:rsidR="00392282" w:rsidRPr="00AC21A6" w:rsidRDefault="00392282" w:rsidP="004A6CF1">
      <w:pPr>
        <w:numPr>
          <w:ilvl w:val="0"/>
          <w:numId w:val="7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AC21A6">
        <w:rPr>
          <w:b/>
          <w:sz w:val="22"/>
          <w:szCs w:val="22"/>
        </w:rPr>
        <w:t>nawierzchni utwardzonych i chodników o powierzchni 512,65 m</w:t>
      </w:r>
      <w:r w:rsidRPr="00AC21A6">
        <w:rPr>
          <w:b/>
          <w:sz w:val="22"/>
          <w:szCs w:val="22"/>
          <w:vertAlign w:val="superscript"/>
        </w:rPr>
        <w:t>2</w:t>
      </w:r>
      <w:r w:rsidRPr="00AC21A6">
        <w:rPr>
          <w:b/>
          <w:sz w:val="22"/>
          <w:szCs w:val="22"/>
        </w:rPr>
        <w:t>.</w:t>
      </w:r>
    </w:p>
    <w:p w:rsidR="00FB1AC2" w:rsidRPr="00775CE9" w:rsidRDefault="0073573C" w:rsidP="007C13D0">
      <w:pPr>
        <w:tabs>
          <w:tab w:val="left" w:pos="567"/>
        </w:tabs>
        <w:spacing w:before="120"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1.2.</w:t>
      </w:r>
      <w:r w:rsidR="007C13D0">
        <w:rPr>
          <w:b/>
          <w:sz w:val="22"/>
          <w:szCs w:val="22"/>
        </w:rPr>
        <w:tab/>
      </w:r>
      <w:r w:rsidR="00FB1AC2" w:rsidRPr="00775CE9">
        <w:rPr>
          <w:b/>
          <w:sz w:val="22"/>
          <w:szCs w:val="22"/>
        </w:rPr>
        <w:t>Przedmiot zamówienia określa:</w:t>
      </w:r>
    </w:p>
    <w:p w:rsidR="007C13D0" w:rsidRDefault="007C13D0" w:rsidP="004A6CF1">
      <w:pPr>
        <w:numPr>
          <w:ilvl w:val="0"/>
          <w:numId w:val="8"/>
        </w:numPr>
        <w:tabs>
          <w:tab w:val="left" w:pos="993"/>
        </w:tabs>
        <w:spacing w:line="276" w:lineRule="auto"/>
        <w:ind w:left="993" w:hanging="426"/>
        <w:rPr>
          <w:sz w:val="22"/>
          <w:szCs w:val="22"/>
        </w:rPr>
      </w:pPr>
      <w:r>
        <w:rPr>
          <w:sz w:val="22"/>
          <w:szCs w:val="22"/>
        </w:rPr>
        <w:t>p</w:t>
      </w:r>
      <w:r w:rsidR="00FB1AC2" w:rsidRPr="00B42FBD">
        <w:rPr>
          <w:sz w:val="22"/>
          <w:szCs w:val="22"/>
        </w:rPr>
        <w:t xml:space="preserve">rojekt budowlano - wykonawczy  -  Załącznik nr </w:t>
      </w:r>
      <w:r w:rsidR="001167DE" w:rsidRPr="00B42FBD">
        <w:rPr>
          <w:sz w:val="22"/>
          <w:szCs w:val="22"/>
        </w:rPr>
        <w:t>7</w:t>
      </w:r>
      <w:r>
        <w:rPr>
          <w:sz w:val="22"/>
          <w:szCs w:val="22"/>
        </w:rPr>
        <w:t xml:space="preserve"> do SIWZ,</w:t>
      </w:r>
    </w:p>
    <w:p w:rsidR="007C13D0" w:rsidRDefault="00FB1AC2" w:rsidP="004A6CF1">
      <w:pPr>
        <w:numPr>
          <w:ilvl w:val="0"/>
          <w:numId w:val="8"/>
        </w:numPr>
        <w:tabs>
          <w:tab w:val="left" w:pos="993"/>
        </w:tabs>
        <w:spacing w:line="276" w:lineRule="auto"/>
        <w:ind w:left="993" w:hanging="426"/>
        <w:rPr>
          <w:sz w:val="22"/>
          <w:szCs w:val="22"/>
        </w:rPr>
      </w:pPr>
      <w:r w:rsidRPr="007C13D0">
        <w:rPr>
          <w:sz w:val="22"/>
          <w:szCs w:val="22"/>
        </w:rPr>
        <w:t xml:space="preserve">Przedmiar robót – Załącznik nr </w:t>
      </w:r>
      <w:r w:rsidR="001167DE" w:rsidRPr="007C13D0">
        <w:rPr>
          <w:sz w:val="22"/>
          <w:szCs w:val="22"/>
        </w:rPr>
        <w:t>6</w:t>
      </w:r>
      <w:r w:rsidRPr="007C13D0">
        <w:rPr>
          <w:sz w:val="22"/>
          <w:szCs w:val="22"/>
        </w:rPr>
        <w:t xml:space="preserve"> do SIWZ,</w:t>
      </w:r>
    </w:p>
    <w:p w:rsidR="00FB1AC2" w:rsidRDefault="00FB1AC2" w:rsidP="004A6CF1">
      <w:pPr>
        <w:numPr>
          <w:ilvl w:val="0"/>
          <w:numId w:val="8"/>
        </w:numPr>
        <w:tabs>
          <w:tab w:val="left" w:pos="993"/>
        </w:tabs>
        <w:spacing w:line="276" w:lineRule="auto"/>
        <w:ind w:left="993" w:hanging="426"/>
        <w:rPr>
          <w:sz w:val="22"/>
          <w:szCs w:val="22"/>
        </w:rPr>
      </w:pPr>
      <w:r w:rsidRPr="007C13D0">
        <w:rPr>
          <w:sz w:val="22"/>
          <w:szCs w:val="22"/>
        </w:rPr>
        <w:t xml:space="preserve">Specyfikacja Techniczna Wykonania i Odbioru Robót Budowlanych – Załącznik nr </w:t>
      </w:r>
      <w:r w:rsidR="001167DE" w:rsidRPr="007C13D0">
        <w:rPr>
          <w:sz w:val="22"/>
          <w:szCs w:val="22"/>
        </w:rPr>
        <w:t>8</w:t>
      </w:r>
      <w:r w:rsidRPr="007C13D0">
        <w:rPr>
          <w:sz w:val="22"/>
          <w:szCs w:val="22"/>
        </w:rPr>
        <w:t xml:space="preserve"> do SIWZ</w:t>
      </w:r>
      <w:r w:rsidR="007C13D0">
        <w:rPr>
          <w:sz w:val="22"/>
          <w:szCs w:val="22"/>
        </w:rPr>
        <w:t>,</w:t>
      </w:r>
    </w:p>
    <w:p w:rsidR="007C13D0" w:rsidRPr="007C13D0" w:rsidRDefault="007C13D0" w:rsidP="004A6CF1">
      <w:pPr>
        <w:numPr>
          <w:ilvl w:val="0"/>
          <w:numId w:val="8"/>
        </w:numPr>
        <w:tabs>
          <w:tab w:val="left" w:pos="993"/>
        </w:tabs>
        <w:spacing w:line="276" w:lineRule="auto"/>
        <w:ind w:left="993" w:hanging="426"/>
        <w:rPr>
          <w:sz w:val="22"/>
          <w:szCs w:val="22"/>
        </w:rPr>
      </w:pPr>
      <w:r>
        <w:rPr>
          <w:sz w:val="22"/>
          <w:szCs w:val="22"/>
        </w:rPr>
        <w:t>opis przedmiotu zamówienia w pkt 1.1. powyżej.</w:t>
      </w:r>
    </w:p>
    <w:p w:rsidR="00951437" w:rsidRDefault="00951437" w:rsidP="007C13D0">
      <w:pPr>
        <w:pStyle w:val="Tekstpodstawowy3"/>
        <w:tabs>
          <w:tab w:val="left" w:pos="567"/>
        </w:tabs>
        <w:spacing w:before="120" w:line="276" w:lineRule="auto"/>
        <w:ind w:left="284" w:hanging="284"/>
        <w:rPr>
          <w:b/>
          <w:sz w:val="22"/>
          <w:szCs w:val="22"/>
        </w:rPr>
      </w:pPr>
    </w:p>
    <w:p w:rsidR="00FB1AC2" w:rsidRPr="009F79C8" w:rsidRDefault="007C13D0" w:rsidP="007C13D0">
      <w:pPr>
        <w:pStyle w:val="Tekstpodstawowy3"/>
        <w:tabs>
          <w:tab w:val="left" w:pos="567"/>
        </w:tabs>
        <w:spacing w:before="120" w:line="276" w:lineRule="auto"/>
        <w:ind w:left="284" w:hanging="284"/>
        <w:rPr>
          <w:b/>
          <w:sz w:val="22"/>
          <w:szCs w:val="22"/>
        </w:rPr>
      </w:pPr>
      <w:r w:rsidRPr="007C13D0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="00FB1AC2" w:rsidRPr="009F79C8">
        <w:rPr>
          <w:b/>
          <w:sz w:val="22"/>
          <w:szCs w:val="22"/>
        </w:rPr>
        <w:t>Tryb udzielenia zamówienia.</w:t>
      </w:r>
    </w:p>
    <w:p w:rsidR="00FB1AC2" w:rsidRPr="009F79C8" w:rsidRDefault="00FB1AC2" w:rsidP="007C13D0">
      <w:pPr>
        <w:pStyle w:val="Tekstpodstawowy3"/>
        <w:tabs>
          <w:tab w:val="num" w:pos="284"/>
        </w:tabs>
        <w:spacing w:line="276" w:lineRule="auto"/>
        <w:ind w:left="567"/>
        <w:rPr>
          <w:sz w:val="22"/>
          <w:szCs w:val="22"/>
        </w:rPr>
      </w:pPr>
      <w:r w:rsidRPr="009F79C8">
        <w:rPr>
          <w:sz w:val="22"/>
          <w:szCs w:val="22"/>
        </w:rPr>
        <w:t xml:space="preserve">Postępowanie o udzielenie zamówienia prowadzone jest na podstawie </w:t>
      </w:r>
      <w:r w:rsidR="00356038" w:rsidRPr="009F79C8">
        <w:rPr>
          <w:sz w:val="22"/>
          <w:szCs w:val="22"/>
        </w:rPr>
        <w:t>Regulaminu zamówień na dostawy, usługi i roboty budowlane w Lesznowolskim Przedsiębiorstwie Komunalnym Sp. z o.o.</w:t>
      </w:r>
      <w:r w:rsidRPr="009F79C8">
        <w:rPr>
          <w:sz w:val="22"/>
          <w:szCs w:val="22"/>
        </w:rPr>
        <w:t>, w trybie przetargu nieograniczonego.</w:t>
      </w:r>
    </w:p>
    <w:p w:rsidR="00FB1AC2" w:rsidRPr="009F79C8" w:rsidRDefault="0073573C" w:rsidP="007C13D0">
      <w:pPr>
        <w:pStyle w:val="Tekstpodstawowy3"/>
        <w:tabs>
          <w:tab w:val="left" w:pos="426"/>
        </w:tabs>
        <w:spacing w:line="276" w:lineRule="auto"/>
        <w:rPr>
          <w:b/>
          <w:sz w:val="22"/>
          <w:szCs w:val="22"/>
        </w:rPr>
      </w:pPr>
      <w:r w:rsidRPr="009F79C8">
        <w:rPr>
          <w:b/>
          <w:sz w:val="22"/>
          <w:szCs w:val="22"/>
        </w:rPr>
        <w:t>2.</w:t>
      </w:r>
      <w:r w:rsidR="007C13D0">
        <w:rPr>
          <w:b/>
          <w:sz w:val="22"/>
          <w:szCs w:val="22"/>
        </w:rPr>
        <w:tab/>
      </w:r>
      <w:r w:rsidR="00FB1AC2" w:rsidRPr="009F79C8">
        <w:rPr>
          <w:b/>
          <w:sz w:val="22"/>
          <w:szCs w:val="22"/>
        </w:rPr>
        <w:t>Generalne zasady uczestnictwa w postępowaniu.</w:t>
      </w:r>
    </w:p>
    <w:p w:rsidR="007C13D0" w:rsidRDefault="00FB1AC2" w:rsidP="004A6CF1">
      <w:pPr>
        <w:pStyle w:val="Tekstpodstawowy3"/>
        <w:numPr>
          <w:ilvl w:val="0"/>
          <w:numId w:val="9"/>
        </w:numPr>
        <w:spacing w:line="276" w:lineRule="auto"/>
        <w:ind w:left="993" w:hanging="426"/>
        <w:rPr>
          <w:sz w:val="22"/>
          <w:szCs w:val="22"/>
        </w:rPr>
      </w:pPr>
      <w:r w:rsidRPr="009F79C8">
        <w:rPr>
          <w:sz w:val="22"/>
          <w:szCs w:val="22"/>
        </w:rPr>
        <w:t>Ofertę może złożyć osoba fizyczna, osoba prawna lub jednostka organizacyjna nie posiadająca</w:t>
      </w:r>
      <w:r w:rsidR="0052441F" w:rsidRPr="009F79C8">
        <w:rPr>
          <w:sz w:val="22"/>
          <w:szCs w:val="22"/>
        </w:rPr>
        <w:t xml:space="preserve"> osobowości prawnej </w:t>
      </w:r>
      <w:r w:rsidRPr="009F79C8">
        <w:rPr>
          <w:sz w:val="22"/>
          <w:szCs w:val="22"/>
        </w:rPr>
        <w:t>spełniają</w:t>
      </w:r>
      <w:r w:rsidR="004A62B9" w:rsidRPr="009F79C8">
        <w:rPr>
          <w:sz w:val="22"/>
          <w:szCs w:val="22"/>
        </w:rPr>
        <w:t>ca</w:t>
      </w:r>
      <w:r w:rsidRPr="009F79C8">
        <w:rPr>
          <w:sz w:val="22"/>
          <w:szCs w:val="22"/>
        </w:rPr>
        <w:t xml:space="preserve"> warunki określone w </w:t>
      </w:r>
      <w:r w:rsidR="00775F79" w:rsidRPr="009F79C8">
        <w:rPr>
          <w:sz w:val="22"/>
          <w:szCs w:val="22"/>
        </w:rPr>
        <w:t xml:space="preserve">Regulaminie zamówień na dostawy, usługi i roboty budowlane w Lesznowolskim Przedsiębiorstwie Komunalnym Sp. z o.o., </w:t>
      </w:r>
      <w:r w:rsidRPr="009F79C8">
        <w:rPr>
          <w:sz w:val="22"/>
          <w:szCs w:val="22"/>
        </w:rPr>
        <w:t>oraz w niniejszej specyfikacji istotnych warunków zamówienia, zwanej dalej specyfikacją lub w skrócie SIWZ.</w:t>
      </w:r>
    </w:p>
    <w:p w:rsidR="007C13D0" w:rsidRDefault="00FB1AC2" w:rsidP="004A6CF1">
      <w:pPr>
        <w:pStyle w:val="Tekstpodstawowy3"/>
        <w:numPr>
          <w:ilvl w:val="0"/>
          <w:numId w:val="9"/>
        </w:numPr>
        <w:spacing w:line="276" w:lineRule="auto"/>
        <w:ind w:left="993" w:hanging="426"/>
        <w:rPr>
          <w:sz w:val="22"/>
          <w:szCs w:val="22"/>
        </w:rPr>
      </w:pPr>
      <w:r w:rsidRPr="007C13D0">
        <w:rPr>
          <w:sz w:val="22"/>
          <w:szCs w:val="22"/>
        </w:rPr>
        <w:lastRenderedPageBreak/>
        <w:t>Każdy Wykonawca może złożyć tylko jedną ofertę.</w:t>
      </w:r>
    </w:p>
    <w:p w:rsidR="00E50A37" w:rsidRDefault="00FB1AC2" w:rsidP="004A6CF1">
      <w:pPr>
        <w:pStyle w:val="Tekstpodstawowy3"/>
        <w:numPr>
          <w:ilvl w:val="0"/>
          <w:numId w:val="9"/>
        </w:numPr>
        <w:spacing w:line="276" w:lineRule="auto"/>
        <w:ind w:left="993" w:hanging="426"/>
        <w:rPr>
          <w:sz w:val="22"/>
          <w:szCs w:val="22"/>
        </w:rPr>
      </w:pPr>
      <w:r w:rsidRPr="007C13D0">
        <w:rPr>
          <w:sz w:val="22"/>
          <w:szCs w:val="22"/>
        </w:rPr>
        <w:t>Zamawiający nie dopuszcza w przedmiotowym postępowan</w:t>
      </w:r>
      <w:r w:rsidR="00E50A37">
        <w:rPr>
          <w:sz w:val="22"/>
          <w:szCs w:val="22"/>
        </w:rPr>
        <w:t>iu składania ofert częściowych.</w:t>
      </w:r>
    </w:p>
    <w:p w:rsidR="00E50A37" w:rsidRDefault="00FB1AC2" w:rsidP="004A6CF1">
      <w:pPr>
        <w:pStyle w:val="Tekstpodstawowy3"/>
        <w:numPr>
          <w:ilvl w:val="0"/>
          <w:numId w:val="9"/>
        </w:numPr>
        <w:spacing w:line="276" w:lineRule="auto"/>
        <w:ind w:left="993" w:hanging="426"/>
        <w:rPr>
          <w:sz w:val="22"/>
          <w:szCs w:val="22"/>
        </w:rPr>
      </w:pPr>
      <w:r w:rsidRPr="00E50A37">
        <w:rPr>
          <w:sz w:val="22"/>
          <w:szCs w:val="22"/>
        </w:rPr>
        <w:t>Zamawiający nie dopuszcza mo</w:t>
      </w:r>
      <w:r w:rsidR="00646715" w:rsidRPr="00E50A37">
        <w:rPr>
          <w:sz w:val="22"/>
          <w:szCs w:val="22"/>
        </w:rPr>
        <w:t xml:space="preserve">żliwości złożenia </w:t>
      </w:r>
      <w:r w:rsidRPr="00E50A37">
        <w:rPr>
          <w:sz w:val="22"/>
          <w:szCs w:val="22"/>
        </w:rPr>
        <w:t>oferty wariantowej.</w:t>
      </w:r>
    </w:p>
    <w:p w:rsidR="00E50A37" w:rsidRDefault="004A62B9" w:rsidP="004A6CF1">
      <w:pPr>
        <w:pStyle w:val="Tekstpodstawowy3"/>
        <w:numPr>
          <w:ilvl w:val="0"/>
          <w:numId w:val="9"/>
        </w:numPr>
        <w:spacing w:line="276" w:lineRule="auto"/>
        <w:ind w:left="993" w:hanging="426"/>
        <w:rPr>
          <w:sz w:val="22"/>
          <w:szCs w:val="22"/>
        </w:rPr>
      </w:pPr>
      <w:r w:rsidRPr="00E50A37">
        <w:rPr>
          <w:sz w:val="22"/>
          <w:szCs w:val="22"/>
        </w:rPr>
        <w:t>Zamawiający nie przewiduje powierzania zadań podwykonawcom.</w:t>
      </w:r>
    </w:p>
    <w:p w:rsidR="00E50A37" w:rsidRDefault="00FB1AC2" w:rsidP="004A6CF1">
      <w:pPr>
        <w:pStyle w:val="Tekstpodstawowy3"/>
        <w:numPr>
          <w:ilvl w:val="0"/>
          <w:numId w:val="9"/>
        </w:numPr>
        <w:spacing w:line="276" w:lineRule="auto"/>
        <w:ind w:left="993" w:hanging="426"/>
        <w:rPr>
          <w:sz w:val="22"/>
          <w:szCs w:val="22"/>
        </w:rPr>
      </w:pPr>
      <w:r w:rsidRPr="00E50A37">
        <w:rPr>
          <w:sz w:val="22"/>
          <w:szCs w:val="22"/>
        </w:rPr>
        <w:t xml:space="preserve">Zamawiający udostępnia w przedmiotowym postępowaniu ogłoszenie o zamówieniu, SIWZ wraz z całą dokumentacją postępowania na stronie internetowej: </w:t>
      </w:r>
      <w:r w:rsidR="00E50A37">
        <w:rPr>
          <w:sz w:val="22"/>
          <w:szCs w:val="22"/>
        </w:rPr>
        <w:t>www.lpk-lesznowola.pl .</w:t>
      </w:r>
    </w:p>
    <w:p w:rsidR="00E50A37" w:rsidRDefault="00FB1AC2" w:rsidP="004A6CF1">
      <w:pPr>
        <w:pStyle w:val="Tekstpodstawowy3"/>
        <w:numPr>
          <w:ilvl w:val="0"/>
          <w:numId w:val="9"/>
        </w:numPr>
        <w:spacing w:line="276" w:lineRule="auto"/>
        <w:ind w:left="993" w:hanging="426"/>
        <w:rPr>
          <w:sz w:val="22"/>
          <w:szCs w:val="22"/>
        </w:rPr>
      </w:pPr>
      <w:r w:rsidRPr="00E50A37">
        <w:rPr>
          <w:sz w:val="22"/>
          <w:szCs w:val="22"/>
        </w:rPr>
        <w:t>Zamawiający nie przewiduje</w:t>
      </w:r>
      <w:r w:rsidR="00E50A37">
        <w:rPr>
          <w:sz w:val="22"/>
          <w:szCs w:val="22"/>
        </w:rPr>
        <w:t xml:space="preserve"> rozliczenia w walutach obcych.</w:t>
      </w:r>
    </w:p>
    <w:p w:rsidR="00E50A37" w:rsidRDefault="00FB1AC2" w:rsidP="004A6CF1">
      <w:pPr>
        <w:pStyle w:val="Tekstpodstawowy3"/>
        <w:numPr>
          <w:ilvl w:val="0"/>
          <w:numId w:val="9"/>
        </w:numPr>
        <w:spacing w:line="276" w:lineRule="auto"/>
        <w:ind w:left="993" w:hanging="426"/>
        <w:rPr>
          <w:sz w:val="22"/>
          <w:szCs w:val="22"/>
        </w:rPr>
      </w:pPr>
      <w:r w:rsidRPr="00E50A37">
        <w:rPr>
          <w:color w:val="000000"/>
          <w:sz w:val="22"/>
          <w:szCs w:val="22"/>
        </w:rPr>
        <w:t>Zamawiający nie przewiduje zwrotu kosztów udziału w postępowaniu.</w:t>
      </w:r>
    </w:p>
    <w:p w:rsidR="00FB1AC2" w:rsidRPr="00E50A37" w:rsidRDefault="00FB1AC2" w:rsidP="004A6CF1">
      <w:pPr>
        <w:pStyle w:val="Tekstpodstawowy3"/>
        <w:numPr>
          <w:ilvl w:val="0"/>
          <w:numId w:val="9"/>
        </w:numPr>
        <w:spacing w:line="276" w:lineRule="auto"/>
        <w:ind w:left="993" w:hanging="426"/>
        <w:rPr>
          <w:sz w:val="22"/>
          <w:szCs w:val="22"/>
        </w:rPr>
      </w:pPr>
      <w:r w:rsidRPr="00E50A37">
        <w:rPr>
          <w:color w:val="000000"/>
          <w:sz w:val="22"/>
          <w:szCs w:val="22"/>
        </w:rPr>
        <w:t>Zamawiający nie przewiduje udzielania zaliczek</w:t>
      </w:r>
      <w:r w:rsidR="00E50A37">
        <w:rPr>
          <w:color w:val="000000"/>
          <w:sz w:val="22"/>
          <w:szCs w:val="22"/>
        </w:rPr>
        <w:t xml:space="preserve"> na poczet wykonania zamówienia</w:t>
      </w:r>
      <w:r w:rsidR="008117A4" w:rsidRPr="00E50A37">
        <w:rPr>
          <w:color w:val="000000"/>
          <w:sz w:val="22"/>
          <w:szCs w:val="22"/>
        </w:rPr>
        <w:t xml:space="preserve"> oraz rozliczeń częściowych wykonanych etapów inwestycji.</w:t>
      </w:r>
    </w:p>
    <w:p w:rsidR="006C493D" w:rsidRPr="009F79C8" w:rsidRDefault="00E50A37" w:rsidP="00E50A37">
      <w:pPr>
        <w:pStyle w:val="Tekstpodstawowy3"/>
        <w:tabs>
          <w:tab w:val="left" w:pos="426"/>
        </w:tabs>
        <w:spacing w:before="120" w:line="276" w:lineRule="auto"/>
        <w:rPr>
          <w:b/>
          <w:sz w:val="22"/>
          <w:szCs w:val="22"/>
        </w:rPr>
      </w:pPr>
      <w:r w:rsidRPr="00E50A37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="00FB1AC2" w:rsidRPr="009F79C8">
        <w:rPr>
          <w:b/>
          <w:sz w:val="22"/>
          <w:szCs w:val="22"/>
        </w:rPr>
        <w:t>Termin wykonania zamówienia.</w:t>
      </w:r>
    </w:p>
    <w:p w:rsidR="00E50A37" w:rsidRDefault="00202E7C" w:rsidP="004A6CF1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42FBD">
        <w:rPr>
          <w:sz w:val="22"/>
          <w:szCs w:val="22"/>
        </w:rPr>
        <w:t>Budynek technologiczny i ogrod</w:t>
      </w:r>
      <w:r w:rsidR="000250DA">
        <w:rPr>
          <w:sz w:val="22"/>
          <w:szCs w:val="22"/>
        </w:rPr>
        <w:t xml:space="preserve">zenie terenu należy wykonać </w:t>
      </w:r>
      <w:r w:rsidRPr="00B42FBD">
        <w:rPr>
          <w:sz w:val="22"/>
          <w:szCs w:val="22"/>
        </w:rPr>
        <w:t xml:space="preserve">w terminie do </w:t>
      </w:r>
      <w:r w:rsidRPr="00E50A37">
        <w:rPr>
          <w:sz w:val="22"/>
          <w:szCs w:val="22"/>
        </w:rPr>
        <w:t>29.12.2014</w:t>
      </w:r>
      <w:r w:rsidR="00E50A37">
        <w:rPr>
          <w:sz w:val="22"/>
          <w:szCs w:val="22"/>
        </w:rPr>
        <w:t xml:space="preserve"> </w:t>
      </w:r>
      <w:r w:rsidRPr="00E50A37">
        <w:rPr>
          <w:sz w:val="22"/>
          <w:szCs w:val="22"/>
        </w:rPr>
        <w:t>r</w:t>
      </w:r>
      <w:r w:rsidRPr="00B42FBD">
        <w:rPr>
          <w:sz w:val="22"/>
          <w:szCs w:val="22"/>
        </w:rPr>
        <w:t>., zagospodarowanie i oświetlenie terenu w terminie</w:t>
      </w:r>
      <w:r w:rsidR="00B311A9" w:rsidRPr="00B42FBD">
        <w:rPr>
          <w:sz w:val="22"/>
          <w:szCs w:val="22"/>
        </w:rPr>
        <w:t xml:space="preserve"> do </w:t>
      </w:r>
      <w:r w:rsidR="00B311A9" w:rsidRPr="00E50A37">
        <w:rPr>
          <w:sz w:val="22"/>
          <w:szCs w:val="22"/>
        </w:rPr>
        <w:t>01</w:t>
      </w:r>
      <w:r w:rsidRPr="00E50A37">
        <w:rPr>
          <w:sz w:val="22"/>
          <w:szCs w:val="22"/>
        </w:rPr>
        <w:t>.04.2015</w:t>
      </w:r>
      <w:r w:rsidR="00E50A37">
        <w:rPr>
          <w:sz w:val="22"/>
          <w:szCs w:val="22"/>
        </w:rPr>
        <w:t xml:space="preserve"> </w:t>
      </w:r>
      <w:r w:rsidRPr="00E50A37">
        <w:rPr>
          <w:sz w:val="22"/>
          <w:szCs w:val="22"/>
        </w:rPr>
        <w:t>r</w:t>
      </w:r>
      <w:r w:rsidR="00E50A37">
        <w:rPr>
          <w:sz w:val="22"/>
          <w:szCs w:val="22"/>
        </w:rPr>
        <w:t>.</w:t>
      </w:r>
    </w:p>
    <w:p w:rsidR="007E3588" w:rsidRPr="00E50A37" w:rsidRDefault="007E3588" w:rsidP="004A6CF1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E50A37">
        <w:rPr>
          <w:color w:val="000000"/>
          <w:sz w:val="22"/>
          <w:szCs w:val="22"/>
        </w:rPr>
        <w:t xml:space="preserve">W </w:t>
      </w:r>
      <w:r w:rsidR="00B311A9" w:rsidRPr="00E50A37">
        <w:rPr>
          <w:color w:val="000000"/>
          <w:sz w:val="22"/>
          <w:szCs w:val="22"/>
        </w:rPr>
        <w:t>terminie do 01.04.2015r</w:t>
      </w:r>
      <w:r w:rsidRPr="00E50A37">
        <w:rPr>
          <w:color w:val="000000"/>
          <w:sz w:val="22"/>
          <w:szCs w:val="22"/>
        </w:rPr>
        <w:t xml:space="preserve"> Wykonawca zobowiąza</w:t>
      </w:r>
      <w:r w:rsidR="00B311A9" w:rsidRPr="00E50A37">
        <w:rPr>
          <w:color w:val="000000"/>
          <w:sz w:val="22"/>
          <w:szCs w:val="22"/>
        </w:rPr>
        <w:t>ny jest wykonać roboty</w:t>
      </w:r>
      <w:r w:rsidRPr="00E50A37">
        <w:rPr>
          <w:color w:val="000000"/>
          <w:sz w:val="22"/>
          <w:szCs w:val="22"/>
        </w:rPr>
        <w:t>, dokonać zgłoszenia o zakończeniu budowy oraz przekazać Zamawiającemu dokumentację budowy, inwentaryzację geodezyjną i dokumentację powykonawczą.</w:t>
      </w:r>
    </w:p>
    <w:p w:rsidR="00FB1AC2" w:rsidRPr="006C493D" w:rsidRDefault="00E556C9" w:rsidP="00E50A37">
      <w:pPr>
        <w:pStyle w:val="Tekstpodstawowy3"/>
        <w:tabs>
          <w:tab w:val="left" w:pos="426"/>
        </w:tabs>
        <w:spacing w:before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50A37">
        <w:rPr>
          <w:b/>
          <w:sz w:val="24"/>
          <w:szCs w:val="24"/>
        </w:rPr>
        <w:t>.</w:t>
      </w:r>
      <w:r w:rsidR="00E50A37">
        <w:rPr>
          <w:b/>
          <w:sz w:val="24"/>
          <w:szCs w:val="24"/>
        </w:rPr>
        <w:tab/>
      </w:r>
      <w:r w:rsidR="00FB1AC2" w:rsidRPr="006C493D">
        <w:rPr>
          <w:b/>
          <w:sz w:val="24"/>
          <w:szCs w:val="24"/>
        </w:rPr>
        <w:t>Sposób udzielania wyjaśnień dotyczących specyfikacji.</w:t>
      </w:r>
    </w:p>
    <w:p w:rsidR="00E50A37" w:rsidRDefault="00FB1AC2" w:rsidP="004A6CF1">
      <w:pPr>
        <w:pStyle w:val="Tekstpodstawowy31"/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rPr>
          <w:color w:val="000000"/>
          <w:sz w:val="22"/>
          <w:szCs w:val="22"/>
        </w:rPr>
      </w:pPr>
      <w:r w:rsidRPr="00775CE9">
        <w:rPr>
          <w:color w:val="000000"/>
          <w:sz w:val="22"/>
          <w:szCs w:val="22"/>
        </w:rPr>
        <w:t xml:space="preserve">Wykonawca może </w:t>
      </w:r>
      <w:r w:rsidR="0065389B">
        <w:rPr>
          <w:color w:val="000000"/>
          <w:sz w:val="22"/>
          <w:szCs w:val="22"/>
        </w:rPr>
        <w:t xml:space="preserve">pisemnie </w:t>
      </w:r>
      <w:r w:rsidRPr="00775CE9">
        <w:rPr>
          <w:color w:val="000000"/>
          <w:sz w:val="22"/>
          <w:szCs w:val="22"/>
        </w:rPr>
        <w:t>zwrócić się do Zamawiającego o wyjaśnienie treści specyfikacji. Zamawiający jest obowiązany udzielić wyjaśnień niezwłocznie, jednak nie później niż na 2 dni przed upływem terminu składania ofert</w:t>
      </w:r>
      <w:r w:rsidRPr="00775CE9">
        <w:rPr>
          <w:color w:val="000000"/>
          <w:sz w:val="22"/>
          <w:szCs w:val="22"/>
        </w:rPr>
        <w:t xml:space="preserve">, pod warunkiem że wniosek o wyjaśnienie treści specyfikacji wpłynął do </w:t>
      </w:r>
      <w:r w:rsidR="003D0620">
        <w:rPr>
          <w:color w:val="000000"/>
          <w:sz w:val="22"/>
          <w:szCs w:val="22"/>
        </w:rPr>
        <w:t>Z</w:t>
      </w:r>
      <w:r w:rsidRPr="00775CE9">
        <w:rPr>
          <w:color w:val="000000"/>
          <w:sz w:val="22"/>
          <w:szCs w:val="22"/>
        </w:rPr>
        <w:t xml:space="preserve">amawiającego nie później niż </w:t>
      </w:r>
      <w:r w:rsidR="003D0620">
        <w:rPr>
          <w:color w:val="000000"/>
          <w:sz w:val="22"/>
          <w:szCs w:val="22"/>
        </w:rPr>
        <w:t>na 4</w:t>
      </w:r>
      <w:r w:rsidR="003D0620" w:rsidRPr="00775CE9">
        <w:rPr>
          <w:color w:val="000000"/>
          <w:sz w:val="22"/>
          <w:szCs w:val="22"/>
        </w:rPr>
        <w:t xml:space="preserve"> dni przed upływem terminu składania ofert</w:t>
      </w:r>
      <w:r w:rsidRPr="00775CE9">
        <w:rPr>
          <w:color w:val="000000"/>
          <w:sz w:val="22"/>
          <w:szCs w:val="22"/>
        </w:rPr>
        <w:t>.</w:t>
      </w:r>
    </w:p>
    <w:p w:rsidR="00E50A37" w:rsidRDefault="00FB1AC2" w:rsidP="004A6CF1">
      <w:pPr>
        <w:pStyle w:val="Tekstpodstawowy31"/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rPr>
          <w:color w:val="000000"/>
          <w:sz w:val="22"/>
          <w:szCs w:val="22"/>
        </w:rPr>
      </w:pPr>
      <w:r w:rsidRPr="00E50A37">
        <w:rPr>
          <w:color w:val="000000"/>
          <w:sz w:val="22"/>
          <w:szCs w:val="22"/>
        </w:rPr>
        <w:t xml:space="preserve">Jeżeli wniosek o wyjaśnienie specyfikacji wpłynął po upływie terminu składania wniosku, o </w:t>
      </w:r>
      <w:r w:rsidR="006C493D" w:rsidRPr="00E50A37">
        <w:rPr>
          <w:color w:val="000000"/>
          <w:sz w:val="22"/>
          <w:szCs w:val="22"/>
        </w:rPr>
        <w:t xml:space="preserve">którym mowa w </w:t>
      </w:r>
      <w:r w:rsidR="00E50A37">
        <w:rPr>
          <w:color w:val="000000"/>
          <w:sz w:val="22"/>
          <w:szCs w:val="22"/>
        </w:rPr>
        <w:t>pkt A</w:t>
      </w:r>
      <w:r w:rsidRPr="00E50A37">
        <w:rPr>
          <w:color w:val="000000"/>
          <w:sz w:val="22"/>
          <w:szCs w:val="22"/>
        </w:rPr>
        <w:t xml:space="preserve">, lub dotyczy udzielonych wyjaśnień, </w:t>
      </w:r>
      <w:r w:rsidR="003D0620" w:rsidRPr="00E50A37">
        <w:rPr>
          <w:color w:val="000000"/>
          <w:sz w:val="22"/>
          <w:szCs w:val="22"/>
        </w:rPr>
        <w:t>Z</w:t>
      </w:r>
      <w:r w:rsidRPr="00E50A37">
        <w:rPr>
          <w:color w:val="000000"/>
          <w:sz w:val="22"/>
          <w:szCs w:val="22"/>
        </w:rPr>
        <w:t>amawiający może udzielić wyjaśnień albo pozostawić wniosek bez rozpoznania.</w:t>
      </w:r>
    </w:p>
    <w:p w:rsidR="00E50A37" w:rsidRDefault="003D0620" w:rsidP="004A6CF1">
      <w:pPr>
        <w:pStyle w:val="Tekstpodstawowy31"/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rPr>
          <w:color w:val="000000"/>
          <w:sz w:val="22"/>
          <w:szCs w:val="22"/>
        </w:rPr>
      </w:pPr>
      <w:r w:rsidRPr="00E50A37">
        <w:rPr>
          <w:color w:val="000000"/>
          <w:sz w:val="22"/>
          <w:szCs w:val="22"/>
        </w:rPr>
        <w:t>T</w:t>
      </w:r>
      <w:r w:rsidR="00FB1AC2" w:rsidRPr="00E50A37">
        <w:rPr>
          <w:color w:val="000000"/>
          <w:sz w:val="22"/>
          <w:szCs w:val="22"/>
        </w:rPr>
        <w:t>reść zapytań wraz z wyjaśnie</w:t>
      </w:r>
      <w:r w:rsidR="000250DA" w:rsidRPr="00E50A37">
        <w:rPr>
          <w:color w:val="000000"/>
          <w:sz w:val="22"/>
          <w:szCs w:val="22"/>
        </w:rPr>
        <w:t xml:space="preserve">niami Zamawiający zamieści </w:t>
      </w:r>
      <w:r w:rsidR="00FB1AC2" w:rsidRPr="00E50A37">
        <w:rPr>
          <w:color w:val="000000"/>
          <w:sz w:val="22"/>
          <w:szCs w:val="22"/>
        </w:rPr>
        <w:t>na stronie internetow</w:t>
      </w:r>
      <w:r w:rsidR="00FC65B9" w:rsidRPr="00E50A37">
        <w:rPr>
          <w:color w:val="000000"/>
          <w:sz w:val="22"/>
          <w:szCs w:val="22"/>
        </w:rPr>
        <w:t xml:space="preserve">ej </w:t>
      </w:r>
      <w:r w:rsidR="00FC65B9" w:rsidRPr="00E50A37">
        <w:rPr>
          <w:sz w:val="22"/>
          <w:szCs w:val="22"/>
        </w:rPr>
        <w:t>www.lpk-lesznowola.p</w:t>
      </w:r>
      <w:r w:rsidR="00FC65B9" w:rsidRPr="00E50A37">
        <w:rPr>
          <w:color w:val="000000"/>
          <w:sz w:val="22"/>
          <w:szCs w:val="22"/>
        </w:rPr>
        <w:t xml:space="preserve">l </w:t>
      </w:r>
      <w:r w:rsidR="00FB1AC2" w:rsidRPr="00E50A37">
        <w:rPr>
          <w:color w:val="000000"/>
          <w:sz w:val="22"/>
          <w:szCs w:val="22"/>
        </w:rPr>
        <w:t>, na której została zamieszczona specyfikacja.</w:t>
      </w:r>
    </w:p>
    <w:p w:rsidR="00FB1AC2" w:rsidRPr="00E50A37" w:rsidRDefault="00FB1AC2" w:rsidP="004A6CF1">
      <w:pPr>
        <w:pStyle w:val="Tekstpodstawowy31"/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rPr>
          <w:color w:val="000000"/>
          <w:sz w:val="22"/>
          <w:szCs w:val="22"/>
        </w:rPr>
      </w:pPr>
      <w:r w:rsidRPr="00E50A37">
        <w:rPr>
          <w:color w:val="000000"/>
          <w:sz w:val="22"/>
          <w:szCs w:val="22"/>
        </w:rPr>
        <w:t xml:space="preserve">Zamawiający nie przewiduje wyznaczenia </w:t>
      </w:r>
      <w:r w:rsidR="00E50A37">
        <w:rPr>
          <w:color w:val="000000"/>
          <w:sz w:val="22"/>
          <w:szCs w:val="22"/>
        </w:rPr>
        <w:t>zebrania wszystkich wykonawców.</w:t>
      </w:r>
    </w:p>
    <w:p w:rsidR="00FB1AC2" w:rsidRPr="0053411C" w:rsidRDefault="00E556C9" w:rsidP="002A1700">
      <w:pPr>
        <w:pStyle w:val="Tekstpodstawowy3"/>
        <w:tabs>
          <w:tab w:val="left" w:pos="426"/>
        </w:tabs>
        <w:spacing w:before="120" w:line="276" w:lineRule="auto"/>
        <w:ind w:left="426" w:hanging="426"/>
        <w:rPr>
          <w:b/>
          <w:sz w:val="24"/>
          <w:szCs w:val="24"/>
        </w:rPr>
      </w:pPr>
      <w:r>
        <w:rPr>
          <w:b/>
          <w:sz w:val="22"/>
          <w:szCs w:val="22"/>
        </w:rPr>
        <w:t>5</w:t>
      </w:r>
      <w:r w:rsidR="002A1700">
        <w:rPr>
          <w:b/>
          <w:sz w:val="24"/>
          <w:szCs w:val="24"/>
        </w:rPr>
        <w:t>.</w:t>
      </w:r>
      <w:r w:rsidR="002A1700">
        <w:rPr>
          <w:b/>
          <w:sz w:val="24"/>
          <w:szCs w:val="24"/>
        </w:rPr>
        <w:tab/>
      </w:r>
      <w:r w:rsidR="00FB1AC2" w:rsidRPr="0053411C">
        <w:rPr>
          <w:b/>
          <w:sz w:val="24"/>
          <w:szCs w:val="24"/>
        </w:rPr>
        <w:t>Warunki udziału w postępowaniu oraz opis sposobu dokonywania oceny spełniania tych warunków.</w:t>
      </w:r>
    </w:p>
    <w:p w:rsidR="00FB1AC2" w:rsidRPr="002A1700" w:rsidRDefault="00E556C9" w:rsidP="002A1700">
      <w:pPr>
        <w:pStyle w:val="Tekstpodstawowy3"/>
        <w:tabs>
          <w:tab w:val="left" w:pos="567"/>
        </w:tabs>
        <w:spacing w:before="120" w:line="276" w:lineRule="auto"/>
        <w:ind w:left="284" w:hanging="284"/>
        <w:rPr>
          <w:b/>
          <w:sz w:val="22"/>
          <w:szCs w:val="22"/>
        </w:rPr>
      </w:pPr>
      <w:r w:rsidRPr="002A1700">
        <w:rPr>
          <w:b/>
          <w:sz w:val="22"/>
          <w:szCs w:val="22"/>
        </w:rPr>
        <w:t>5.</w:t>
      </w:r>
      <w:r w:rsidR="002A1700" w:rsidRPr="002A1700">
        <w:rPr>
          <w:b/>
          <w:sz w:val="22"/>
          <w:szCs w:val="22"/>
        </w:rPr>
        <w:t>1.</w:t>
      </w:r>
      <w:r w:rsidR="002A1700" w:rsidRPr="002A1700">
        <w:rPr>
          <w:b/>
          <w:sz w:val="22"/>
          <w:szCs w:val="22"/>
        </w:rPr>
        <w:tab/>
      </w:r>
      <w:r w:rsidR="009731B0">
        <w:rPr>
          <w:b/>
          <w:sz w:val="22"/>
          <w:szCs w:val="22"/>
        </w:rPr>
        <w:t xml:space="preserve">Warunki jakie musi spełniać </w:t>
      </w:r>
      <w:r w:rsidR="006A6106" w:rsidRPr="002A1700">
        <w:rPr>
          <w:b/>
          <w:sz w:val="22"/>
          <w:szCs w:val="22"/>
        </w:rPr>
        <w:t>Wykonawca</w:t>
      </w:r>
      <w:r w:rsidR="00305202" w:rsidRPr="002A1700">
        <w:rPr>
          <w:b/>
          <w:sz w:val="22"/>
          <w:szCs w:val="22"/>
        </w:rPr>
        <w:t xml:space="preserve"> u</w:t>
      </w:r>
      <w:r w:rsidR="006A6106" w:rsidRPr="002A1700">
        <w:rPr>
          <w:b/>
          <w:sz w:val="22"/>
          <w:szCs w:val="22"/>
        </w:rPr>
        <w:t>biegający się o zamów</w:t>
      </w:r>
      <w:r w:rsidR="009731B0">
        <w:rPr>
          <w:b/>
          <w:sz w:val="22"/>
          <w:szCs w:val="22"/>
        </w:rPr>
        <w:t>ienie</w:t>
      </w:r>
      <w:r w:rsidR="00F5481B" w:rsidRPr="002A1700">
        <w:rPr>
          <w:b/>
          <w:sz w:val="22"/>
          <w:szCs w:val="22"/>
        </w:rPr>
        <w:t>.</w:t>
      </w:r>
    </w:p>
    <w:p w:rsidR="00F5481B" w:rsidRPr="002A1700" w:rsidRDefault="002A1700" w:rsidP="002A1700">
      <w:pPr>
        <w:pStyle w:val="Tekstpodstawowy3"/>
        <w:spacing w:line="276" w:lineRule="auto"/>
        <w:ind w:left="993" w:hanging="426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  <w:r w:rsidR="00F5481B">
        <w:rPr>
          <w:sz w:val="22"/>
          <w:szCs w:val="22"/>
          <w:u w:val="single"/>
        </w:rPr>
        <w:t>P</w:t>
      </w:r>
      <w:r w:rsidR="00FB1AC2" w:rsidRPr="00E556C9">
        <w:rPr>
          <w:sz w:val="22"/>
          <w:szCs w:val="22"/>
          <w:u w:val="single"/>
        </w:rPr>
        <w:t>osiadani</w:t>
      </w:r>
      <w:r w:rsidR="00F5481B">
        <w:rPr>
          <w:sz w:val="22"/>
          <w:szCs w:val="22"/>
          <w:u w:val="single"/>
        </w:rPr>
        <w:t>e</w:t>
      </w:r>
      <w:r w:rsidR="00FB1AC2" w:rsidRPr="00E556C9">
        <w:rPr>
          <w:sz w:val="22"/>
          <w:szCs w:val="22"/>
          <w:u w:val="single"/>
        </w:rPr>
        <w:t xml:space="preserve"> uprawnień</w:t>
      </w:r>
      <w:r w:rsidR="00FB1AC2" w:rsidRPr="00E556C9">
        <w:rPr>
          <w:sz w:val="22"/>
          <w:szCs w:val="22"/>
        </w:rPr>
        <w:t xml:space="preserve"> </w:t>
      </w:r>
      <w:r w:rsidR="00FB1AC2" w:rsidRPr="002A1700">
        <w:rPr>
          <w:sz w:val="22"/>
          <w:szCs w:val="22"/>
          <w:u w:val="single"/>
        </w:rPr>
        <w:t>do wykonywania określonej działalności lub czynności, jeżeli przepisy prawa nakładają obowiązek ich posiadania</w:t>
      </w:r>
      <w:r w:rsidR="00FB1AC2" w:rsidRPr="00E556C9">
        <w:rPr>
          <w:sz w:val="22"/>
          <w:szCs w:val="22"/>
        </w:rPr>
        <w:t>.</w:t>
      </w:r>
    </w:p>
    <w:p w:rsidR="00FB1AC2" w:rsidRPr="004A62B9" w:rsidRDefault="00FB1AC2" w:rsidP="002A1700">
      <w:pPr>
        <w:pStyle w:val="Tekstpodstawowy3"/>
        <w:spacing w:line="276" w:lineRule="auto"/>
        <w:ind w:left="993"/>
        <w:rPr>
          <w:i/>
          <w:sz w:val="22"/>
          <w:szCs w:val="22"/>
        </w:rPr>
      </w:pPr>
      <w:r w:rsidRPr="00775CE9">
        <w:rPr>
          <w:sz w:val="22"/>
          <w:szCs w:val="22"/>
        </w:rPr>
        <w:t>Zamawiający odstępuje od uszczegółowienia wymagań w zakresie tego warunku</w:t>
      </w:r>
      <w:r w:rsidRPr="00E556C9">
        <w:rPr>
          <w:sz w:val="22"/>
          <w:szCs w:val="22"/>
        </w:rPr>
        <w:t>.</w:t>
      </w:r>
      <w:r w:rsidR="00E556C9">
        <w:rPr>
          <w:sz w:val="22"/>
          <w:szCs w:val="22"/>
        </w:rPr>
        <w:t xml:space="preserve"> </w:t>
      </w:r>
      <w:r w:rsidRPr="00E556C9">
        <w:rPr>
          <w:sz w:val="22"/>
          <w:szCs w:val="22"/>
        </w:rPr>
        <w:t>Ocena spełniania tego warunku zostanie dokonana na podstawie złożonego oświadczenia</w:t>
      </w:r>
      <w:r w:rsidR="00E556C9">
        <w:rPr>
          <w:sz w:val="22"/>
          <w:szCs w:val="22"/>
        </w:rPr>
        <w:t xml:space="preserve"> </w:t>
      </w:r>
      <w:r w:rsidRPr="00E556C9">
        <w:rPr>
          <w:sz w:val="22"/>
          <w:szCs w:val="22"/>
        </w:rPr>
        <w:t>o spełnieniu warunków udziału w post</w:t>
      </w:r>
      <w:r w:rsidR="00E556C9">
        <w:rPr>
          <w:sz w:val="22"/>
          <w:szCs w:val="22"/>
        </w:rPr>
        <w:t>ępowaniu</w:t>
      </w:r>
      <w:r w:rsidRPr="00E556C9">
        <w:rPr>
          <w:sz w:val="22"/>
          <w:szCs w:val="22"/>
        </w:rPr>
        <w:t xml:space="preserve"> </w:t>
      </w:r>
      <w:r w:rsidR="00F5481B">
        <w:rPr>
          <w:sz w:val="22"/>
          <w:szCs w:val="22"/>
        </w:rPr>
        <w:t xml:space="preserve">(wzór oświadczenia </w:t>
      </w:r>
      <w:r w:rsidRPr="00E556C9">
        <w:rPr>
          <w:sz w:val="22"/>
          <w:szCs w:val="22"/>
        </w:rPr>
        <w:t xml:space="preserve">stanowi </w:t>
      </w:r>
      <w:r w:rsidRPr="005A2C4B">
        <w:rPr>
          <w:sz w:val="22"/>
          <w:szCs w:val="22"/>
        </w:rPr>
        <w:t>zał. nr 1do SIWZ</w:t>
      </w:r>
      <w:r w:rsidR="00F5481B">
        <w:rPr>
          <w:sz w:val="22"/>
          <w:szCs w:val="22"/>
        </w:rPr>
        <w:t>)</w:t>
      </w:r>
      <w:r w:rsidRPr="005A2C4B">
        <w:rPr>
          <w:sz w:val="22"/>
          <w:szCs w:val="22"/>
        </w:rPr>
        <w:t>.</w:t>
      </w:r>
    </w:p>
    <w:p w:rsidR="00951437" w:rsidRDefault="00951437" w:rsidP="002A1700">
      <w:pPr>
        <w:spacing w:line="276" w:lineRule="auto"/>
        <w:ind w:left="993" w:hanging="426"/>
        <w:jc w:val="both"/>
        <w:rPr>
          <w:sz w:val="22"/>
          <w:szCs w:val="22"/>
          <w:u w:val="single"/>
        </w:rPr>
      </w:pPr>
    </w:p>
    <w:p w:rsidR="00FB1AC2" w:rsidRPr="00E556C9" w:rsidRDefault="002A1700" w:rsidP="002A1700">
      <w:pPr>
        <w:spacing w:line="276" w:lineRule="auto"/>
        <w:ind w:left="993" w:hanging="426"/>
        <w:jc w:val="both"/>
        <w:rPr>
          <w:sz w:val="22"/>
          <w:szCs w:val="22"/>
          <w:u w:val="single"/>
        </w:rPr>
      </w:pPr>
      <w:r w:rsidRPr="002A1700">
        <w:rPr>
          <w:sz w:val="22"/>
          <w:szCs w:val="22"/>
          <w:u w:val="single"/>
        </w:rPr>
        <w:t>B)</w:t>
      </w:r>
      <w:r>
        <w:rPr>
          <w:sz w:val="22"/>
          <w:szCs w:val="22"/>
          <w:u w:val="single"/>
        </w:rPr>
        <w:tab/>
      </w:r>
      <w:r w:rsidR="00F5481B">
        <w:rPr>
          <w:sz w:val="22"/>
          <w:szCs w:val="22"/>
          <w:u w:val="single"/>
        </w:rPr>
        <w:t>P</w:t>
      </w:r>
      <w:r w:rsidR="00FB1AC2" w:rsidRPr="00E556C9">
        <w:rPr>
          <w:sz w:val="22"/>
          <w:szCs w:val="22"/>
          <w:u w:val="single"/>
        </w:rPr>
        <w:t>osiadani</w:t>
      </w:r>
      <w:r w:rsidR="00F5481B">
        <w:rPr>
          <w:sz w:val="22"/>
          <w:szCs w:val="22"/>
          <w:u w:val="single"/>
        </w:rPr>
        <w:t>e</w:t>
      </w:r>
      <w:r w:rsidR="00FB1AC2" w:rsidRPr="00E556C9">
        <w:rPr>
          <w:sz w:val="22"/>
          <w:szCs w:val="22"/>
          <w:u w:val="single"/>
        </w:rPr>
        <w:t xml:space="preserve"> wiedzy i doświadczenia</w:t>
      </w:r>
      <w:r w:rsidR="00F5481B">
        <w:rPr>
          <w:sz w:val="22"/>
          <w:szCs w:val="22"/>
          <w:u w:val="single"/>
        </w:rPr>
        <w:t>.</w:t>
      </w:r>
    </w:p>
    <w:p w:rsidR="00626B5D" w:rsidRPr="00626B5D" w:rsidRDefault="00FB1AC2" w:rsidP="002A1700">
      <w:pPr>
        <w:spacing w:line="276" w:lineRule="auto"/>
        <w:ind w:left="993"/>
        <w:jc w:val="both"/>
        <w:rPr>
          <w:sz w:val="22"/>
          <w:szCs w:val="22"/>
        </w:rPr>
      </w:pPr>
      <w:r w:rsidRPr="00626B5D">
        <w:rPr>
          <w:color w:val="000000"/>
          <w:sz w:val="22"/>
          <w:szCs w:val="22"/>
        </w:rPr>
        <w:t>Wykonawca musi wykazać, że w okresie ostatnich pięciu lat przed upływem terminu składania ofert, a jeżeli okres prowadzenia działalności jest krótszy – w tym okresie, wykonał</w:t>
      </w:r>
      <w:r w:rsidR="00626B5D">
        <w:rPr>
          <w:color w:val="000000"/>
          <w:sz w:val="22"/>
          <w:szCs w:val="22"/>
        </w:rPr>
        <w:t xml:space="preserve"> </w:t>
      </w:r>
      <w:r w:rsidR="00626B5D" w:rsidRPr="00626B5D">
        <w:rPr>
          <w:sz w:val="22"/>
          <w:szCs w:val="22"/>
        </w:rPr>
        <w:t>roboty budowlane, pole</w:t>
      </w:r>
      <w:r w:rsidR="00B972D6">
        <w:rPr>
          <w:sz w:val="22"/>
          <w:szCs w:val="22"/>
        </w:rPr>
        <w:t xml:space="preserve">gające na budowie </w:t>
      </w:r>
      <w:r w:rsidR="005C5555">
        <w:rPr>
          <w:sz w:val="22"/>
          <w:szCs w:val="22"/>
        </w:rPr>
        <w:t xml:space="preserve">co najmniej jednego </w:t>
      </w:r>
      <w:r w:rsidR="003A32DC">
        <w:rPr>
          <w:color w:val="000000"/>
          <w:sz w:val="22"/>
          <w:szCs w:val="22"/>
        </w:rPr>
        <w:t>budynku technicznego o kubaturze minimum 1200 m</w:t>
      </w:r>
      <w:r w:rsidR="003A32DC">
        <w:rPr>
          <w:color w:val="000000"/>
          <w:sz w:val="22"/>
          <w:szCs w:val="22"/>
          <w:vertAlign w:val="superscript"/>
        </w:rPr>
        <w:t>3</w:t>
      </w:r>
      <w:r w:rsidR="003A32DC">
        <w:rPr>
          <w:color w:val="000000"/>
          <w:sz w:val="22"/>
          <w:szCs w:val="22"/>
        </w:rPr>
        <w:t xml:space="preserve">. </w:t>
      </w:r>
    </w:p>
    <w:p w:rsidR="003A475B" w:rsidRDefault="00FB1AC2" w:rsidP="002A1700">
      <w:pPr>
        <w:tabs>
          <w:tab w:val="right" w:leader="underscore" w:pos="9072"/>
        </w:tabs>
        <w:spacing w:line="276" w:lineRule="auto"/>
        <w:ind w:left="993"/>
        <w:jc w:val="both"/>
        <w:rPr>
          <w:color w:val="000000"/>
          <w:sz w:val="22"/>
          <w:szCs w:val="22"/>
        </w:rPr>
      </w:pPr>
      <w:r w:rsidRPr="003A475B">
        <w:rPr>
          <w:sz w:val="22"/>
          <w:szCs w:val="22"/>
        </w:rPr>
        <w:t>W celu potwierdzenia spełnian</w:t>
      </w:r>
      <w:r w:rsidR="006A6106">
        <w:rPr>
          <w:sz w:val="22"/>
          <w:szCs w:val="22"/>
        </w:rPr>
        <w:t xml:space="preserve">ia niniejszego warunku </w:t>
      </w:r>
      <w:r w:rsidR="005C5555">
        <w:rPr>
          <w:sz w:val="22"/>
          <w:szCs w:val="22"/>
        </w:rPr>
        <w:t xml:space="preserve">oraz oceny doświadczenia Wykonawcy w tym zakresie, </w:t>
      </w:r>
      <w:r w:rsidR="006A6106">
        <w:rPr>
          <w:sz w:val="22"/>
          <w:szCs w:val="22"/>
        </w:rPr>
        <w:t>Wykonawca zobowiązany jest</w:t>
      </w:r>
      <w:r w:rsidRPr="003A475B">
        <w:rPr>
          <w:sz w:val="22"/>
          <w:szCs w:val="22"/>
        </w:rPr>
        <w:t xml:space="preserve"> przedłożyć </w:t>
      </w:r>
      <w:r w:rsidRPr="003A475B">
        <w:rPr>
          <w:i/>
          <w:sz w:val="22"/>
          <w:szCs w:val="22"/>
        </w:rPr>
        <w:t xml:space="preserve">Wykaz robót budowlanych </w:t>
      </w:r>
      <w:r w:rsidR="005C5555">
        <w:rPr>
          <w:i/>
          <w:sz w:val="22"/>
          <w:szCs w:val="22"/>
        </w:rPr>
        <w:t>polegających na budowie budynków technicznych o kubaturze min. 1200 m</w:t>
      </w:r>
      <w:r w:rsidR="005C5555">
        <w:rPr>
          <w:i/>
          <w:sz w:val="22"/>
          <w:szCs w:val="22"/>
          <w:vertAlign w:val="superscript"/>
        </w:rPr>
        <w:t>3</w:t>
      </w:r>
      <w:r w:rsidR="005C5555">
        <w:rPr>
          <w:i/>
          <w:sz w:val="22"/>
          <w:szCs w:val="22"/>
        </w:rPr>
        <w:t xml:space="preserve">, </w:t>
      </w:r>
      <w:r w:rsidRPr="003A475B">
        <w:rPr>
          <w:i/>
          <w:sz w:val="22"/>
          <w:szCs w:val="22"/>
        </w:rPr>
        <w:t>wykonanych w okresie ostatnich 5 lat przed upływem terminu składania ofert, a jeżeli okres prowadzenia dzi</w:t>
      </w:r>
      <w:r w:rsidR="009C7DB2">
        <w:rPr>
          <w:i/>
          <w:sz w:val="22"/>
          <w:szCs w:val="22"/>
        </w:rPr>
        <w:t>ała</w:t>
      </w:r>
      <w:r w:rsidRPr="003A475B">
        <w:rPr>
          <w:i/>
          <w:sz w:val="22"/>
          <w:szCs w:val="22"/>
        </w:rPr>
        <w:t xml:space="preserve">lności jest krótszy – w tym okresie, </w:t>
      </w:r>
      <w:r w:rsidRPr="003A475B">
        <w:rPr>
          <w:color w:val="000000"/>
          <w:sz w:val="22"/>
          <w:szCs w:val="22"/>
        </w:rPr>
        <w:t>wraz z po</w:t>
      </w:r>
      <w:r w:rsidR="002A1700">
        <w:rPr>
          <w:color w:val="000000"/>
          <w:sz w:val="22"/>
          <w:szCs w:val="22"/>
        </w:rPr>
        <w:t>daniem ich rodzaju i wartości, daty i miejsca wykonania (</w:t>
      </w:r>
      <w:r w:rsidRPr="003A475B">
        <w:rPr>
          <w:color w:val="000000"/>
          <w:sz w:val="22"/>
          <w:szCs w:val="22"/>
        </w:rPr>
        <w:t xml:space="preserve">sporządzony według wzoru stanowiącego </w:t>
      </w:r>
      <w:r w:rsidRPr="002A1700">
        <w:rPr>
          <w:color w:val="000000"/>
          <w:sz w:val="22"/>
          <w:szCs w:val="22"/>
        </w:rPr>
        <w:t xml:space="preserve">załącznik nr </w:t>
      </w:r>
      <w:r w:rsidR="001167DE" w:rsidRPr="002A1700">
        <w:rPr>
          <w:color w:val="000000"/>
          <w:sz w:val="22"/>
          <w:szCs w:val="22"/>
        </w:rPr>
        <w:t>4</w:t>
      </w:r>
      <w:r w:rsidRPr="003A475B">
        <w:rPr>
          <w:color w:val="000000"/>
          <w:sz w:val="22"/>
          <w:szCs w:val="22"/>
        </w:rPr>
        <w:t xml:space="preserve"> do SIWZ ) z załączeniem </w:t>
      </w:r>
      <w:r w:rsidRPr="003A475B">
        <w:rPr>
          <w:color w:val="000000"/>
          <w:sz w:val="22"/>
          <w:szCs w:val="22"/>
        </w:rPr>
        <w:lastRenderedPageBreak/>
        <w:t xml:space="preserve">dowodów </w:t>
      </w:r>
      <w:r w:rsidR="005C5555">
        <w:rPr>
          <w:color w:val="000000"/>
          <w:sz w:val="22"/>
          <w:szCs w:val="22"/>
        </w:rPr>
        <w:t xml:space="preserve"> potwierdzających, że </w:t>
      </w:r>
      <w:r w:rsidRPr="003A475B">
        <w:rPr>
          <w:color w:val="000000"/>
          <w:sz w:val="22"/>
          <w:szCs w:val="22"/>
        </w:rPr>
        <w:t>roboty te zostały wykonane w sposób należyty</w:t>
      </w:r>
      <w:r w:rsidR="005C5555">
        <w:rPr>
          <w:color w:val="000000"/>
          <w:sz w:val="22"/>
          <w:szCs w:val="22"/>
        </w:rPr>
        <w:t xml:space="preserve">, </w:t>
      </w:r>
      <w:r w:rsidRPr="003A475B">
        <w:rPr>
          <w:color w:val="000000"/>
          <w:sz w:val="22"/>
          <w:szCs w:val="22"/>
        </w:rPr>
        <w:t>zgodnie z zasadami sztuki budowlanej i prawidłowo ukończone</w:t>
      </w:r>
      <w:r w:rsidR="005C5555">
        <w:rPr>
          <w:color w:val="000000"/>
          <w:sz w:val="22"/>
          <w:szCs w:val="22"/>
        </w:rPr>
        <w:t xml:space="preserve"> – np. referencje</w:t>
      </w:r>
      <w:r w:rsidRPr="003A475B">
        <w:rPr>
          <w:color w:val="000000"/>
          <w:sz w:val="22"/>
          <w:szCs w:val="22"/>
        </w:rPr>
        <w:t>.</w:t>
      </w:r>
    </w:p>
    <w:p w:rsidR="003A475B" w:rsidRDefault="00FB1AC2" w:rsidP="002A1700">
      <w:pPr>
        <w:tabs>
          <w:tab w:val="right" w:leader="underscore" w:pos="9072"/>
        </w:tabs>
        <w:spacing w:line="276" w:lineRule="auto"/>
        <w:ind w:left="993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W przypadku gdy Zamawiający jest podmiotem, na rzecz którego roboty budowlane wskazane w wykazie zostały wcześniej wykonane, wykonawca nie ma obowiązku przedkładania dowodów, o których mowa powyżej.</w:t>
      </w:r>
    </w:p>
    <w:p w:rsidR="00FB1AC2" w:rsidRPr="003A475B" w:rsidRDefault="005C5555" w:rsidP="004A6CF1">
      <w:pPr>
        <w:numPr>
          <w:ilvl w:val="0"/>
          <w:numId w:val="10"/>
        </w:numPr>
        <w:spacing w:line="276" w:lineRule="auto"/>
        <w:ind w:left="993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</w:t>
      </w:r>
      <w:r w:rsidR="00FB1AC2" w:rsidRPr="003A475B">
        <w:rPr>
          <w:sz w:val="22"/>
          <w:szCs w:val="22"/>
          <w:u w:val="single"/>
        </w:rPr>
        <w:t>ysponowani</w:t>
      </w:r>
      <w:r>
        <w:rPr>
          <w:sz w:val="22"/>
          <w:szCs w:val="22"/>
          <w:u w:val="single"/>
        </w:rPr>
        <w:t>e</w:t>
      </w:r>
      <w:r w:rsidR="00FB1AC2" w:rsidRPr="003A475B">
        <w:rPr>
          <w:sz w:val="22"/>
          <w:szCs w:val="22"/>
          <w:u w:val="single"/>
        </w:rPr>
        <w:t xml:space="preserve"> odpowiednim potencjałem technicznym</w:t>
      </w:r>
      <w:r>
        <w:rPr>
          <w:sz w:val="22"/>
          <w:szCs w:val="22"/>
          <w:u w:val="single"/>
        </w:rPr>
        <w:t>.</w:t>
      </w:r>
    </w:p>
    <w:p w:rsidR="002A1700" w:rsidRDefault="00FB1AC2" w:rsidP="002A1700">
      <w:pPr>
        <w:spacing w:line="276" w:lineRule="auto"/>
        <w:ind w:left="993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Zamawiający odstępuje od uszczegółowienia wymagań w zakresie tego warunku.</w:t>
      </w:r>
    </w:p>
    <w:p w:rsidR="00FB1AC2" w:rsidRPr="00775CE9" w:rsidRDefault="00FB1AC2" w:rsidP="002A1700">
      <w:pPr>
        <w:spacing w:line="276" w:lineRule="auto"/>
        <w:ind w:left="993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Ocena spełnienia tego warunku zostanie dokonana na podstawie złożonego oświadczenia o</w:t>
      </w:r>
      <w:r w:rsidR="00CB4AA8">
        <w:rPr>
          <w:sz w:val="22"/>
          <w:szCs w:val="22"/>
        </w:rPr>
        <w:t xml:space="preserve"> spełnieniu </w:t>
      </w:r>
      <w:r w:rsidRPr="00775CE9">
        <w:rPr>
          <w:sz w:val="22"/>
          <w:szCs w:val="22"/>
        </w:rPr>
        <w:t>warunków udziału w postę</w:t>
      </w:r>
      <w:r w:rsidR="003A475B">
        <w:rPr>
          <w:sz w:val="22"/>
          <w:szCs w:val="22"/>
        </w:rPr>
        <w:t xml:space="preserve">powaniu </w:t>
      </w:r>
      <w:r w:rsidR="005C5555">
        <w:rPr>
          <w:sz w:val="22"/>
          <w:szCs w:val="22"/>
        </w:rPr>
        <w:t xml:space="preserve">(wzór oświadczenia </w:t>
      </w:r>
      <w:r w:rsidRPr="00775CE9">
        <w:rPr>
          <w:sz w:val="22"/>
          <w:szCs w:val="22"/>
        </w:rPr>
        <w:t xml:space="preserve">stanowi </w:t>
      </w:r>
      <w:r w:rsidRPr="005A2C4B">
        <w:rPr>
          <w:sz w:val="22"/>
          <w:szCs w:val="22"/>
        </w:rPr>
        <w:t>zał. nr 1 do</w:t>
      </w:r>
      <w:r w:rsidR="003A475B" w:rsidRPr="005A2C4B">
        <w:rPr>
          <w:sz w:val="22"/>
          <w:szCs w:val="22"/>
        </w:rPr>
        <w:t xml:space="preserve"> </w:t>
      </w:r>
      <w:r w:rsidRPr="005A2C4B">
        <w:rPr>
          <w:sz w:val="22"/>
          <w:szCs w:val="22"/>
        </w:rPr>
        <w:t>SIWZ</w:t>
      </w:r>
      <w:r w:rsidR="005C5555">
        <w:rPr>
          <w:sz w:val="22"/>
          <w:szCs w:val="22"/>
        </w:rPr>
        <w:t>)</w:t>
      </w:r>
      <w:r w:rsidRPr="005A2C4B">
        <w:rPr>
          <w:sz w:val="22"/>
          <w:szCs w:val="22"/>
        </w:rPr>
        <w:t>.</w:t>
      </w:r>
    </w:p>
    <w:p w:rsidR="00FB1AC2" w:rsidRPr="003A475B" w:rsidRDefault="005C5555" w:rsidP="004A6CF1">
      <w:pPr>
        <w:numPr>
          <w:ilvl w:val="0"/>
          <w:numId w:val="10"/>
        </w:numPr>
        <w:tabs>
          <w:tab w:val="left" w:pos="993"/>
        </w:tabs>
        <w:spacing w:line="276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</w:t>
      </w:r>
      <w:r w:rsidR="00FB1AC2" w:rsidRPr="003A475B">
        <w:rPr>
          <w:sz w:val="22"/>
          <w:szCs w:val="22"/>
          <w:u w:val="single"/>
        </w:rPr>
        <w:t>ysponowania osobami zdolnymi do wykonania zamówienia</w:t>
      </w:r>
      <w:r>
        <w:rPr>
          <w:sz w:val="22"/>
          <w:szCs w:val="22"/>
          <w:u w:val="single"/>
        </w:rPr>
        <w:t>.</w:t>
      </w:r>
    </w:p>
    <w:p w:rsidR="003A32DC" w:rsidRDefault="003C3BB7" w:rsidP="003A31DB">
      <w:pPr>
        <w:spacing w:line="276" w:lineRule="auto"/>
        <w:ind w:left="993"/>
        <w:jc w:val="both"/>
        <w:rPr>
          <w:bCs/>
          <w:color w:val="000000"/>
          <w:sz w:val="22"/>
          <w:szCs w:val="22"/>
        </w:rPr>
      </w:pPr>
      <w:r w:rsidRPr="003A475B">
        <w:rPr>
          <w:sz w:val="22"/>
          <w:szCs w:val="22"/>
        </w:rPr>
        <w:t>Wykon</w:t>
      </w:r>
      <w:r w:rsidR="003A32DC">
        <w:rPr>
          <w:sz w:val="22"/>
          <w:szCs w:val="22"/>
        </w:rPr>
        <w:t>awca musi wykazać, że</w:t>
      </w:r>
      <w:r w:rsidRPr="003A475B">
        <w:rPr>
          <w:sz w:val="22"/>
          <w:szCs w:val="22"/>
        </w:rPr>
        <w:t xml:space="preserve"> </w:t>
      </w:r>
      <w:r w:rsidR="003A32DC">
        <w:rPr>
          <w:sz w:val="22"/>
          <w:szCs w:val="22"/>
        </w:rPr>
        <w:t>dysponuje osobami zdolnymi do wykonania zamówienia, a w szczególności</w:t>
      </w:r>
      <w:r w:rsidR="003A32DC">
        <w:rPr>
          <w:color w:val="007F00"/>
          <w:sz w:val="22"/>
          <w:szCs w:val="22"/>
        </w:rPr>
        <w:t xml:space="preserve"> </w:t>
      </w:r>
      <w:r w:rsidR="003A32DC">
        <w:rPr>
          <w:bCs/>
          <w:color w:val="000000"/>
          <w:sz w:val="22"/>
          <w:szCs w:val="22"/>
        </w:rPr>
        <w:t>odpowiedzialnymi za kierowanie robotami budowlanymi w specjalnościach:</w:t>
      </w:r>
    </w:p>
    <w:p w:rsidR="003A31DB" w:rsidRDefault="003A31DB" w:rsidP="004A6CF1">
      <w:pPr>
        <w:numPr>
          <w:ilvl w:val="0"/>
          <w:numId w:val="12"/>
        </w:numPr>
        <w:spacing w:line="276" w:lineRule="auto"/>
        <w:ind w:left="1418" w:hanging="425"/>
        <w:jc w:val="both"/>
        <w:rPr>
          <w:color w:val="007F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konstrukcyjno-budowlanej - </w:t>
      </w:r>
      <w:r w:rsidR="003A32DC" w:rsidRPr="003A32DC">
        <w:rPr>
          <w:bCs/>
          <w:color w:val="000000"/>
          <w:sz w:val="22"/>
          <w:szCs w:val="22"/>
        </w:rPr>
        <w:t>bez ograniczeń,</w:t>
      </w:r>
    </w:p>
    <w:p w:rsidR="003A31DB" w:rsidRDefault="003A32DC" w:rsidP="004A6CF1">
      <w:pPr>
        <w:numPr>
          <w:ilvl w:val="0"/>
          <w:numId w:val="12"/>
        </w:numPr>
        <w:spacing w:line="276" w:lineRule="auto"/>
        <w:ind w:left="1418" w:hanging="425"/>
        <w:jc w:val="both"/>
        <w:rPr>
          <w:color w:val="007F00"/>
          <w:sz w:val="22"/>
          <w:szCs w:val="22"/>
        </w:rPr>
      </w:pPr>
      <w:r w:rsidRPr="003A31DB">
        <w:rPr>
          <w:bCs/>
          <w:sz w:val="22"/>
          <w:szCs w:val="22"/>
        </w:rPr>
        <w:t xml:space="preserve">instalacyjnej w zakresie sieci, instalacji i urządzeń elektrycznych i energoelektrycznych </w:t>
      </w:r>
      <w:r w:rsidR="003A31DB">
        <w:rPr>
          <w:bCs/>
          <w:sz w:val="22"/>
          <w:szCs w:val="22"/>
        </w:rPr>
        <w:t xml:space="preserve">- </w:t>
      </w:r>
      <w:r w:rsidRPr="003A31DB">
        <w:rPr>
          <w:bCs/>
          <w:sz w:val="22"/>
          <w:szCs w:val="22"/>
        </w:rPr>
        <w:t>bez ograniczeń,</w:t>
      </w:r>
    </w:p>
    <w:p w:rsidR="003A31DB" w:rsidRDefault="003A32DC" w:rsidP="004A6CF1">
      <w:pPr>
        <w:numPr>
          <w:ilvl w:val="0"/>
          <w:numId w:val="12"/>
        </w:numPr>
        <w:spacing w:line="276" w:lineRule="auto"/>
        <w:ind w:left="1418" w:hanging="425"/>
        <w:jc w:val="both"/>
        <w:rPr>
          <w:color w:val="007F00"/>
          <w:sz w:val="22"/>
          <w:szCs w:val="22"/>
        </w:rPr>
      </w:pPr>
      <w:r w:rsidRPr="003A31DB">
        <w:rPr>
          <w:bCs/>
          <w:sz w:val="22"/>
          <w:szCs w:val="22"/>
        </w:rPr>
        <w:t>instalacyjnych w zakresie sieci, instalacji i urządzeń wentylacyjnych, wodociągowych i</w:t>
      </w:r>
      <w:r w:rsidR="003A31DB">
        <w:rPr>
          <w:bCs/>
          <w:sz w:val="22"/>
          <w:szCs w:val="22"/>
        </w:rPr>
        <w:t xml:space="preserve"> </w:t>
      </w:r>
      <w:r w:rsidRPr="003A31DB">
        <w:rPr>
          <w:bCs/>
          <w:sz w:val="22"/>
          <w:szCs w:val="22"/>
        </w:rPr>
        <w:t xml:space="preserve">kanalizacyjnych </w:t>
      </w:r>
      <w:r w:rsidR="003A31DB">
        <w:rPr>
          <w:bCs/>
          <w:sz w:val="22"/>
          <w:szCs w:val="22"/>
        </w:rPr>
        <w:t xml:space="preserve">- </w:t>
      </w:r>
      <w:r w:rsidRPr="003A31DB">
        <w:rPr>
          <w:bCs/>
          <w:sz w:val="22"/>
          <w:szCs w:val="22"/>
        </w:rPr>
        <w:t>bez ograniczeń,</w:t>
      </w:r>
    </w:p>
    <w:p w:rsidR="003A32DC" w:rsidRPr="003A31DB" w:rsidRDefault="003A32DC" w:rsidP="004A6CF1">
      <w:pPr>
        <w:numPr>
          <w:ilvl w:val="0"/>
          <w:numId w:val="12"/>
        </w:numPr>
        <w:spacing w:line="276" w:lineRule="auto"/>
        <w:ind w:left="1418" w:hanging="425"/>
        <w:jc w:val="both"/>
        <w:rPr>
          <w:color w:val="007F00"/>
          <w:sz w:val="22"/>
          <w:szCs w:val="22"/>
        </w:rPr>
      </w:pPr>
      <w:r w:rsidRPr="003A31DB">
        <w:rPr>
          <w:bCs/>
          <w:sz w:val="22"/>
          <w:szCs w:val="22"/>
        </w:rPr>
        <w:t>drogowej.</w:t>
      </w:r>
    </w:p>
    <w:p w:rsidR="00FB1AC2" w:rsidRPr="00EF21E7" w:rsidRDefault="00EF21E7" w:rsidP="003A31DB">
      <w:pPr>
        <w:spacing w:line="276" w:lineRule="auto"/>
        <w:ind w:left="993"/>
        <w:jc w:val="both"/>
        <w:rPr>
          <w:sz w:val="22"/>
          <w:szCs w:val="22"/>
        </w:rPr>
      </w:pPr>
      <w:r w:rsidRPr="00EF21E7">
        <w:rPr>
          <w:sz w:val="22"/>
          <w:szCs w:val="22"/>
        </w:rPr>
        <w:t xml:space="preserve">Ocena spełnienia tego warunku zostanie dokonana na podstawie złożonego oświadczenia o posiadaniu  uprawnień przez osoby , które będą uczestniczyć w wykonywaniu zamówienia </w:t>
      </w:r>
      <w:r w:rsidR="00FB1AC2" w:rsidRPr="00EF21E7">
        <w:rPr>
          <w:sz w:val="22"/>
          <w:szCs w:val="22"/>
        </w:rPr>
        <w:t>- sporządzone</w:t>
      </w:r>
      <w:r w:rsidR="003A31DB">
        <w:rPr>
          <w:sz w:val="22"/>
          <w:szCs w:val="22"/>
        </w:rPr>
        <w:t>go</w:t>
      </w:r>
      <w:r w:rsidR="00FB1AC2" w:rsidRPr="00EF21E7">
        <w:rPr>
          <w:sz w:val="22"/>
          <w:szCs w:val="22"/>
        </w:rPr>
        <w:t xml:space="preserve"> na formularzu lub według formularza stanowiącego </w:t>
      </w:r>
      <w:r w:rsidR="00FB1AC2" w:rsidRPr="005A2C4B">
        <w:rPr>
          <w:sz w:val="22"/>
          <w:szCs w:val="22"/>
        </w:rPr>
        <w:t xml:space="preserve">Załącznik nr </w:t>
      </w:r>
      <w:r w:rsidR="001167DE" w:rsidRPr="005A2C4B">
        <w:rPr>
          <w:sz w:val="22"/>
          <w:szCs w:val="22"/>
        </w:rPr>
        <w:t>3</w:t>
      </w:r>
      <w:r w:rsidR="00FB1AC2" w:rsidRPr="005A2C4B">
        <w:rPr>
          <w:sz w:val="22"/>
          <w:szCs w:val="22"/>
        </w:rPr>
        <w:t xml:space="preserve"> do SIWZ.</w:t>
      </w:r>
    </w:p>
    <w:p w:rsidR="00FB1AC2" w:rsidRPr="003A31DB" w:rsidRDefault="00217157" w:rsidP="003A31DB">
      <w:pPr>
        <w:pStyle w:val="Tekstpodstawowy3"/>
        <w:tabs>
          <w:tab w:val="left" w:pos="567"/>
        </w:tabs>
        <w:spacing w:before="120" w:line="276" w:lineRule="auto"/>
        <w:ind w:left="567" w:hanging="567"/>
        <w:rPr>
          <w:b/>
          <w:sz w:val="22"/>
          <w:szCs w:val="22"/>
        </w:rPr>
      </w:pPr>
      <w:r w:rsidRPr="003A31DB">
        <w:rPr>
          <w:b/>
          <w:sz w:val="22"/>
          <w:szCs w:val="22"/>
        </w:rPr>
        <w:t>5.2</w:t>
      </w:r>
      <w:r w:rsidR="003A31DB" w:rsidRPr="003A31DB">
        <w:rPr>
          <w:b/>
          <w:sz w:val="22"/>
          <w:szCs w:val="22"/>
        </w:rPr>
        <w:tab/>
      </w:r>
      <w:r w:rsidRPr="003A31DB">
        <w:rPr>
          <w:b/>
          <w:sz w:val="22"/>
          <w:szCs w:val="22"/>
        </w:rPr>
        <w:t>Informacja o</w:t>
      </w:r>
      <w:r w:rsidR="00FB1AC2" w:rsidRPr="003A31DB">
        <w:rPr>
          <w:b/>
          <w:sz w:val="22"/>
          <w:szCs w:val="22"/>
        </w:rPr>
        <w:t xml:space="preserve"> sytuacji ekonomicznej i finansowej</w:t>
      </w:r>
      <w:r w:rsidR="00011340" w:rsidRPr="003A31DB">
        <w:rPr>
          <w:b/>
          <w:sz w:val="22"/>
          <w:szCs w:val="22"/>
        </w:rPr>
        <w:t>.</w:t>
      </w:r>
    </w:p>
    <w:p w:rsidR="00FB1AC2" w:rsidRPr="00775CE9" w:rsidRDefault="00FB1AC2" w:rsidP="003A31DB">
      <w:pPr>
        <w:spacing w:line="276" w:lineRule="auto"/>
        <w:ind w:left="567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Zamawiający odstępuje od uszczegółowienia wymagań w zakresie tego warunku.</w:t>
      </w:r>
      <w:r w:rsidR="00217157">
        <w:rPr>
          <w:sz w:val="22"/>
          <w:szCs w:val="22"/>
        </w:rPr>
        <w:t xml:space="preserve"> </w:t>
      </w:r>
      <w:r w:rsidRPr="00775CE9">
        <w:rPr>
          <w:sz w:val="22"/>
          <w:szCs w:val="22"/>
        </w:rPr>
        <w:t xml:space="preserve">Ocena spełnienia tego warunku zostanie dokonana na podstawie złożonego </w:t>
      </w:r>
      <w:r w:rsidR="00217157">
        <w:rPr>
          <w:sz w:val="22"/>
          <w:szCs w:val="22"/>
        </w:rPr>
        <w:t xml:space="preserve">przez Wykonawcę </w:t>
      </w:r>
      <w:r w:rsidRPr="00775CE9">
        <w:rPr>
          <w:sz w:val="22"/>
          <w:szCs w:val="22"/>
        </w:rPr>
        <w:t>oświadczenia o</w:t>
      </w:r>
      <w:r w:rsidR="00217157">
        <w:rPr>
          <w:sz w:val="22"/>
          <w:szCs w:val="22"/>
        </w:rPr>
        <w:t xml:space="preserve"> </w:t>
      </w:r>
      <w:r w:rsidRPr="00775CE9">
        <w:rPr>
          <w:sz w:val="22"/>
          <w:szCs w:val="22"/>
        </w:rPr>
        <w:t xml:space="preserve">spełnieniu warunków udziału w postępowaniu </w:t>
      </w:r>
      <w:r w:rsidR="00011340">
        <w:rPr>
          <w:sz w:val="22"/>
          <w:szCs w:val="22"/>
        </w:rPr>
        <w:t xml:space="preserve">(wzór oświadczenia </w:t>
      </w:r>
      <w:r w:rsidRPr="00775CE9">
        <w:rPr>
          <w:sz w:val="22"/>
          <w:szCs w:val="22"/>
        </w:rPr>
        <w:t xml:space="preserve">stanowi </w:t>
      </w:r>
      <w:r w:rsidRPr="005A2C4B">
        <w:rPr>
          <w:sz w:val="22"/>
          <w:szCs w:val="22"/>
        </w:rPr>
        <w:t>zał. nr 1 do</w:t>
      </w:r>
      <w:r w:rsidR="00217157" w:rsidRPr="005A2C4B">
        <w:rPr>
          <w:sz w:val="22"/>
          <w:szCs w:val="22"/>
        </w:rPr>
        <w:t xml:space="preserve"> </w:t>
      </w:r>
      <w:r w:rsidRPr="005A2C4B">
        <w:rPr>
          <w:sz w:val="22"/>
          <w:szCs w:val="22"/>
        </w:rPr>
        <w:t>SIWZ</w:t>
      </w:r>
      <w:r w:rsidR="00011340">
        <w:rPr>
          <w:sz w:val="22"/>
          <w:szCs w:val="22"/>
        </w:rPr>
        <w:t>)</w:t>
      </w:r>
      <w:r w:rsidRPr="005A2C4B">
        <w:rPr>
          <w:sz w:val="22"/>
          <w:szCs w:val="22"/>
        </w:rPr>
        <w:t>.</w:t>
      </w:r>
    </w:p>
    <w:p w:rsidR="00217157" w:rsidRPr="003A31DB" w:rsidRDefault="00217157" w:rsidP="003A31DB">
      <w:pPr>
        <w:tabs>
          <w:tab w:val="left" w:pos="567"/>
        </w:tabs>
        <w:spacing w:before="120" w:line="276" w:lineRule="auto"/>
        <w:jc w:val="both"/>
        <w:rPr>
          <w:b/>
          <w:sz w:val="22"/>
          <w:szCs w:val="22"/>
        </w:rPr>
      </w:pPr>
      <w:r w:rsidRPr="003A31DB">
        <w:rPr>
          <w:b/>
          <w:sz w:val="22"/>
          <w:szCs w:val="22"/>
        </w:rPr>
        <w:t>5.3</w:t>
      </w:r>
      <w:r w:rsidR="003A31DB" w:rsidRPr="003A31DB">
        <w:rPr>
          <w:b/>
          <w:sz w:val="22"/>
          <w:szCs w:val="22"/>
        </w:rPr>
        <w:t>.</w:t>
      </w:r>
      <w:r w:rsidR="003A31DB" w:rsidRPr="003A31DB">
        <w:rPr>
          <w:b/>
          <w:sz w:val="22"/>
          <w:szCs w:val="22"/>
        </w:rPr>
        <w:tab/>
      </w:r>
      <w:r w:rsidRPr="003A31DB">
        <w:rPr>
          <w:b/>
          <w:sz w:val="22"/>
          <w:szCs w:val="22"/>
        </w:rPr>
        <w:t>Wykluczenie z postępowania</w:t>
      </w:r>
      <w:r w:rsidR="00011340" w:rsidRPr="003A31DB">
        <w:rPr>
          <w:b/>
          <w:sz w:val="22"/>
          <w:szCs w:val="22"/>
        </w:rPr>
        <w:t>.</w:t>
      </w:r>
    </w:p>
    <w:p w:rsidR="00FB1AC2" w:rsidRPr="00217157" w:rsidRDefault="006A6106" w:rsidP="003A31DB">
      <w:pPr>
        <w:spacing w:line="276" w:lineRule="auto"/>
        <w:ind w:left="56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Wykonawca musi</w:t>
      </w:r>
      <w:r w:rsidR="00FB1AC2" w:rsidRPr="00217157">
        <w:rPr>
          <w:sz w:val="22"/>
          <w:szCs w:val="22"/>
        </w:rPr>
        <w:t xml:space="preserve"> wykaz</w:t>
      </w:r>
      <w:r>
        <w:rPr>
          <w:sz w:val="22"/>
          <w:szCs w:val="22"/>
        </w:rPr>
        <w:t xml:space="preserve">ać, że brak jest podstaw do </w:t>
      </w:r>
      <w:r w:rsidR="00FB1AC2" w:rsidRPr="00217157">
        <w:rPr>
          <w:sz w:val="22"/>
          <w:szCs w:val="22"/>
        </w:rPr>
        <w:t>wykluczenia</w:t>
      </w:r>
      <w:r>
        <w:rPr>
          <w:sz w:val="22"/>
          <w:szCs w:val="22"/>
        </w:rPr>
        <w:t xml:space="preserve"> go</w:t>
      </w:r>
      <w:r w:rsidR="00FB1AC2" w:rsidRPr="00217157">
        <w:rPr>
          <w:sz w:val="22"/>
          <w:szCs w:val="22"/>
        </w:rPr>
        <w:t xml:space="preserve"> z postępowania o udzielenie zamówienia</w:t>
      </w:r>
      <w:r w:rsidR="00217157">
        <w:rPr>
          <w:sz w:val="22"/>
          <w:szCs w:val="22"/>
        </w:rPr>
        <w:t xml:space="preserve"> </w:t>
      </w:r>
      <w:r w:rsidR="000149AD" w:rsidRPr="00217157">
        <w:rPr>
          <w:sz w:val="22"/>
          <w:szCs w:val="22"/>
        </w:rPr>
        <w:t>na podstawie §</w:t>
      </w:r>
      <w:r w:rsidR="00217157">
        <w:rPr>
          <w:sz w:val="22"/>
          <w:szCs w:val="22"/>
        </w:rPr>
        <w:t xml:space="preserve"> </w:t>
      </w:r>
      <w:r w:rsidR="000149AD" w:rsidRPr="00217157">
        <w:rPr>
          <w:sz w:val="22"/>
          <w:szCs w:val="22"/>
        </w:rPr>
        <w:t>9</w:t>
      </w:r>
      <w:r w:rsidR="000149AD" w:rsidRPr="00217157">
        <w:rPr>
          <w:sz w:val="24"/>
          <w:szCs w:val="24"/>
        </w:rPr>
        <w:t xml:space="preserve"> Regulamin</w:t>
      </w:r>
      <w:r w:rsidR="00891530">
        <w:rPr>
          <w:sz w:val="24"/>
          <w:szCs w:val="24"/>
        </w:rPr>
        <w:t>u</w:t>
      </w:r>
      <w:r w:rsidR="000149AD" w:rsidRPr="00217157">
        <w:rPr>
          <w:sz w:val="24"/>
          <w:szCs w:val="24"/>
        </w:rPr>
        <w:t xml:space="preserve"> zamówień na dostawy, usługi i roboty budowlane w Lesznowolskim Przedsiębiorstwie Komunalny</w:t>
      </w:r>
      <w:r>
        <w:rPr>
          <w:sz w:val="24"/>
          <w:szCs w:val="24"/>
        </w:rPr>
        <w:t>m Sp. z o.o</w:t>
      </w:r>
      <w:r w:rsidR="000149AD" w:rsidRPr="00217157">
        <w:rPr>
          <w:sz w:val="24"/>
          <w:szCs w:val="24"/>
        </w:rPr>
        <w:t xml:space="preserve">. </w:t>
      </w:r>
    </w:p>
    <w:p w:rsidR="00FB1AC2" w:rsidRPr="00217157" w:rsidRDefault="00FB1AC2" w:rsidP="003A31DB">
      <w:pPr>
        <w:pStyle w:val="Tekstpodstawowy3"/>
        <w:spacing w:line="276" w:lineRule="auto"/>
        <w:ind w:left="567"/>
        <w:rPr>
          <w:sz w:val="22"/>
          <w:szCs w:val="22"/>
        </w:rPr>
      </w:pPr>
      <w:r w:rsidRPr="00217157">
        <w:rPr>
          <w:sz w:val="22"/>
          <w:szCs w:val="22"/>
        </w:rPr>
        <w:t xml:space="preserve">W celu wykazania braku </w:t>
      </w:r>
      <w:r w:rsidR="006A6106">
        <w:rPr>
          <w:sz w:val="22"/>
          <w:szCs w:val="22"/>
        </w:rPr>
        <w:t>podstaw do wykluczenia Wykonawca zobowiązany jest</w:t>
      </w:r>
      <w:r w:rsidRPr="00217157">
        <w:rPr>
          <w:sz w:val="22"/>
          <w:szCs w:val="22"/>
        </w:rPr>
        <w:t xml:space="preserve"> przedłożyć następujące dokumenty:</w:t>
      </w:r>
    </w:p>
    <w:p w:rsidR="003A31DB" w:rsidRDefault="003A31DB" w:rsidP="004A6CF1">
      <w:pPr>
        <w:pStyle w:val="Tekstpodstawowy3"/>
        <w:numPr>
          <w:ilvl w:val="0"/>
          <w:numId w:val="13"/>
        </w:numPr>
        <w:spacing w:line="276" w:lineRule="auto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="00FB1AC2" w:rsidRPr="00217157">
        <w:rPr>
          <w:sz w:val="22"/>
          <w:szCs w:val="22"/>
        </w:rPr>
        <w:t xml:space="preserve">świadczenie o braku podstaw do wykluczenia sporządzone na formularzu lub według formularza stanowiącego </w:t>
      </w:r>
      <w:r w:rsidR="00FB1AC2" w:rsidRPr="005A2C4B">
        <w:rPr>
          <w:sz w:val="22"/>
          <w:szCs w:val="22"/>
        </w:rPr>
        <w:t>Załącznik nr 2 do SIWZ</w:t>
      </w:r>
      <w:r w:rsidR="00011340">
        <w:rPr>
          <w:sz w:val="22"/>
          <w:szCs w:val="22"/>
        </w:rPr>
        <w:t>;</w:t>
      </w:r>
    </w:p>
    <w:p w:rsidR="00320739" w:rsidRPr="003A31DB" w:rsidRDefault="003A31DB" w:rsidP="004A6CF1">
      <w:pPr>
        <w:pStyle w:val="Tekstpodstawowy3"/>
        <w:numPr>
          <w:ilvl w:val="0"/>
          <w:numId w:val="13"/>
        </w:numPr>
        <w:spacing w:line="276" w:lineRule="auto"/>
        <w:ind w:left="993" w:hanging="426"/>
        <w:rPr>
          <w:sz w:val="22"/>
          <w:szCs w:val="22"/>
        </w:rPr>
      </w:pPr>
      <w:r>
        <w:rPr>
          <w:sz w:val="22"/>
          <w:szCs w:val="22"/>
        </w:rPr>
        <w:t>a</w:t>
      </w:r>
      <w:r w:rsidR="00FB1AC2" w:rsidRPr="003A31DB">
        <w:rPr>
          <w:sz w:val="22"/>
          <w:szCs w:val="22"/>
        </w:rPr>
        <w:t xml:space="preserve">ktualny odpis z właściwego rejestru lub centralnej ewidencji i informacji o działalności gospodarczej, wystawiony nie wcześniej niż 6 miesięcy przed </w:t>
      </w:r>
      <w:r>
        <w:rPr>
          <w:sz w:val="22"/>
          <w:szCs w:val="22"/>
        </w:rPr>
        <w:t>upływem terminu składania ofert;</w:t>
      </w:r>
    </w:p>
    <w:p w:rsidR="00320739" w:rsidRPr="003A31DB" w:rsidRDefault="00FB1AC2" w:rsidP="003A31DB">
      <w:pPr>
        <w:spacing w:line="276" w:lineRule="auto"/>
        <w:ind w:left="993"/>
        <w:jc w:val="both"/>
        <w:rPr>
          <w:i/>
          <w:strike/>
          <w:color w:val="C0504D"/>
          <w:sz w:val="22"/>
          <w:szCs w:val="22"/>
        </w:rPr>
      </w:pPr>
      <w:r w:rsidRPr="003A31DB">
        <w:rPr>
          <w:i/>
          <w:sz w:val="22"/>
          <w:szCs w:val="22"/>
        </w:rPr>
        <w:t>Jeżeli Wykonawca ma siedzibę lub miejsce zamieszkania poza terytorium Rzeczypospolitej Polskiej, zamiast dokumentów, o któryc</w:t>
      </w:r>
      <w:r w:rsidR="00320739" w:rsidRPr="003A31DB">
        <w:rPr>
          <w:i/>
          <w:sz w:val="22"/>
          <w:szCs w:val="22"/>
        </w:rPr>
        <w:t>h mowa powyżej</w:t>
      </w:r>
      <w:r w:rsidRPr="003A31DB">
        <w:rPr>
          <w:i/>
          <w:sz w:val="22"/>
          <w:szCs w:val="22"/>
        </w:rPr>
        <w:t xml:space="preserve"> składa dokument lub dokumenty wystawione w kraju, w którym ma siedzibę lub miejsce zamieszkania, potwierdzające odpowiednio, że nie otwarto jego likwidacji ani nie ogłoszono upadłości</w:t>
      </w:r>
      <w:r w:rsidR="00011340">
        <w:rPr>
          <w:i/>
          <w:sz w:val="22"/>
          <w:szCs w:val="22"/>
        </w:rPr>
        <w:t xml:space="preserve">, </w:t>
      </w:r>
      <w:r w:rsidRPr="003A31DB">
        <w:rPr>
          <w:i/>
          <w:sz w:val="22"/>
          <w:szCs w:val="22"/>
        </w:rPr>
        <w:t>wystawione nie wcześniej niż 6 miesięcy przed upływem terminu składania ofert.</w:t>
      </w:r>
      <w:r w:rsidR="00320739" w:rsidRPr="003A31DB">
        <w:rPr>
          <w:i/>
          <w:sz w:val="22"/>
          <w:szCs w:val="22"/>
        </w:rPr>
        <w:t xml:space="preserve"> </w:t>
      </w:r>
    </w:p>
    <w:p w:rsidR="00320739" w:rsidRPr="003A31DB" w:rsidRDefault="00FB1AC2" w:rsidP="00B20D99">
      <w:pPr>
        <w:spacing w:line="276" w:lineRule="auto"/>
        <w:ind w:left="993"/>
        <w:jc w:val="both"/>
        <w:rPr>
          <w:i/>
          <w:strike/>
          <w:color w:val="C0504D"/>
          <w:sz w:val="22"/>
          <w:szCs w:val="22"/>
        </w:rPr>
      </w:pPr>
      <w:r w:rsidRPr="003A31DB">
        <w:rPr>
          <w:i/>
          <w:sz w:val="22"/>
          <w:szCs w:val="22"/>
        </w:rPr>
        <w:t xml:space="preserve">Jeżeli w kraju miejsca  zamieszkania osoby lub w kraju, w którym Wykonawca ma siedzibę lub miejsce zamieszkania, nie wydaje </w:t>
      </w:r>
      <w:r w:rsidR="00F131FC" w:rsidRPr="003A31DB">
        <w:rPr>
          <w:i/>
          <w:sz w:val="22"/>
          <w:szCs w:val="22"/>
        </w:rPr>
        <w:t xml:space="preserve">się </w:t>
      </w:r>
      <w:r w:rsidRPr="003A31DB">
        <w:rPr>
          <w:i/>
          <w:sz w:val="22"/>
          <w:szCs w:val="22"/>
        </w:rPr>
        <w:t xml:space="preserve">dokumentów, </w:t>
      </w:r>
      <w:r w:rsidR="00320739" w:rsidRPr="003A31DB">
        <w:rPr>
          <w:i/>
          <w:sz w:val="22"/>
          <w:szCs w:val="22"/>
        </w:rPr>
        <w:t>o których mowa powyżej</w:t>
      </w:r>
      <w:r w:rsidR="00F131FC" w:rsidRPr="003A31DB">
        <w:rPr>
          <w:i/>
          <w:sz w:val="22"/>
          <w:szCs w:val="22"/>
        </w:rPr>
        <w:t>,</w:t>
      </w:r>
      <w:r w:rsidRPr="003A31DB">
        <w:rPr>
          <w:i/>
          <w:sz w:val="22"/>
          <w:szCs w:val="22"/>
        </w:rPr>
        <w:t xml:space="preserve"> zastępuje się je dokumentem zawierającym oświadczenie, w którym określa się także osoby uprawnione do reprezentacji </w:t>
      </w:r>
      <w:r w:rsidR="00F131FC" w:rsidRPr="003A31DB">
        <w:rPr>
          <w:i/>
          <w:sz w:val="22"/>
          <w:szCs w:val="22"/>
        </w:rPr>
        <w:t>W</w:t>
      </w:r>
      <w:r w:rsidRPr="003A31DB">
        <w:rPr>
          <w:i/>
          <w:sz w:val="22"/>
          <w:szCs w:val="22"/>
        </w:rPr>
        <w:t xml:space="preserve">ykonawcy, złożone przed właściwym organem sądowym, administracyjnym albo organem samorządu zawodowego lub gospodarczego odpowiednio kraju miejsca zamieszkania osoby lub kraju, w którym </w:t>
      </w:r>
      <w:r w:rsidR="00F131FC" w:rsidRPr="003A31DB">
        <w:rPr>
          <w:i/>
          <w:sz w:val="22"/>
          <w:szCs w:val="22"/>
        </w:rPr>
        <w:t>W</w:t>
      </w:r>
      <w:r w:rsidRPr="003A31DB">
        <w:rPr>
          <w:i/>
          <w:sz w:val="22"/>
          <w:szCs w:val="22"/>
        </w:rPr>
        <w:t>ykonawca ma siedzibę lub miejsce zamieszkania, lub przed notariuszem - wystawione nie wcześniej niż 6 miesięcy przed upływem terminu składania ofert.</w:t>
      </w:r>
    </w:p>
    <w:p w:rsidR="00FB1AC2" w:rsidRPr="00B20D99" w:rsidRDefault="00FB1AC2" w:rsidP="00B20D99">
      <w:pPr>
        <w:spacing w:line="276" w:lineRule="auto"/>
        <w:ind w:left="993"/>
        <w:jc w:val="both"/>
        <w:rPr>
          <w:i/>
          <w:strike/>
          <w:color w:val="C0504D"/>
          <w:sz w:val="22"/>
          <w:szCs w:val="22"/>
        </w:rPr>
      </w:pPr>
      <w:r w:rsidRPr="003A31DB">
        <w:rPr>
          <w:i/>
          <w:sz w:val="22"/>
          <w:szCs w:val="22"/>
        </w:rPr>
        <w:lastRenderedPageBreak/>
        <w:t xml:space="preserve">W przypadku wątpliwości co do treści dokumentu złożonego przez </w:t>
      </w:r>
      <w:r w:rsidR="00011340">
        <w:rPr>
          <w:i/>
          <w:sz w:val="22"/>
          <w:szCs w:val="22"/>
        </w:rPr>
        <w:t>W</w:t>
      </w:r>
      <w:r w:rsidRPr="00B20D99">
        <w:rPr>
          <w:i/>
          <w:sz w:val="22"/>
          <w:szCs w:val="22"/>
        </w:rPr>
        <w:t xml:space="preserve">ykonawcę mającego siedzibę lub miejsce zamieszkania poza terytorium Rzeczypospolitej Polskiej, </w:t>
      </w:r>
      <w:r w:rsidR="00F131FC" w:rsidRPr="00B20D99">
        <w:rPr>
          <w:i/>
          <w:sz w:val="22"/>
          <w:szCs w:val="22"/>
        </w:rPr>
        <w:t>Z</w:t>
      </w:r>
      <w:r w:rsidRPr="00B20D99">
        <w:rPr>
          <w:i/>
          <w:sz w:val="22"/>
          <w:szCs w:val="22"/>
        </w:rPr>
        <w:t>amawiający może zwrócić się do właściwych organów odpowiednio miejsca zamieszkania osoby lub kraju, w którym wykonawca ma siedzibę lub miejsce zamieszkania</w:t>
      </w:r>
      <w:r w:rsidR="00011340">
        <w:rPr>
          <w:i/>
          <w:sz w:val="22"/>
          <w:szCs w:val="22"/>
        </w:rPr>
        <w:t>,</w:t>
      </w:r>
      <w:r w:rsidRPr="00B20D99">
        <w:rPr>
          <w:i/>
          <w:sz w:val="22"/>
          <w:szCs w:val="22"/>
        </w:rPr>
        <w:t xml:space="preserve"> z wnioskiem o udzielenie niezbędnych informacji dotyczących przedłożonego dokumentu.  </w:t>
      </w:r>
    </w:p>
    <w:p w:rsidR="00B4358F" w:rsidRPr="003A32DC" w:rsidRDefault="00B4358F" w:rsidP="007C13D0">
      <w:pPr>
        <w:spacing w:line="276" w:lineRule="auto"/>
        <w:jc w:val="both"/>
        <w:rPr>
          <w:b/>
          <w:sz w:val="28"/>
          <w:szCs w:val="28"/>
        </w:rPr>
      </w:pPr>
    </w:p>
    <w:p w:rsidR="00FB1AC2" w:rsidRPr="003A32DC" w:rsidRDefault="00FB1AC2" w:rsidP="007C13D0">
      <w:pPr>
        <w:spacing w:line="276" w:lineRule="auto"/>
        <w:jc w:val="both"/>
        <w:rPr>
          <w:b/>
          <w:sz w:val="28"/>
          <w:szCs w:val="28"/>
          <w:u w:val="single"/>
        </w:rPr>
      </w:pPr>
      <w:r w:rsidRPr="003A32DC">
        <w:rPr>
          <w:b/>
          <w:sz w:val="28"/>
          <w:szCs w:val="28"/>
          <w:u w:val="single"/>
        </w:rPr>
        <w:t xml:space="preserve">Rozdział </w:t>
      </w:r>
      <w:r w:rsidR="00CB3718" w:rsidRPr="003A32DC">
        <w:rPr>
          <w:b/>
          <w:sz w:val="28"/>
          <w:szCs w:val="28"/>
          <w:u w:val="single"/>
        </w:rPr>
        <w:t>2</w:t>
      </w:r>
      <w:r w:rsidRPr="003A32DC">
        <w:rPr>
          <w:b/>
          <w:sz w:val="28"/>
          <w:szCs w:val="28"/>
          <w:u w:val="single"/>
        </w:rPr>
        <w:t xml:space="preserve">. </w:t>
      </w:r>
      <w:r w:rsidR="00B20D99">
        <w:rPr>
          <w:b/>
          <w:sz w:val="28"/>
          <w:szCs w:val="28"/>
          <w:u w:val="single"/>
        </w:rPr>
        <w:t>Informacje o Z</w:t>
      </w:r>
      <w:r w:rsidR="00951437">
        <w:rPr>
          <w:b/>
          <w:sz w:val="28"/>
          <w:szCs w:val="28"/>
          <w:u w:val="single"/>
        </w:rPr>
        <w:t>amawiającym</w:t>
      </w:r>
    </w:p>
    <w:p w:rsidR="00FB1AC2" w:rsidRPr="00B20D99" w:rsidRDefault="00223E40" w:rsidP="004A6CF1">
      <w:pPr>
        <w:numPr>
          <w:ilvl w:val="0"/>
          <w:numId w:val="14"/>
        </w:numPr>
        <w:spacing w:before="120"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 w:rsidRPr="00B20D99">
        <w:rPr>
          <w:b/>
          <w:color w:val="000000"/>
          <w:sz w:val="22"/>
          <w:szCs w:val="22"/>
        </w:rPr>
        <w:t xml:space="preserve">Dane o </w:t>
      </w:r>
      <w:r w:rsidR="00B20D99" w:rsidRPr="00B20D99">
        <w:rPr>
          <w:b/>
          <w:color w:val="000000"/>
          <w:sz w:val="22"/>
          <w:szCs w:val="22"/>
        </w:rPr>
        <w:t>Zamawiającym</w:t>
      </w:r>
      <w:r w:rsidR="00D053EA">
        <w:rPr>
          <w:b/>
          <w:color w:val="000000"/>
          <w:sz w:val="22"/>
          <w:szCs w:val="22"/>
        </w:rPr>
        <w:t>.</w:t>
      </w:r>
    </w:p>
    <w:p w:rsidR="00FB1AC2" w:rsidRPr="0071671D" w:rsidRDefault="00FF01BC" w:rsidP="00B20D9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71671D">
        <w:rPr>
          <w:color w:val="000000"/>
          <w:sz w:val="22"/>
          <w:szCs w:val="22"/>
        </w:rPr>
        <w:t>Lesznowolskie Przedsiębiorstwo Komunalne Sp. z o.o.</w:t>
      </w:r>
    </w:p>
    <w:p w:rsidR="00FB1AC2" w:rsidRPr="0071671D" w:rsidRDefault="003A32DC" w:rsidP="00B20D9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ul. Poprzeczna 50</w:t>
      </w:r>
    </w:p>
    <w:p w:rsidR="00FB1AC2" w:rsidRPr="0071671D" w:rsidRDefault="003A32DC" w:rsidP="00B20D9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05-506 Lesznowola </w:t>
      </w:r>
    </w:p>
    <w:p w:rsidR="00FB1AC2" w:rsidRPr="0071671D" w:rsidRDefault="00FF01BC" w:rsidP="00B20D9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71671D">
        <w:rPr>
          <w:color w:val="000000"/>
          <w:sz w:val="22"/>
          <w:szCs w:val="22"/>
        </w:rPr>
        <w:t>tel.: (22) 757-94-32, fax.: (22) 757-72-71</w:t>
      </w:r>
    </w:p>
    <w:p w:rsidR="00FB1AC2" w:rsidRPr="000A6281" w:rsidRDefault="00FF01BC" w:rsidP="00B20D9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71671D">
        <w:rPr>
          <w:color w:val="000000"/>
          <w:sz w:val="22"/>
          <w:szCs w:val="22"/>
        </w:rPr>
        <w:t xml:space="preserve">Godziny pracy </w:t>
      </w:r>
      <w:r w:rsidR="00FB1AC2" w:rsidRPr="0071671D">
        <w:rPr>
          <w:color w:val="000000"/>
          <w:sz w:val="22"/>
          <w:szCs w:val="22"/>
        </w:rPr>
        <w:t xml:space="preserve">: poniedziałek: </w:t>
      </w:r>
      <w:r w:rsidRPr="0071671D">
        <w:rPr>
          <w:color w:val="000000"/>
          <w:sz w:val="22"/>
          <w:szCs w:val="22"/>
        </w:rPr>
        <w:t>8</w:t>
      </w:r>
      <w:r w:rsidRPr="0071671D">
        <w:rPr>
          <w:color w:val="000000"/>
          <w:sz w:val="22"/>
          <w:szCs w:val="22"/>
          <w:vertAlign w:val="superscript"/>
        </w:rPr>
        <w:t>00</w:t>
      </w:r>
      <w:r w:rsidR="00FB1AC2" w:rsidRPr="0071671D">
        <w:rPr>
          <w:color w:val="000000"/>
          <w:sz w:val="22"/>
          <w:szCs w:val="22"/>
        </w:rPr>
        <w:t xml:space="preserve"> – 17</w:t>
      </w:r>
      <w:r w:rsidR="00FB1AC2" w:rsidRPr="0071671D">
        <w:rPr>
          <w:color w:val="000000"/>
          <w:sz w:val="22"/>
          <w:szCs w:val="22"/>
          <w:vertAlign w:val="superscript"/>
        </w:rPr>
        <w:t>30</w:t>
      </w:r>
      <w:r w:rsidR="00FB1AC2" w:rsidRPr="0071671D">
        <w:rPr>
          <w:color w:val="000000"/>
          <w:sz w:val="22"/>
          <w:szCs w:val="22"/>
        </w:rPr>
        <w:t>, od wtorku do piątku: 8</w:t>
      </w:r>
      <w:r w:rsidR="00FB1AC2" w:rsidRPr="0071671D">
        <w:rPr>
          <w:color w:val="000000"/>
          <w:sz w:val="22"/>
          <w:szCs w:val="22"/>
          <w:vertAlign w:val="superscript"/>
        </w:rPr>
        <w:t>00</w:t>
      </w:r>
      <w:r w:rsidR="00FB1AC2" w:rsidRPr="0071671D">
        <w:rPr>
          <w:color w:val="000000"/>
          <w:sz w:val="22"/>
          <w:szCs w:val="22"/>
        </w:rPr>
        <w:t xml:space="preserve"> – 16</w:t>
      </w:r>
      <w:r w:rsidR="00FB1AC2" w:rsidRPr="0071671D">
        <w:rPr>
          <w:color w:val="000000"/>
          <w:sz w:val="22"/>
          <w:szCs w:val="22"/>
          <w:vertAlign w:val="superscript"/>
        </w:rPr>
        <w:t>00</w:t>
      </w:r>
    </w:p>
    <w:p w:rsidR="0071671D" w:rsidRPr="003F3048" w:rsidRDefault="0071671D" w:rsidP="00B20D99">
      <w:pPr>
        <w:spacing w:line="276" w:lineRule="auto"/>
        <w:ind w:left="426"/>
        <w:jc w:val="both"/>
        <w:rPr>
          <w:color w:val="000000"/>
          <w:sz w:val="22"/>
          <w:szCs w:val="22"/>
          <w:lang w:val="en-US"/>
        </w:rPr>
      </w:pPr>
      <w:r w:rsidRPr="000A6281">
        <w:rPr>
          <w:color w:val="000000"/>
          <w:sz w:val="22"/>
          <w:szCs w:val="22"/>
        </w:rPr>
        <w:t>adres</w:t>
      </w:r>
      <w:r w:rsidRPr="003F3048">
        <w:rPr>
          <w:color w:val="000000"/>
          <w:sz w:val="22"/>
          <w:szCs w:val="22"/>
          <w:lang w:val="en-US"/>
        </w:rPr>
        <w:t xml:space="preserve"> e-mail : lpk@lpk</w:t>
      </w:r>
      <w:r w:rsidR="00566583" w:rsidRPr="003F3048">
        <w:rPr>
          <w:color w:val="000000"/>
          <w:sz w:val="22"/>
          <w:szCs w:val="22"/>
          <w:lang w:val="en-US"/>
        </w:rPr>
        <w:t>-lesznowola.pl</w:t>
      </w:r>
    </w:p>
    <w:p w:rsidR="00FB1AC2" w:rsidRPr="00D053EA" w:rsidRDefault="00FB1AC2" w:rsidP="004A6CF1">
      <w:pPr>
        <w:numPr>
          <w:ilvl w:val="0"/>
          <w:numId w:val="3"/>
        </w:numPr>
        <w:tabs>
          <w:tab w:val="clear" w:pos="390"/>
          <w:tab w:val="num" w:pos="426"/>
        </w:tabs>
        <w:spacing w:before="120" w:line="276" w:lineRule="auto"/>
        <w:ind w:left="426" w:hanging="426"/>
        <w:jc w:val="both"/>
        <w:rPr>
          <w:b/>
          <w:sz w:val="22"/>
          <w:szCs w:val="22"/>
        </w:rPr>
      </w:pPr>
      <w:r w:rsidRPr="00D053EA">
        <w:rPr>
          <w:b/>
          <w:sz w:val="22"/>
          <w:szCs w:val="22"/>
        </w:rPr>
        <w:t>Osob</w:t>
      </w:r>
      <w:r w:rsidR="00D053EA" w:rsidRPr="00D053EA">
        <w:rPr>
          <w:b/>
          <w:sz w:val="22"/>
          <w:szCs w:val="22"/>
        </w:rPr>
        <w:t>a</w:t>
      </w:r>
      <w:r w:rsidRPr="00D053EA">
        <w:rPr>
          <w:b/>
          <w:sz w:val="22"/>
          <w:szCs w:val="22"/>
        </w:rPr>
        <w:t xml:space="preserve"> upoważnion</w:t>
      </w:r>
      <w:r w:rsidR="00D053EA" w:rsidRPr="00D053EA">
        <w:rPr>
          <w:b/>
          <w:sz w:val="22"/>
          <w:szCs w:val="22"/>
        </w:rPr>
        <w:t>a</w:t>
      </w:r>
      <w:r w:rsidRPr="00D053EA">
        <w:rPr>
          <w:b/>
          <w:sz w:val="22"/>
          <w:szCs w:val="22"/>
        </w:rPr>
        <w:t xml:space="preserve"> do bezpośredniego kontaktowania się i do udzielania wyjaśnień</w:t>
      </w:r>
      <w:r w:rsidR="00223E40" w:rsidRPr="00D053EA">
        <w:rPr>
          <w:b/>
          <w:sz w:val="22"/>
          <w:szCs w:val="22"/>
        </w:rPr>
        <w:t xml:space="preserve"> w imieniu </w:t>
      </w:r>
      <w:r w:rsidR="00D053EA" w:rsidRPr="00D053EA">
        <w:rPr>
          <w:b/>
          <w:sz w:val="22"/>
          <w:szCs w:val="22"/>
        </w:rPr>
        <w:t>Z</w:t>
      </w:r>
      <w:r w:rsidR="00223E40" w:rsidRPr="00D053EA">
        <w:rPr>
          <w:b/>
          <w:sz w:val="22"/>
          <w:szCs w:val="22"/>
        </w:rPr>
        <w:t>amawiającego</w:t>
      </w:r>
      <w:r w:rsidR="00D053EA" w:rsidRPr="00D053EA">
        <w:rPr>
          <w:b/>
          <w:sz w:val="22"/>
          <w:szCs w:val="22"/>
        </w:rPr>
        <w:t>.</w:t>
      </w:r>
    </w:p>
    <w:p w:rsidR="00566583" w:rsidRDefault="00FF01BC" w:rsidP="00D053EA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Pan Aleksander </w:t>
      </w:r>
      <w:proofErr w:type="spellStart"/>
      <w:r>
        <w:rPr>
          <w:sz w:val="22"/>
          <w:szCs w:val="22"/>
        </w:rPr>
        <w:t>Minkwitz</w:t>
      </w:r>
      <w:proofErr w:type="spellEnd"/>
      <w:r>
        <w:rPr>
          <w:sz w:val="22"/>
          <w:szCs w:val="22"/>
        </w:rPr>
        <w:t xml:space="preserve"> - Kierownik Działu</w:t>
      </w:r>
      <w:r w:rsidR="0071671D">
        <w:rPr>
          <w:sz w:val="22"/>
          <w:szCs w:val="22"/>
        </w:rPr>
        <w:t xml:space="preserve"> Eksploatacji i Usług</w:t>
      </w:r>
    </w:p>
    <w:p w:rsidR="00D053EA" w:rsidRPr="000A6281" w:rsidRDefault="00D053EA" w:rsidP="00D053EA">
      <w:pPr>
        <w:spacing w:line="276" w:lineRule="auto"/>
        <w:ind w:left="426"/>
        <w:rPr>
          <w:sz w:val="22"/>
          <w:szCs w:val="22"/>
        </w:rPr>
      </w:pPr>
      <w:r w:rsidRPr="000A6281">
        <w:rPr>
          <w:sz w:val="22"/>
          <w:szCs w:val="22"/>
        </w:rPr>
        <w:t>tel. 504</w:t>
      </w:r>
      <w:r w:rsidRPr="000A6281">
        <w:rPr>
          <w:sz w:val="22"/>
          <w:szCs w:val="22"/>
        </w:rPr>
        <w:t> </w:t>
      </w:r>
      <w:r w:rsidRPr="000A6281">
        <w:rPr>
          <w:sz w:val="22"/>
          <w:szCs w:val="22"/>
        </w:rPr>
        <w:t>012</w:t>
      </w:r>
      <w:r w:rsidRPr="000A6281">
        <w:rPr>
          <w:sz w:val="22"/>
          <w:szCs w:val="22"/>
        </w:rPr>
        <w:t> </w:t>
      </w:r>
      <w:r w:rsidRPr="000A6281">
        <w:rPr>
          <w:sz w:val="22"/>
          <w:szCs w:val="22"/>
        </w:rPr>
        <w:t>051</w:t>
      </w:r>
    </w:p>
    <w:p w:rsidR="00D053EA" w:rsidRPr="00D053EA" w:rsidRDefault="000A6281" w:rsidP="00D053EA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p</w:t>
      </w:r>
      <w:r w:rsidR="00D053EA" w:rsidRPr="00D053EA">
        <w:rPr>
          <w:sz w:val="22"/>
          <w:szCs w:val="22"/>
        </w:rPr>
        <w:t xml:space="preserve">ocztę elektroniczną należy </w:t>
      </w:r>
      <w:r>
        <w:rPr>
          <w:sz w:val="22"/>
          <w:szCs w:val="22"/>
        </w:rPr>
        <w:t>kierować na adresy:  lpk@lpk-lesznowola.pl   oraz</w:t>
      </w:r>
    </w:p>
    <w:p w:rsidR="00FB1AC2" w:rsidRPr="009731B0" w:rsidRDefault="00566583" w:rsidP="000A6281">
      <w:pPr>
        <w:spacing w:line="276" w:lineRule="auto"/>
        <w:ind w:left="4820"/>
        <w:jc w:val="both"/>
        <w:rPr>
          <w:color w:val="000000"/>
          <w:sz w:val="22"/>
          <w:szCs w:val="22"/>
        </w:rPr>
      </w:pPr>
      <w:r w:rsidRPr="009731B0">
        <w:rPr>
          <w:color w:val="000000"/>
          <w:sz w:val="22"/>
          <w:szCs w:val="22"/>
        </w:rPr>
        <w:t>a.minkwitz@lpk-lesznowola.pl</w:t>
      </w:r>
    </w:p>
    <w:p w:rsidR="003A32DC" w:rsidRPr="009731B0" w:rsidRDefault="003A32DC" w:rsidP="007C13D0">
      <w:pPr>
        <w:spacing w:line="276" w:lineRule="auto"/>
        <w:rPr>
          <w:sz w:val="22"/>
          <w:szCs w:val="22"/>
        </w:rPr>
      </w:pPr>
    </w:p>
    <w:p w:rsidR="009731B0" w:rsidRDefault="00FB1AC2" w:rsidP="009731B0">
      <w:pPr>
        <w:spacing w:line="276" w:lineRule="auto"/>
        <w:rPr>
          <w:b/>
          <w:sz w:val="28"/>
          <w:szCs w:val="28"/>
          <w:u w:val="single"/>
        </w:rPr>
      </w:pPr>
      <w:r w:rsidRPr="003A32DC">
        <w:rPr>
          <w:b/>
          <w:sz w:val="28"/>
          <w:szCs w:val="28"/>
          <w:u w:val="single"/>
        </w:rPr>
        <w:t xml:space="preserve">Rozdział </w:t>
      </w:r>
      <w:r w:rsidR="00CB3718" w:rsidRPr="003A32DC">
        <w:rPr>
          <w:b/>
          <w:sz w:val="28"/>
          <w:szCs w:val="28"/>
          <w:u w:val="single"/>
        </w:rPr>
        <w:t>3</w:t>
      </w:r>
      <w:r w:rsidR="00951437">
        <w:rPr>
          <w:b/>
          <w:sz w:val="28"/>
          <w:szCs w:val="28"/>
          <w:u w:val="single"/>
        </w:rPr>
        <w:t>. Oferta</w:t>
      </w:r>
    </w:p>
    <w:p w:rsidR="00FB1AC2" w:rsidRPr="009731B0" w:rsidRDefault="00FB1AC2" w:rsidP="009731B0">
      <w:pPr>
        <w:spacing w:before="120" w:line="276" w:lineRule="auto"/>
        <w:rPr>
          <w:b/>
          <w:sz w:val="28"/>
          <w:szCs w:val="28"/>
          <w:u w:val="single"/>
        </w:rPr>
      </w:pPr>
      <w:r w:rsidRPr="009731B0">
        <w:rPr>
          <w:b/>
          <w:sz w:val="22"/>
          <w:szCs w:val="22"/>
        </w:rPr>
        <w:t>I. Opis sposobu przygotowania oferty.</w:t>
      </w:r>
    </w:p>
    <w:p w:rsidR="00F65C94" w:rsidRPr="009F79C8" w:rsidRDefault="00FB1AC2" w:rsidP="009731B0">
      <w:pPr>
        <w:spacing w:before="120" w:line="276" w:lineRule="auto"/>
        <w:jc w:val="both"/>
        <w:rPr>
          <w:sz w:val="22"/>
          <w:szCs w:val="22"/>
        </w:rPr>
      </w:pPr>
      <w:r w:rsidRPr="009F79C8">
        <w:rPr>
          <w:sz w:val="22"/>
          <w:szCs w:val="22"/>
        </w:rPr>
        <w:t xml:space="preserve">1. Oferta musi być przygotowana zgodnie z wymaganiami </w:t>
      </w:r>
      <w:r w:rsidR="00153EF5" w:rsidRPr="009F79C8">
        <w:rPr>
          <w:sz w:val="22"/>
          <w:szCs w:val="22"/>
        </w:rPr>
        <w:t xml:space="preserve">SIWZ oraz Regulaminu zamówień na dostawy, usługi i roboty budowlane w Lesznowolskim Przedsiębiorstwie Komunalnym </w:t>
      </w:r>
      <w:r w:rsidR="00F65C94">
        <w:rPr>
          <w:sz w:val="22"/>
          <w:szCs w:val="22"/>
        </w:rPr>
        <w:t xml:space="preserve">Sp. z o.o. </w:t>
      </w:r>
    </w:p>
    <w:p w:rsidR="00FB1AC2" w:rsidRPr="00775CE9" w:rsidRDefault="00FB1AC2" w:rsidP="007C13D0">
      <w:pPr>
        <w:spacing w:line="276" w:lineRule="auto"/>
        <w:ind w:left="284" w:hanging="284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2. Warunki formalne sporządzenia oferty</w:t>
      </w:r>
    </w:p>
    <w:p w:rsidR="00FB1AC2" w:rsidRPr="00775CE9" w:rsidRDefault="00FB1AC2" w:rsidP="007C13D0">
      <w:pPr>
        <w:spacing w:line="276" w:lineRule="auto"/>
        <w:ind w:left="284" w:hanging="284"/>
        <w:jc w:val="both"/>
        <w:rPr>
          <w:sz w:val="22"/>
          <w:szCs w:val="22"/>
        </w:rPr>
      </w:pPr>
      <w:r w:rsidRPr="00775CE9">
        <w:rPr>
          <w:sz w:val="22"/>
          <w:szCs w:val="22"/>
        </w:rPr>
        <w:t xml:space="preserve">2.1. </w:t>
      </w:r>
      <w:r w:rsidRPr="005F7627">
        <w:rPr>
          <w:sz w:val="22"/>
          <w:szCs w:val="22"/>
        </w:rPr>
        <w:t>Treść złożonej oferty musi odpowiadać treści SIWZ.</w:t>
      </w:r>
    </w:p>
    <w:p w:rsidR="00FB1AC2" w:rsidRPr="00775CE9" w:rsidRDefault="00FB1AC2" w:rsidP="007C13D0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75CE9">
        <w:rPr>
          <w:sz w:val="22"/>
          <w:szCs w:val="22"/>
        </w:rPr>
        <w:t xml:space="preserve">2.2. Oferta musi być przygotowana </w:t>
      </w:r>
      <w:r w:rsidR="00223E40" w:rsidRPr="00775CE9">
        <w:rPr>
          <w:sz w:val="22"/>
          <w:szCs w:val="22"/>
        </w:rPr>
        <w:t xml:space="preserve">pisemnie </w:t>
      </w:r>
      <w:r w:rsidRPr="00775CE9">
        <w:rPr>
          <w:sz w:val="22"/>
          <w:szCs w:val="22"/>
        </w:rPr>
        <w:t xml:space="preserve">w języku polskim, </w:t>
      </w:r>
      <w:r w:rsidR="00223E40">
        <w:rPr>
          <w:sz w:val="22"/>
          <w:szCs w:val="22"/>
        </w:rPr>
        <w:t>czytelnie,</w:t>
      </w:r>
      <w:r w:rsidRPr="00775CE9">
        <w:rPr>
          <w:sz w:val="22"/>
          <w:szCs w:val="22"/>
        </w:rPr>
        <w:t xml:space="preserve"> na papierze przy użyciu nośnika pisma nieulegającego usunięciu bez pozostawienia śladów lub inną trwałą i czytelną techniką oraz podpisana przez osobę upoważnioną do reprezentowania firmy na zewnątrz i zaciągania zobowiązań w wysokości odpowiadającej cenie oferty.</w:t>
      </w:r>
    </w:p>
    <w:p w:rsidR="00FB1AC2" w:rsidRPr="00775CE9" w:rsidRDefault="00FB1AC2" w:rsidP="007C13D0">
      <w:pPr>
        <w:spacing w:line="276" w:lineRule="auto"/>
        <w:ind w:left="426" w:hanging="426"/>
        <w:jc w:val="both"/>
        <w:rPr>
          <w:sz w:val="22"/>
          <w:szCs w:val="22"/>
        </w:rPr>
      </w:pPr>
      <w:r w:rsidRPr="00775CE9">
        <w:rPr>
          <w:sz w:val="22"/>
          <w:szCs w:val="22"/>
        </w:rPr>
        <w:t xml:space="preserve">2.3. Zaleca się, aby oferta </w:t>
      </w:r>
      <w:r w:rsidR="005B09BB">
        <w:rPr>
          <w:sz w:val="22"/>
          <w:szCs w:val="22"/>
        </w:rPr>
        <w:t xml:space="preserve">(wraz z załącznikami do oferty) </w:t>
      </w:r>
      <w:r w:rsidRPr="00775CE9">
        <w:rPr>
          <w:sz w:val="22"/>
          <w:szCs w:val="22"/>
        </w:rPr>
        <w:t xml:space="preserve">była złożona na kolejno ponumerowanych stronach, o numeracji stron rozpoczynającej się od nr 1 umieszczonego na pierwszej stronie oferty. </w:t>
      </w:r>
    </w:p>
    <w:p w:rsidR="00FB1AC2" w:rsidRPr="00775CE9" w:rsidRDefault="00FB1AC2" w:rsidP="007C13D0">
      <w:pPr>
        <w:spacing w:line="276" w:lineRule="auto"/>
        <w:ind w:left="426" w:hanging="426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2.4. Wszystkie poprawki lub zmiany w tekście oferty (w tym załącznikach do oferty) powinny być parafowane (lub podpisane) własnoręcznie przez osob(ę)y podpisując(ą)e ofertę. Parafka (podpis) powinna umożliwia</w:t>
      </w:r>
      <w:r w:rsidR="005B09BB">
        <w:rPr>
          <w:sz w:val="22"/>
          <w:szCs w:val="22"/>
        </w:rPr>
        <w:t>ć</w:t>
      </w:r>
      <w:r w:rsidRPr="00775CE9">
        <w:rPr>
          <w:sz w:val="22"/>
          <w:szCs w:val="22"/>
        </w:rPr>
        <w:t xml:space="preserve"> identyfikację</w:t>
      </w:r>
      <w:r w:rsidR="005B09BB">
        <w:rPr>
          <w:sz w:val="22"/>
          <w:szCs w:val="22"/>
        </w:rPr>
        <w:t xml:space="preserve"> osoby parafującej (podpisującej), </w:t>
      </w:r>
      <w:r w:rsidRPr="00775CE9">
        <w:rPr>
          <w:sz w:val="22"/>
          <w:szCs w:val="22"/>
        </w:rPr>
        <w:t xml:space="preserve">np. </w:t>
      </w:r>
      <w:r w:rsidR="005B09BB">
        <w:rPr>
          <w:sz w:val="22"/>
          <w:szCs w:val="22"/>
        </w:rPr>
        <w:t>poprze</w:t>
      </w:r>
      <w:r w:rsidRPr="00775CE9">
        <w:rPr>
          <w:sz w:val="22"/>
          <w:szCs w:val="22"/>
        </w:rPr>
        <w:t>z z</w:t>
      </w:r>
      <w:r w:rsidR="005B09BB">
        <w:rPr>
          <w:sz w:val="22"/>
          <w:szCs w:val="22"/>
        </w:rPr>
        <w:t>astosowanie</w:t>
      </w:r>
      <w:r w:rsidRPr="00775CE9">
        <w:rPr>
          <w:sz w:val="22"/>
          <w:szCs w:val="22"/>
        </w:rPr>
        <w:t xml:space="preserve"> imienn</w:t>
      </w:r>
      <w:r w:rsidR="004934D7">
        <w:rPr>
          <w:sz w:val="22"/>
          <w:szCs w:val="22"/>
        </w:rPr>
        <w:t>ej</w:t>
      </w:r>
      <w:r w:rsidRPr="00775CE9">
        <w:rPr>
          <w:sz w:val="22"/>
          <w:szCs w:val="22"/>
        </w:rPr>
        <w:t xml:space="preserve"> pieczątk</w:t>
      </w:r>
      <w:r w:rsidR="009731B0">
        <w:rPr>
          <w:sz w:val="22"/>
          <w:szCs w:val="22"/>
        </w:rPr>
        <w:t>i</w:t>
      </w:r>
      <w:r w:rsidRPr="00775CE9">
        <w:rPr>
          <w:sz w:val="22"/>
          <w:szCs w:val="22"/>
        </w:rPr>
        <w:t>.</w:t>
      </w:r>
    </w:p>
    <w:p w:rsidR="00FB1AC2" w:rsidRPr="00775CE9" w:rsidRDefault="00FB1AC2" w:rsidP="007C13D0">
      <w:pPr>
        <w:spacing w:line="276" w:lineRule="auto"/>
        <w:ind w:left="426" w:hanging="426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2.5. Zamawiający zaleca, aby złożone w ofercie załączniki były opracowane na formularzach załączonych do SIWZ lub sporządzone samodzielnie przez Wykonawcę w oparciu o formularze załączone do SIWZ, przy czym ich treść powinna odpowiadać treści formularzy określonych w SIWZ przez Zamawiającego. Załączniki samodzielnie przygotowane przez Wykonawcę powinny mieć formę wydruku komputerowego lub maszynopisu.</w:t>
      </w:r>
    </w:p>
    <w:p w:rsidR="00FB1AC2" w:rsidRPr="00775CE9" w:rsidRDefault="00FB1AC2" w:rsidP="007C13D0">
      <w:pPr>
        <w:spacing w:line="276" w:lineRule="auto"/>
        <w:ind w:left="426" w:hanging="426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2.6. Zaleca się, aby oferta wraz z załącznikami była zestawiona w sposób uniemożliwiający jej samoistną lub przypadkową dekompletację (bez udziału osób trzecich) oraz uniemożliwiający zmianę jej zawartości bez widocznych śladów naruszenia, np.: całą ofertę Wykonawca może przesznurować, a końce sznurka trwale zabezpieczyć.</w:t>
      </w:r>
    </w:p>
    <w:p w:rsidR="00FB1AC2" w:rsidRPr="00775CE9" w:rsidRDefault="00FB1AC2" w:rsidP="007C13D0">
      <w:pPr>
        <w:spacing w:line="276" w:lineRule="auto"/>
        <w:ind w:left="426" w:hanging="426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2.7. Wykonawca ma prawo złożyć tylko jedną ofertę.</w:t>
      </w:r>
    </w:p>
    <w:p w:rsidR="00FB1AC2" w:rsidRPr="00775CE9" w:rsidRDefault="00FB1AC2" w:rsidP="007C13D0">
      <w:pPr>
        <w:spacing w:line="276" w:lineRule="auto"/>
        <w:ind w:left="426" w:hanging="426"/>
        <w:jc w:val="both"/>
        <w:rPr>
          <w:sz w:val="22"/>
          <w:szCs w:val="22"/>
        </w:rPr>
      </w:pPr>
      <w:r w:rsidRPr="00775CE9">
        <w:rPr>
          <w:sz w:val="22"/>
          <w:szCs w:val="22"/>
        </w:rPr>
        <w:lastRenderedPageBreak/>
        <w:t>2.8. Wykonawca powinien umieścić ofertę w dwóch kopertach (opakowaniach): kopercie zewnętrznej oraz kopercie wewnętrznej, w sposób uniemożliwiający zapoznanie się z ofertą przed upływem terminu otwarcia ofert.</w:t>
      </w:r>
    </w:p>
    <w:p w:rsidR="00FB1AC2" w:rsidRPr="00775CE9" w:rsidRDefault="00FB1AC2" w:rsidP="007C13D0">
      <w:pPr>
        <w:spacing w:line="276" w:lineRule="auto"/>
        <w:ind w:left="426" w:hanging="426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2.9. Koperta zewnętrzna ma być zaadresowana następująco:</w:t>
      </w:r>
    </w:p>
    <w:p w:rsidR="00FB1AC2" w:rsidRPr="00775CE9" w:rsidRDefault="00FB1AC2" w:rsidP="007C13D0">
      <w:pPr>
        <w:spacing w:line="276" w:lineRule="auto"/>
        <w:ind w:left="426" w:hanging="426"/>
        <w:jc w:val="both"/>
        <w:rPr>
          <w:sz w:val="22"/>
          <w:szCs w:val="22"/>
        </w:rPr>
      </w:pPr>
    </w:p>
    <w:p w:rsidR="00FB1AC2" w:rsidRPr="00775CE9" w:rsidRDefault="00B4358F" w:rsidP="007C13D0">
      <w:pPr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775CE9">
        <w:rPr>
          <w:b/>
          <w:sz w:val="22"/>
          <w:szCs w:val="22"/>
        </w:rPr>
        <w:t>LESZNOWOLSKIE PRZEDSIĘBIORSTWO KOMUNALNE SP. Z O.O.</w:t>
      </w:r>
    </w:p>
    <w:p w:rsidR="00B4358F" w:rsidRPr="00775CE9" w:rsidRDefault="00F65C94" w:rsidP="007C13D0">
      <w:pPr>
        <w:spacing w:line="276" w:lineRule="auto"/>
        <w:ind w:left="426" w:hanging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05-506 Lesznowola, ul. Poprzeczna 50</w:t>
      </w:r>
    </w:p>
    <w:p w:rsidR="00FB1AC2" w:rsidRPr="00775CE9" w:rsidRDefault="00FB1AC2" w:rsidP="007C13D0">
      <w:pPr>
        <w:spacing w:line="276" w:lineRule="auto"/>
        <w:ind w:left="426" w:hanging="426"/>
        <w:jc w:val="both"/>
        <w:rPr>
          <w:sz w:val="22"/>
          <w:szCs w:val="22"/>
        </w:rPr>
      </w:pPr>
    </w:p>
    <w:p w:rsidR="00B4358F" w:rsidRDefault="00FB1AC2" w:rsidP="007C13D0">
      <w:pPr>
        <w:spacing w:line="276" w:lineRule="auto"/>
        <w:ind w:left="426"/>
        <w:jc w:val="center"/>
        <w:rPr>
          <w:b/>
          <w:sz w:val="22"/>
          <w:szCs w:val="22"/>
        </w:rPr>
      </w:pPr>
      <w:r w:rsidRPr="00775CE9">
        <w:rPr>
          <w:b/>
          <w:sz w:val="22"/>
          <w:szCs w:val="22"/>
        </w:rPr>
        <w:t>OFERTA W PRZETARGU NIEOGRANICZONYM</w:t>
      </w:r>
    </w:p>
    <w:p w:rsidR="00F65C94" w:rsidRPr="00775CE9" w:rsidRDefault="00F65C94" w:rsidP="007C13D0">
      <w:pPr>
        <w:spacing w:line="276" w:lineRule="auto"/>
        <w:ind w:left="426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„ BUDOWA STACJI UZDATNIANIA WODY W MARYSINIE- ETAP II”</w:t>
      </w:r>
    </w:p>
    <w:p w:rsidR="00FB1AC2" w:rsidRPr="00775CE9" w:rsidRDefault="00FB1AC2" w:rsidP="007C13D0">
      <w:pPr>
        <w:spacing w:line="276" w:lineRule="auto"/>
        <w:ind w:left="426" w:hanging="426"/>
        <w:jc w:val="center"/>
        <w:rPr>
          <w:b/>
          <w:color w:val="000000"/>
          <w:sz w:val="22"/>
          <w:szCs w:val="22"/>
        </w:rPr>
      </w:pPr>
      <w:r w:rsidRPr="00775CE9">
        <w:rPr>
          <w:b/>
          <w:sz w:val="22"/>
          <w:szCs w:val="22"/>
        </w:rPr>
        <w:t xml:space="preserve">NIE OTWIERAĆ PRZED </w:t>
      </w:r>
      <w:r w:rsidRPr="00566583">
        <w:rPr>
          <w:b/>
          <w:sz w:val="22"/>
          <w:szCs w:val="22"/>
        </w:rPr>
        <w:t>DNIEM</w:t>
      </w:r>
      <w:r w:rsidR="00566583" w:rsidRPr="00566583">
        <w:rPr>
          <w:b/>
          <w:sz w:val="22"/>
          <w:szCs w:val="22"/>
        </w:rPr>
        <w:t xml:space="preserve"> </w:t>
      </w:r>
      <w:r w:rsidRPr="00566583">
        <w:rPr>
          <w:b/>
          <w:sz w:val="22"/>
          <w:szCs w:val="22"/>
        </w:rPr>
        <w:t xml:space="preserve"> </w:t>
      </w:r>
      <w:r w:rsidR="009731B0">
        <w:rPr>
          <w:b/>
          <w:sz w:val="22"/>
          <w:szCs w:val="22"/>
        </w:rPr>
        <w:t>11</w:t>
      </w:r>
      <w:r w:rsidR="00F65C94">
        <w:rPr>
          <w:b/>
          <w:sz w:val="22"/>
          <w:szCs w:val="22"/>
        </w:rPr>
        <w:t>.08</w:t>
      </w:r>
      <w:r w:rsidR="00543652">
        <w:rPr>
          <w:b/>
          <w:sz w:val="22"/>
          <w:szCs w:val="22"/>
        </w:rPr>
        <w:t xml:space="preserve">.2014 </w:t>
      </w:r>
      <w:r w:rsidR="00405A99" w:rsidRPr="00566583">
        <w:rPr>
          <w:b/>
          <w:sz w:val="22"/>
          <w:szCs w:val="22"/>
        </w:rPr>
        <w:t>r</w:t>
      </w:r>
      <w:r w:rsidR="009731B0">
        <w:rPr>
          <w:b/>
          <w:sz w:val="22"/>
          <w:szCs w:val="22"/>
        </w:rPr>
        <w:t>., GODZ. 14:</w:t>
      </w:r>
      <w:r w:rsidR="004934D7">
        <w:rPr>
          <w:b/>
          <w:sz w:val="22"/>
          <w:szCs w:val="22"/>
        </w:rPr>
        <w:t>15</w:t>
      </w:r>
    </w:p>
    <w:p w:rsidR="00FB1AC2" w:rsidRPr="00775CE9" w:rsidRDefault="00FB1AC2" w:rsidP="007C13D0">
      <w:pPr>
        <w:spacing w:line="276" w:lineRule="auto"/>
        <w:ind w:left="426" w:hanging="426"/>
        <w:jc w:val="both"/>
        <w:rPr>
          <w:i/>
          <w:sz w:val="22"/>
          <w:szCs w:val="22"/>
        </w:rPr>
      </w:pPr>
      <w:r w:rsidRPr="00775CE9">
        <w:rPr>
          <w:i/>
          <w:sz w:val="22"/>
          <w:szCs w:val="22"/>
        </w:rPr>
        <w:t>Bez podawania danych Wykonawcy</w:t>
      </w:r>
    </w:p>
    <w:p w:rsidR="00FB1AC2" w:rsidRPr="00775CE9" w:rsidRDefault="00FB1AC2" w:rsidP="007C13D0">
      <w:pPr>
        <w:spacing w:line="276" w:lineRule="auto"/>
        <w:ind w:left="426" w:hanging="426"/>
        <w:jc w:val="both"/>
        <w:rPr>
          <w:sz w:val="22"/>
          <w:szCs w:val="22"/>
        </w:rPr>
      </w:pPr>
    </w:p>
    <w:p w:rsidR="00FB1AC2" w:rsidRPr="00775CE9" w:rsidRDefault="00FB1AC2" w:rsidP="008845F7">
      <w:pPr>
        <w:spacing w:line="276" w:lineRule="auto"/>
        <w:ind w:left="567" w:hanging="567"/>
        <w:jc w:val="both"/>
        <w:rPr>
          <w:sz w:val="22"/>
          <w:szCs w:val="22"/>
        </w:rPr>
      </w:pPr>
      <w:r w:rsidRPr="00775CE9">
        <w:rPr>
          <w:sz w:val="22"/>
          <w:szCs w:val="22"/>
        </w:rPr>
        <w:t xml:space="preserve">2.10. </w:t>
      </w:r>
      <w:r w:rsidRPr="00405A99">
        <w:rPr>
          <w:b/>
          <w:sz w:val="22"/>
          <w:szCs w:val="22"/>
        </w:rPr>
        <w:t>Opakowanie</w:t>
      </w:r>
      <w:r w:rsidRPr="00775CE9">
        <w:rPr>
          <w:sz w:val="22"/>
          <w:szCs w:val="22"/>
        </w:rPr>
        <w:t xml:space="preserve"> (koperta) </w:t>
      </w:r>
      <w:r w:rsidRPr="00405A99">
        <w:rPr>
          <w:b/>
          <w:sz w:val="22"/>
          <w:szCs w:val="22"/>
        </w:rPr>
        <w:t>wewnętrzne</w:t>
      </w:r>
      <w:r w:rsidRPr="00775CE9">
        <w:rPr>
          <w:sz w:val="22"/>
          <w:szCs w:val="22"/>
        </w:rPr>
        <w:t xml:space="preserve"> winno być oznakowane jak wyżej oraz winno posiadać</w:t>
      </w:r>
      <w:r w:rsidR="002E0385">
        <w:rPr>
          <w:sz w:val="22"/>
          <w:szCs w:val="22"/>
        </w:rPr>
        <w:t xml:space="preserve"> </w:t>
      </w:r>
      <w:r w:rsidRPr="00775CE9">
        <w:rPr>
          <w:sz w:val="22"/>
          <w:szCs w:val="22"/>
        </w:rPr>
        <w:t>dodatkowo: nazwę i dokładny adres wykonawcy (dopuszcza się odcisk pieczęci).</w:t>
      </w:r>
    </w:p>
    <w:p w:rsidR="00FB1AC2" w:rsidRPr="00775CE9" w:rsidRDefault="00FB1AC2" w:rsidP="008845F7">
      <w:pPr>
        <w:spacing w:line="276" w:lineRule="auto"/>
        <w:ind w:left="567" w:hanging="567"/>
        <w:jc w:val="both"/>
        <w:rPr>
          <w:sz w:val="22"/>
          <w:szCs w:val="22"/>
        </w:rPr>
      </w:pPr>
      <w:r w:rsidRPr="00775CE9">
        <w:rPr>
          <w:sz w:val="22"/>
          <w:szCs w:val="22"/>
        </w:rPr>
        <w:t xml:space="preserve">2.11. </w:t>
      </w:r>
      <w:r w:rsidR="004934D7">
        <w:rPr>
          <w:sz w:val="22"/>
          <w:szCs w:val="22"/>
        </w:rPr>
        <w:t>B</w:t>
      </w:r>
      <w:r w:rsidRPr="00775CE9">
        <w:rPr>
          <w:sz w:val="22"/>
          <w:szCs w:val="22"/>
        </w:rPr>
        <w:t>łędne oznakowani</w:t>
      </w:r>
      <w:r w:rsidR="004934D7">
        <w:rPr>
          <w:sz w:val="22"/>
          <w:szCs w:val="22"/>
        </w:rPr>
        <w:t>e kopert</w:t>
      </w:r>
      <w:r w:rsidR="009731B0">
        <w:rPr>
          <w:sz w:val="22"/>
          <w:szCs w:val="22"/>
        </w:rPr>
        <w:t xml:space="preserve"> przez Wykonawcę</w:t>
      </w:r>
      <w:r w:rsidRPr="00775CE9">
        <w:rPr>
          <w:sz w:val="22"/>
          <w:szCs w:val="22"/>
        </w:rPr>
        <w:t xml:space="preserve">, </w:t>
      </w:r>
      <w:r w:rsidR="004934D7">
        <w:rPr>
          <w:sz w:val="22"/>
          <w:szCs w:val="22"/>
        </w:rPr>
        <w:t>a w wyniku tego otworzenie ich poza proce</w:t>
      </w:r>
      <w:r w:rsidR="00B53BCC">
        <w:rPr>
          <w:sz w:val="22"/>
          <w:szCs w:val="22"/>
        </w:rPr>
        <w:t>durą postępowania przetargowego</w:t>
      </w:r>
      <w:r w:rsidR="009731B0">
        <w:rPr>
          <w:sz w:val="22"/>
          <w:szCs w:val="22"/>
        </w:rPr>
        <w:t>, powoduje unieważnienie oferty.</w:t>
      </w:r>
    </w:p>
    <w:p w:rsidR="00FB1AC2" w:rsidRPr="00405A99" w:rsidRDefault="00D70464" w:rsidP="007C13D0">
      <w:pPr>
        <w:spacing w:line="276" w:lineRule="auto"/>
        <w:ind w:left="284" w:hanging="284"/>
        <w:jc w:val="both"/>
        <w:rPr>
          <w:strike/>
          <w:color w:val="C0504D"/>
          <w:sz w:val="22"/>
          <w:szCs w:val="22"/>
        </w:rPr>
      </w:pPr>
      <w:r>
        <w:rPr>
          <w:sz w:val="22"/>
          <w:szCs w:val="22"/>
        </w:rPr>
        <w:t>3. Wykonawca ponosi</w:t>
      </w:r>
      <w:r w:rsidR="00FB1AC2" w:rsidRPr="00775CE9">
        <w:rPr>
          <w:sz w:val="22"/>
          <w:szCs w:val="22"/>
        </w:rPr>
        <w:t xml:space="preserve"> wszelkie koszty związane z przygotowaniem i złożeniem oferty</w:t>
      </w:r>
      <w:r w:rsidR="005F7627">
        <w:rPr>
          <w:sz w:val="22"/>
          <w:szCs w:val="22"/>
        </w:rPr>
        <w:t>.</w:t>
      </w:r>
    </w:p>
    <w:p w:rsidR="00FB1AC2" w:rsidRPr="005F7627" w:rsidRDefault="00FB1AC2" w:rsidP="007C13D0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F7627">
        <w:rPr>
          <w:sz w:val="22"/>
          <w:szCs w:val="22"/>
        </w:rPr>
        <w:t xml:space="preserve">4. Dokumenty w ofercie </w:t>
      </w:r>
      <w:r w:rsidRPr="005F7627">
        <w:rPr>
          <w:sz w:val="22"/>
          <w:szCs w:val="22"/>
        </w:rPr>
        <w:t>(</w:t>
      </w:r>
      <w:r w:rsidRPr="009731B0">
        <w:rPr>
          <w:sz w:val="22"/>
          <w:szCs w:val="22"/>
        </w:rPr>
        <w:t>oprócz pełnomocnictw i oświadczeń</w:t>
      </w:r>
      <w:r w:rsidRPr="005F7627">
        <w:rPr>
          <w:sz w:val="22"/>
          <w:szCs w:val="22"/>
        </w:rPr>
        <w:t>)</w:t>
      </w:r>
      <w:r w:rsidRPr="005F7627">
        <w:rPr>
          <w:sz w:val="22"/>
          <w:szCs w:val="22"/>
        </w:rPr>
        <w:t xml:space="preserve"> należy przedstawić w formie oryginałów albo kserokopii poświadczonych „za zgodność z oryginałem” przez Wykonawcę lub Pełnomocnika Wykonawcy. Oświadczenia sporządzone według wzorów stanowiących załączniki do </w:t>
      </w:r>
      <w:r w:rsidR="008845F7">
        <w:rPr>
          <w:sz w:val="22"/>
          <w:szCs w:val="22"/>
        </w:rPr>
        <w:t xml:space="preserve">SIWZ </w:t>
      </w:r>
      <w:r w:rsidRPr="005F7627">
        <w:rPr>
          <w:sz w:val="22"/>
          <w:szCs w:val="22"/>
        </w:rPr>
        <w:t>powinny być złożone wyłącznie w formie oryginału.</w:t>
      </w:r>
    </w:p>
    <w:p w:rsidR="00FB1AC2" w:rsidRPr="00775CE9" w:rsidRDefault="00FB1AC2" w:rsidP="007C13D0">
      <w:pPr>
        <w:spacing w:line="276" w:lineRule="auto"/>
        <w:ind w:left="284" w:hanging="284"/>
        <w:jc w:val="both"/>
        <w:rPr>
          <w:sz w:val="22"/>
          <w:szCs w:val="22"/>
        </w:rPr>
      </w:pPr>
      <w:r w:rsidRPr="002E0385">
        <w:rPr>
          <w:sz w:val="22"/>
          <w:szCs w:val="22"/>
        </w:rPr>
        <w:t>5</w:t>
      </w:r>
      <w:r w:rsidRPr="00775CE9">
        <w:rPr>
          <w:b/>
          <w:sz w:val="22"/>
          <w:szCs w:val="22"/>
        </w:rPr>
        <w:t xml:space="preserve">. </w:t>
      </w:r>
      <w:r w:rsidRPr="00775CE9">
        <w:rPr>
          <w:sz w:val="22"/>
          <w:szCs w:val="22"/>
        </w:rPr>
        <w:t>Zamawiający może żądać przedstawienia oryginału lub notarialnie poświadczonej kopii dokumentu wtedy, gdy złożona kopia dokumentu jest nieczytelna lub budzi wątpliwości co do jej prawdziwości.</w:t>
      </w:r>
    </w:p>
    <w:p w:rsidR="00FB1AC2" w:rsidRPr="00775CE9" w:rsidRDefault="00FB1AC2" w:rsidP="007C13D0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6. Dokumenty sporządzone w języku obcym są składane wraz z tłumaczeniem na język polski</w:t>
      </w:r>
      <w:r w:rsidR="00B53BCC">
        <w:rPr>
          <w:sz w:val="22"/>
          <w:szCs w:val="22"/>
        </w:rPr>
        <w:t xml:space="preserve"> dokonanym przez tłumacza przysięgłego</w:t>
      </w:r>
      <w:r w:rsidR="008845F7">
        <w:rPr>
          <w:sz w:val="22"/>
          <w:szCs w:val="22"/>
        </w:rPr>
        <w:t>.</w:t>
      </w:r>
    </w:p>
    <w:p w:rsidR="00FB1AC2" w:rsidRPr="00775CE9" w:rsidRDefault="00FB1AC2" w:rsidP="007C13D0">
      <w:pPr>
        <w:spacing w:line="276" w:lineRule="auto"/>
        <w:ind w:left="284" w:hanging="284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7. Wykonawca zobowiązany jest do przedstawienia dokumentów zawierających stwierdzenia zgodne z rzeczywistością i stanem prawnym istniejącym w chwili ich składania.</w:t>
      </w:r>
    </w:p>
    <w:p w:rsidR="00FB1AC2" w:rsidRPr="00775CE9" w:rsidRDefault="008845F7" w:rsidP="008845F7">
      <w:pPr>
        <w:spacing w:before="120" w:line="276" w:lineRule="auto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  <w:r>
        <w:rPr>
          <w:b/>
          <w:sz w:val="22"/>
          <w:szCs w:val="22"/>
        </w:rPr>
        <w:tab/>
      </w:r>
      <w:r w:rsidR="00FB1AC2" w:rsidRPr="00775CE9">
        <w:rPr>
          <w:b/>
          <w:sz w:val="22"/>
          <w:szCs w:val="22"/>
        </w:rPr>
        <w:t>Wykaz ośw</w:t>
      </w:r>
      <w:r w:rsidR="00D70464">
        <w:rPr>
          <w:b/>
          <w:sz w:val="22"/>
          <w:szCs w:val="22"/>
        </w:rPr>
        <w:t>iadczeń i dokumentów, jakie ma dostarczyć wykonawca</w:t>
      </w:r>
      <w:r w:rsidR="00FB1AC2" w:rsidRPr="00775CE9">
        <w:rPr>
          <w:b/>
          <w:sz w:val="22"/>
          <w:szCs w:val="22"/>
        </w:rPr>
        <w:t xml:space="preserve"> w celu potwierdzenia spełniania warunków udziału w postępowaniu. </w:t>
      </w:r>
    </w:p>
    <w:p w:rsidR="00FB1AC2" w:rsidRPr="00E12DE1" w:rsidRDefault="00FB1AC2" w:rsidP="007C13D0">
      <w:pPr>
        <w:pStyle w:val="Tekstpodstawowy"/>
        <w:spacing w:line="276" w:lineRule="auto"/>
        <w:rPr>
          <w:rFonts w:eastAsia="Arial Unicode MS"/>
          <w:sz w:val="22"/>
          <w:szCs w:val="22"/>
          <w:u w:val="single"/>
        </w:rPr>
      </w:pPr>
      <w:r w:rsidRPr="00E12DE1">
        <w:rPr>
          <w:sz w:val="22"/>
          <w:szCs w:val="22"/>
          <w:u w:val="single"/>
        </w:rPr>
        <w:t xml:space="preserve">Wraz z ofertą </w:t>
      </w:r>
      <w:r w:rsidR="00B036E0">
        <w:rPr>
          <w:sz w:val="22"/>
          <w:szCs w:val="22"/>
          <w:u w:val="single"/>
        </w:rPr>
        <w:t xml:space="preserve">sporządzoną zgodnie z </w:t>
      </w:r>
      <w:r w:rsidR="00B036E0" w:rsidRPr="005A2C4B">
        <w:rPr>
          <w:sz w:val="22"/>
          <w:szCs w:val="22"/>
          <w:u w:val="single"/>
        </w:rPr>
        <w:t>załącznikiem nr 10</w:t>
      </w:r>
      <w:r w:rsidR="00B036E0">
        <w:rPr>
          <w:sz w:val="22"/>
          <w:szCs w:val="22"/>
          <w:u w:val="single"/>
        </w:rPr>
        <w:t xml:space="preserve"> </w:t>
      </w:r>
      <w:r w:rsidR="008845F7">
        <w:rPr>
          <w:sz w:val="22"/>
          <w:szCs w:val="22"/>
          <w:u w:val="single"/>
        </w:rPr>
        <w:t xml:space="preserve">do SIWZ </w:t>
      </w:r>
      <w:r w:rsidR="00D70464">
        <w:rPr>
          <w:sz w:val="22"/>
          <w:szCs w:val="22"/>
          <w:u w:val="single"/>
        </w:rPr>
        <w:t>Wykonawca musi</w:t>
      </w:r>
      <w:r w:rsidRPr="00E12DE1">
        <w:rPr>
          <w:sz w:val="22"/>
          <w:szCs w:val="22"/>
          <w:u w:val="single"/>
        </w:rPr>
        <w:t xml:space="preserve"> złożyć:</w:t>
      </w:r>
    </w:p>
    <w:p w:rsidR="008845F7" w:rsidRDefault="00FB1AC2" w:rsidP="004A6CF1">
      <w:pPr>
        <w:pStyle w:val="Tekstpodstawowy"/>
        <w:numPr>
          <w:ilvl w:val="0"/>
          <w:numId w:val="15"/>
        </w:numPr>
        <w:spacing w:line="276" w:lineRule="auto"/>
        <w:ind w:left="426" w:hanging="426"/>
        <w:rPr>
          <w:rFonts w:eastAsia="Arial Unicode MS"/>
          <w:sz w:val="22"/>
          <w:szCs w:val="22"/>
        </w:rPr>
      </w:pPr>
      <w:r w:rsidRPr="00E12DE1">
        <w:rPr>
          <w:sz w:val="22"/>
          <w:szCs w:val="22"/>
        </w:rPr>
        <w:t>świadczenia i dokumenty potwierdzające spełnianie wymaganych warunków udziału w postępowaniu oraz potwierdzające nie podleganie wykluczeniu z postępowania</w:t>
      </w:r>
      <w:r w:rsidR="008845F7">
        <w:rPr>
          <w:sz w:val="22"/>
          <w:szCs w:val="22"/>
        </w:rPr>
        <w:t>,</w:t>
      </w:r>
    </w:p>
    <w:p w:rsidR="008845F7" w:rsidRPr="008845F7" w:rsidRDefault="008845F7" w:rsidP="004A6CF1">
      <w:pPr>
        <w:pStyle w:val="Tekstpodstawowy"/>
        <w:numPr>
          <w:ilvl w:val="0"/>
          <w:numId w:val="15"/>
        </w:numPr>
        <w:spacing w:line="276" w:lineRule="auto"/>
        <w:ind w:left="426" w:hanging="426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w</w:t>
      </w:r>
      <w:r w:rsidR="00E12DE1" w:rsidRPr="008845F7">
        <w:rPr>
          <w:color w:val="000000"/>
          <w:sz w:val="22"/>
          <w:szCs w:val="22"/>
        </w:rPr>
        <w:t>ypełnione z</w:t>
      </w:r>
      <w:r w:rsidR="00812BD1" w:rsidRPr="008845F7">
        <w:rPr>
          <w:color w:val="000000"/>
          <w:sz w:val="22"/>
          <w:szCs w:val="22"/>
        </w:rPr>
        <w:t>estawienie scalonych elementów robót – sporządzone na formularzu lub według formula</w:t>
      </w:r>
      <w:r w:rsidR="001167DE" w:rsidRPr="008845F7">
        <w:rPr>
          <w:color w:val="000000"/>
          <w:sz w:val="22"/>
          <w:szCs w:val="22"/>
        </w:rPr>
        <w:t xml:space="preserve">rza stanowiącego </w:t>
      </w:r>
      <w:r w:rsidR="001167DE" w:rsidRPr="008845F7">
        <w:rPr>
          <w:sz w:val="22"/>
          <w:szCs w:val="22"/>
        </w:rPr>
        <w:t>Załącznik nr 9</w:t>
      </w:r>
      <w:r>
        <w:rPr>
          <w:sz w:val="22"/>
          <w:szCs w:val="22"/>
        </w:rPr>
        <w:t xml:space="preserve"> do SIWZ,</w:t>
      </w:r>
    </w:p>
    <w:p w:rsidR="008845F7" w:rsidRPr="008845F7" w:rsidRDefault="008845F7" w:rsidP="004A6CF1">
      <w:pPr>
        <w:pStyle w:val="Tekstpodstawowy"/>
        <w:numPr>
          <w:ilvl w:val="0"/>
          <w:numId w:val="15"/>
        </w:numPr>
        <w:spacing w:line="276" w:lineRule="auto"/>
        <w:ind w:left="426" w:hanging="426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p</w:t>
      </w:r>
      <w:r w:rsidR="00FB1AC2" w:rsidRPr="008845F7">
        <w:rPr>
          <w:sz w:val="22"/>
          <w:szCs w:val="22"/>
        </w:rPr>
        <w:t>ełnomocnictwo (oryginał dokumentu lub kopia pełnomocnictwa poświadczona notarialnie) do podpisywania oferty oraz innych dokumentów związanych z postępowaniem w sprawie zamówienia publicznego podpisane przez osoby uprawnione do zaciągania zobowiązań w imieniu wykonawcy.</w:t>
      </w:r>
    </w:p>
    <w:p w:rsidR="00951437" w:rsidRDefault="00951437" w:rsidP="005A197F">
      <w:pPr>
        <w:pStyle w:val="Tekstpodstawowy"/>
        <w:spacing w:line="276" w:lineRule="auto"/>
        <w:ind w:left="426"/>
        <w:rPr>
          <w:b/>
          <w:sz w:val="22"/>
          <w:szCs w:val="22"/>
          <w:u w:val="single"/>
        </w:rPr>
      </w:pPr>
    </w:p>
    <w:p w:rsidR="005A197F" w:rsidRDefault="00FB1AC2" w:rsidP="005A197F">
      <w:pPr>
        <w:pStyle w:val="Tekstpodstawowy"/>
        <w:spacing w:line="276" w:lineRule="auto"/>
        <w:ind w:left="426"/>
        <w:rPr>
          <w:b/>
          <w:sz w:val="22"/>
          <w:szCs w:val="22"/>
          <w:u w:val="single"/>
        </w:rPr>
      </w:pPr>
      <w:r w:rsidRPr="005A197F">
        <w:rPr>
          <w:b/>
          <w:sz w:val="22"/>
          <w:szCs w:val="22"/>
          <w:u w:val="single"/>
        </w:rPr>
        <w:t>Uwaga</w:t>
      </w:r>
    </w:p>
    <w:p w:rsidR="00FB1AC2" w:rsidRPr="008845F7" w:rsidRDefault="00FB1AC2" w:rsidP="005A197F">
      <w:pPr>
        <w:pStyle w:val="Tekstpodstawowy"/>
        <w:spacing w:line="276" w:lineRule="auto"/>
        <w:ind w:left="426"/>
        <w:rPr>
          <w:rFonts w:eastAsia="Arial Unicode MS"/>
          <w:sz w:val="22"/>
          <w:szCs w:val="22"/>
        </w:rPr>
      </w:pPr>
      <w:r w:rsidRPr="008845F7">
        <w:rPr>
          <w:sz w:val="22"/>
          <w:szCs w:val="22"/>
        </w:rPr>
        <w:t>Pełnomocnictwo należy załączyć tylko wówczas, jeżeli osoba lub osoby podpisujące ofertę nie figurują w odpowiednich dokumentach rejestrowych i nie są uprawni</w:t>
      </w:r>
      <w:r w:rsidR="00B53BCC" w:rsidRPr="008845F7">
        <w:rPr>
          <w:sz w:val="22"/>
          <w:szCs w:val="22"/>
        </w:rPr>
        <w:t>one</w:t>
      </w:r>
      <w:r w:rsidRPr="008845F7">
        <w:rPr>
          <w:sz w:val="22"/>
          <w:szCs w:val="22"/>
        </w:rPr>
        <w:t xml:space="preserve"> do reprezentowania wykonawcy.</w:t>
      </w:r>
      <w:r w:rsidR="008845F7">
        <w:rPr>
          <w:rFonts w:eastAsia="Arial Unicode MS"/>
          <w:sz w:val="22"/>
          <w:szCs w:val="22"/>
        </w:rPr>
        <w:t xml:space="preserve"> </w:t>
      </w:r>
      <w:r w:rsidRPr="00E12DE1">
        <w:rPr>
          <w:bCs/>
          <w:sz w:val="22"/>
          <w:szCs w:val="22"/>
        </w:rPr>
        <w:t xml:space="preserve">Pod pojęciem </w:t>
      </w:r>
      <w:r w:rsidRPr="00E12DE1">
        <w:rPr>
          <w:bCs/>
          <w:sz w:val="22"/>
          <w:szCs w:val="22"/>
          <w:u w:val="single"/>
        </w:rPr>
        <w:t>„kopia pełnomocnictwa poświadczona notarialnie”</w:t>
      </w:r>
      <w:r w:rsidRPr="00E12DE1">
        <w:rPr>
          <w:bCs/>
          <w:sz w:val="22"/>
          <w:szCs w:val="22"/>
        </w:rPr>
        <w:t xml:space="preserve"> należy rozumieć odpis pełnomocnictwa poświadczony notarialnie (w tym kserograficzna kopia poświadczona notarialnie za zgodność z oryginałem).</w:t>
      </w:r>
    </w:p>
    <w:p w:rsidR="00FB1AC2" w:rsidRPr="00775CE9" w:rsidRDefault="008845F7" w:rsidP="008845F7">
      <w:pPr>
        <w:tabs>
          <w:tab w:val="left" w:pos="426"/>
        </w:tabs>
        <w:spacing w:before="120"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</w:t>
      </w:r>
      <w:r>
        <w:rPr>
          <w:b/>
          <w:color w:val="000000"/>
          <w:sz w:val="22"/>
          <w:szCs w:val="22"/>
        </w:rPr>
        <w:tab/>
      </w:r>
      <w:r w:rsidR="00FB1AC2" w:rsidRPr="00775CE9">
        <w:rPr>
          <w:b/>
          <w:color w:val="000000"/>
          <w:sz w:val="22"/>
          <w:szCs w:val="22"/>
        </w:rPr>
        <w:t>Opis sposobu obliczenia ceny oferty.</w:t>
      </w:r>
    </w:p>
    <w:p w:rsidR="00FB1AC2" w:rsidRPr="00775CE9" w:rsidRDefault="00FB1AC2" w:rsidP="007C13D0">
      <w:pPr>
        <w:pStyle w:val="Tekstpodstawowy"/>
        <w:tabs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775CE9">
        <w:rPr>
          <w:color w:val="000000"/>
          <w:sz w:val="22"/>
          <w:szCs w:val="22"/>
        </w:rPr>
        <w:t xml:space="preserve">1. Wynagrodzenie za realizację przedmiotu zamówienia ustala się w formie </w:t>
      </w:r>
      <w:r w:rsidRPr="00775CE9">
        <w:rPr>
          <w:b/>
          <w:color w:val="000000"/>
          <w:sz w:val="22"/>
          <w:szCs w:val="22"/>
          <w:u w:val="single"/>
        </w:rPr>
        <w:t>wynagrodzenia ryczałtowego</w:t>
      </w:r>
      <w:r w:rsidRPr="00775CE9">
        <w:rPr>
          <w:b/>
          <w:color w:val="000000"/>
          <w:sz w:val="22"/>
          <w:szCs w:val="22"/>
        </w:rPr>
        <w:t>,</w:t>
      </w:r>
      <w:r w:rsidRPr="00775CE9">
        <w:rPr>
          <w:color w:val="000000"/>
          <w:sz w:val="22"/>
          <w:szCs w:val="22"/>
        </w:rPr>
        <w:t xml:space="preserve"> o którym mowa w art. 632 Kodeksu cywilnego (</w:t>
      </w:r>
      <w:r w:rsidR="00022860">
        <w:rPr>
          <w:color w:val="000000"/>
          <w:sz w:val="22"/>
          <w:szCs w:val="22"/>
        </w:rPr>
        <w:t xml:space="preserve">t.j. </w:t>
      </w:r>
      <w:r w:rsidRPr="00775CE9">
        <w:rPr>
          <w:color w:val="000000"/>
          <w:sz w:val="22"/>
          <w:szCs w:val="22"/>
        </w:rPr>
        <w:t xml:space="preserve">Dz. U. </w:t>
      </w:r>
      <w:r w:rsidR="008845F7">
        <w:rPr>
          <w:color w:val="000000"/>
          <w:sz w:val="22"/>
          <w:szCs w:val="22"/>
        </w:rPr>
        <w:t>z 2014 r. poz.121</w:t>
      </w:r>
      <w:r w:rsidRPr="00775CE9">
        <w:rPr>
          <w:color w:val="000000"/>
          <w:sz w:val="22"/>
          <w:szCs w:val="22"/>
        </w:rPr>
        <w:t>).</w:t>
      </w:r>
    </w:p>
    <w:p w:rsidR="00FB1AC2" w:rsidRPr="00405A99" w:rsidRDefault="00FB1AC2" w:rsidP="007C13D0">
      <w:pPr>
        <w:pStyle w:val="Tekstpodstawowy"/>
        <w:tabs>
          <w:tab w:val="left" w:pos="426"/>
        </w:tabs>
        <w:spacing w:line="276" w:lineRule="auto"/>
        <w:ind w:left="284" w:hanging="284"/>
        <w:rPr>
          <w:color w:val="C0504D"/>
          <w:sz w:val="22"/>
          <w:szCs w:val="22"/>
        </w:rPr>
      </w:pPr>
      <w:r w:rsidRPr="00775CE9">
        <w:rPr>
          <w:color w:val="000000"/>
          <w:sz w:val="22"/>
          <w:szCs w:val="22"/>
        </w:rPr>
        <w:lastRenderedPageBreak/>
        <w:t>2. Cena ofertowa za wykonanie przedmiotu zamówienia będzie określona przez Wykonawcę na podstawie przedmiaru robót, dokumentacji projektowej, specyfikacji technicznych wykonania i odbioru robót budowlanych</w:t>
      </w:r>
      <w:r w:rsidR="008845F7">
        <w:rPr>
          <w:color w:val="000000"/>
          <w:sz w:val="22"/>
          <w:szCs w:val="22"/>
        </w:rPr>
        <w:t xml:space="preserve"> oraz </w:t>
      </w:r>
      <w:r w:rsidR="005A197F">
        <w:rPr>
          <w:color w:val="000000"/>
          <w:sz w:val="22"/>
          <w:szCs w:val="22"/>
        </w:rPr>
        <w:t>opisu przedmiotu zamówienia określonego w pkt 1.1. SIWZ</w:t>
      </w:r>
      <w:r w:rsidRPr="00775CE9">
        <w:rPr>
          <w:color w:val="000000"/>
          <w:sz w:val="22"/>
          <w:szCs w:val="22"/>
        </w:rPr>
        <w:t xml:space="preserve">, z uwzględnieniem należnego podatku VAT. Przedmiar robót stanowiący </w:t>
      </w:r>
      <w:r w:rsidRPr="00156A7A">
        <w:rPr>
          <w:sz w:val="22"/>
          <w:szCs w:val="22"/>
        </w:rPr>
        <w:t xml:space="preserve">Załącznik nr </w:t>
      </w:r>
      <w:r w:rsidR="001167DE" w:rsidRPr="00156A7A">
        <w:rPr>
          <w:sz w:val="22"/>
          <w:szCs w:val="22"/>
        </w:rPr>
        <w:t>6</w:t>
      </w:r>
      <w:r w:rsidRPr="00156A7A">
        <w:rPr>
          <w:sz w:val="22"/>
          <w:szCs w:val="22"/>
        </w:rPr>
        <w:t xml:space="preserve"> do SIWZ stanowi element pomocniczy przy obliczeniu ceny ofertowej za wykonanie przedmiotu zamówienia. Wykonawca w cenie ofertowej powinien uwzględnić wszystkie koszty niezbędne do</w:t>
      </w:r>
      <w:r w:rsidRPr="00775CE9">
        <w:rPr>
          <w:color w:val="000000"/>
          <w:sz w:val="22"/>
          <w:szCs w:val="22"/>
        </w:rPr>
        <w:t xml:space="preserve"> prawidłowego wykonania przedmiotu zamówienia</w:t>
      </w:r>
      <w:r w:rsidR="00E12DE1">
        <w:rPr>
          <w:color w:val="000000"/>
          <w:sz w:val="22"/>
          <w:szCs w:val="22"/>
        </w:rPr>
        <w:t>.</w:t>
      </w:r>
    </w:p>
    <w:p w:rsidR="00FB1AC2" w:rsidRPr="00E12DE1" w:rsidRDefault="005A197F" w:rsidP="007C13D0">
      <w:pPr>
        <w:pStyle w:val="Tekstpodstawowy"/>
        <w:tabs>
          <w:tab w:val="left" w:pos="426"/>
        </w:tabs>
        <w:spacing w:line="276" w:lineRule="auto"/>
        <w:ind w:left="284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Uwaga</w:t>
      </w:r>
    </w:p>
    <w:p w:rsidR="00FB1AC2" w:rsidRPr="00E12DE1" w:rsidRDefault="00FB1AC2" w:rsidP="007C13D0">
      <w:pPr>
        <w:pStyle w:val="Tekstpodstawowy"/>
        <w:tabs>
          <w:tab w:val="left" w:pos="426"/>
        </w:tabs>
        <w:spacing w:line="276" w:lineRule="auto"/>
        <w:ind w:left="284"/>
        <w:rPr>
          <w:color w:val="000000"/>
          <w:sz w:val="22"/>
          <w:szCs w:val="22"/>
        </w:rPr>
      </w:pPr>
      <w:r w:rsidRPr="00E12DE1">
        <w:rPr>
          <w:color w:val="000000"/>
          <w:sz w:val="22"/>
          <w:szCs w:val="22"/>
        </w:rPr>
        <w:t>Zamawiający nie wymaga dołączania do oferty kosztorysu opracowanego zgodnie z pozycjami zawartymi w przedmiarze robót. W przypadku dołączenia przez Wykonawcę do oferty takiego kosztorysu jego zawartość nie będzie podlegała ocenie w r</w:t>
      </w:r>
      <w:r w:rsidR="005A197F">
        <w:rPr>
          <w:color w:val="000000"/>
          <w:sz w:val="22"/>
          <w:szCs w:val="22"/>
        </w:rPr>
        <w:t>amach procedury oceny ofert.</w:t>
      </w:r>
    </w:p>
    <w:p w:rsidR="00583FDB" w:rsidRPr="00775CE9" w:rsidRDefault="00583FDB" w:rsidP="007C13D0">
      <w:pPr>
        <w:pStyle w:val="Tekstpodstawowy"/>
        <w:spacing w:line="276" w:lineRule="auto"/>
        <w:ind w:left="284" w:hanging="284"/>
        <w:rPr>
          <w:color w:val="000000"/>
          <w:sz w:val="22"/>
          <w:szCs w:val="22"/>
        </w:rPr>
      </w:pPr>
      <w:r w:rsidRPr="00775CE9">
        <w:rPr>
          <w:color w:val="000000"/>
          <w:sz w:val="22"/>
          <w:szCs w:val="22"/>
        </w:rPr>
        <w:t>3. W zestawieniu kosztów wykonania zamówienia</w:t>
      </w:r>
      <w:r w:rsidR="00E834B0">
        <w:rPr>
          <w:color w:val="000000"/>
          <w:sz w:val="22"/>
          <w:szCs w:val="22"/>
        </w:rPr>
        <w:t>,</w:t>
      </w:r>
      <w:r w:rsidRPr="00775CE9">
        <w:rPr>
          <w:color w:val="000000"/>
          <w:sz w:val="22"/>
          <w:szCs w:val="22"/>
        </w:rPr>
        <w:t xml:space="preserve"> opracowanym zgodnie z treścią „Zestawienia scalonych elementów robót” stanowiącym Załącznik </w:t>
      </w:r>
      <w:r w:rsidRPr="001167DE">
        <w:rPr>
          <w:color w:val="000000"/>
          <w:sz w:val="22"/>
          <w:szCs w:val="22"/>
        </w:rPr>
        <w:t xml:space="preserve">nr </w:t>
      </w:r>
      <w:r w:rsidR="001167DE">
        <w:rPr>
          <w:color w:val="000000"/>
          <w:sz w:val="22"/>
          <w:szCs w:val="22"/>
        </w:rPr>
        <w:t>9</w:t>
      </w:r>
      <w:r w:rsidRPr="00775CE9">
        <w:rPr>
          <w:color w:val="000000"/>
          <w:sz w:val="22"/>
          <w:szCs w:val="22"/>
        </w:rPr>
        <w:t xml:space="preserve"> do SIWZ</w:t>
      </w:r>
      <w:r w:rsidR="00E27F4B" w:rsidRPr="00775CE9">
        <w:rPr>
          <w:color w:val="000000"/>
          <w:sz w:val="22"/>
          <w:szCs w:val="22"/>
        </w:rPr>
        <w:t>, któr</w:t>
      </w:r>
      <w:r w:rsidR="00E834B0">
        <w:rPr>
          <w:color w:val="000000"/>
          <w:sz w:val="22"/>
          <w:szCs w:val="22"/>
        </w:rPr>
        <w:t>e</w:t>
      </w:r>
      <w:r w:rsidR="00E27F4B" w:rsidRPr="00775CE9">
        <w:rPr>
          <w:color w:val="000000"/>
          <w:sz w:val="22"/>
          <w:szCs w:val="22"/>
        </w:rPr>
        <w:t xml:space="preserve"> należy dołączyć do oferty</w:t>
      </w:r>
      <w:r w:rsidRPr="00775CE9">
        <w:rPr>
          <w:color w:val="000000"/>
          <w:sz w:val="22"/>
          <w:szCs w:val="22"/>
        </w:rPr>
        <w:t xml:space="preserve"> - należy podać wartości netto dla poszczególnych scalonych elementów robót. Następnie należy dokonać zsumowania podanych wartości netto, od zsumowanej wartości netto obliczyć wartość podatku VAT oraz obliczyć </w:t>
      </w:r>
      <w:r w:rsidRPr="00D70464">
        <w:rPr>
          <w:sz w:val="22"/>
          <w:szCs w:val="22"/>
        </w:rPr>
        <w:t>wartość brutto.</w:t>
      </w:r>
    </w:p>
    <w:p w:rsidR="00FB1AC2" w:rsidRPr="00775CE9" w:rsidRDefault="00583FDB" w:rsidP="007C13D0">
      <w:pPr>
        <w:pStyle w:val="Tekstpodstawowy"/>
        <w:spacing w:line="276" w:lineRule="auto"/>
        <w:ind w:left="284" w:hanging="284"/>
        <w:rPr>
          <w:color w:val="000000"/>
          <w:sz w:val="22"/>
          <w:szCs w:val="22"/>
        </w:rPr>
      </w:pPr>
      <w:r w:rsidRPr="00775CE9">
        <w:rPr>
          <w:color w:val="000000"/>
          <w:sz w:val="22"/>
          <w:szCs w:val="22"/>
        </w:rPr>
        <w:t>4. W formularzu „OFERTA” należy podać cenę netto, stawkę podatku VAT, wartość podatku VAT oraz cenę brutto za wykonanie całego przedmiotu zamówienia; ceny ofertowe będą wyliczone zgodnie z „Zestawieniem scalonych elementów robót”.</w:t>
      </w:r>
    </w:p>
    <w:p w:rsidR="00FB1AC2" w:rsidRPr="00775CE9" w:rsidRDefault="00583FDB" w:rsidP="007C13D0">
      <w:pPr>
        <w:pStyle w:val="Tekstpodstawowy"/>
        <w:tabs>
          <w:tab w:val="left" w:pos="284"/>
        </w:tabs>
        <w:spacing w:line="276" w:lineRule="auto"/>
        <w:ind w:left="284" w:hanging="284"/>
        <w:rPr>
          <w:b/>
          <w:color w:val="000000"/>
          <w:sz w:val="22"/>
          <w:szCs w:val="22"/>
        </w:rPr>
      </w:pPr>
      <w:r w:rsidRPr="00775CE9">
        <w:rPr>
          <w:color w:val="000000"/>
          <w:sz w:val="22"/>
          <w:szCs w:val="22"/>
        </w:rPr>
        <w:t>5</w:t>
      </w:r>
      <w:r w:rsidR="00FB1AC2" w:rsidRPr="00775CE9">
        <w:rPr>
          <w:color w:val="000000"/>
          <w:sz w:val="22"/>
          <w:szCs w:val="22"/>
        </w:rPr>
        <w:t>.</w:t>
      </w:r>
      <w:r w:rsidR="00FB1AC2" w:rsidRPr="00775CE9">
        <w:rPr>
          <w:b/>
          <w:color w:val="000000"/>
          <w:sz w:val="22"/>
          <w:szCs w:val="22"/>
        </w:rPr>
        <w:t xml:space="preserve"> </w:t>
      </w:r>
      <w:r w:rsidR="00FB1AC2" w:rsidRPr="00775CE9">
        <w:rPr>
          <w:color w:val="000000"/>
          <w:sz w:val="22"/>
          <w:szCs w:val="22"/>
        </w:rPr>
        <w:t xml:space="preserve">Ceny podane w formularzu „OFERTA” muszą być wyrażone w złotych polskich, z dokładnością do dwóch miejsc po przecinku </w:t>
      </w:r>
      <w:r w:rsidR="00E12DE1">
        <w:rPr>
          <w:color w:val="000000"/>
          <w:sz w:val="22"/>
          <w:szCs w:val="22"/>
        </w:rPr>
        <w:t>.</w:t>
      </w:r>
    </w:p>
    <w:p w:rsidR="00FB1AC2" w:rsidRPr="005A197F" w:rsidRDefault="00583FDB" w:rsidP="007C13D0">
      <w:pPr>
        <w:pStyle w:val="Tekstpodstawowy"/>
        <w:tabs>
          <w:tab w:val="left" w:pos="284"/>
        </w:tabs>
        <w:spacing w:line="276" w:lineRule="auto"/>
        <w:ind w:left="284" w:hanging="284"/>
        <w:rPr>
          <w:b/>
          <w:sz w:val="22"/>
          <w:szCs w:val="22"/>
        </w:rPr>
      </w:pPr>
      <w:r w:rsidRPr="00775CE9">
        <w:rPr>
          <w:color w:val="000000"/>
          <w:sz w:val="22"/>
          <w:szCs w:val="22"/>
        </w:rPr>
        <w:t>6</w:t>
      </w:r>
      <w:r w:rsidR="00FB1AC2" w:rsidRPr="00775CE9">
        <w:rPr>
          <w:color w:val="000000"/>
          <w:sz w:val="22"/>
          <w:szCs w:val="22"/>
        </w:rPr>
        <w:t>. Stawka podatku VAT winna być określona zgodnie z ustawą z dnia 11 marca 2004r. o podatku od towarów i usług (</w:t>
      </w:r>
      <w:r w:rsidR="005A197F">
        <w:rPr>
          <w:color w:val="000000"/>
          <w:sz w:val="22"/>
          <w:szCs w:val="22"/>
        </w:rPr>
        <w:t xml:space="preserve">t.j. Dz.U. z 2011 </w:t>
      </w:r>
      <w:r w:rsidR="00FB1AC2" w:rsidRPr="00775CE9">
        <w:rPr>
          <w:color w:val="000000"/>
          <w:sz w:val="22"/>
          <w:szCs w:val="22"/>
        </w:rPr>
        <w:t>r.</w:t>
      </w:r>
      <w:r w:rsidR="005A197F">
        <w:rPr>
          <w:color w:val="000000"/>
          <w:sz w:val="22"/>
          <w:szCs w:val="22"/>
        </w:rPr>
        <w:t xml:space="preserve"> Nr 177, poz.1054</w:t>
      </w:r>
      <w:r w:rsidR="00FB1AC2" w:rsidRPr="00775CE9">
        <w:rPr>
          <w:color w:val="000000"/>
          <w:sz w:val="22"/>
          <w:szCs w:val="22"/>
        </w:rPr>
        <w:t xml:space="preserve"> z późn. zm.); </w:t>
      </w:r>
      <w:r w:rsidR="00FB1AC2" w:rsidRPr="00775CE9">
        <w:rPr>
          <w:b/>
          <w:color w:val="000000"/>
          <w:sz w:val="22"/>
          <w:szCs w:val="22"/>
        </w:rPr>
        <w:t>stawka wynosi 23%.</w:t>
      </w:r>
    </w:p>
    <w:p w:rsidR="00FB1AC2" w:rsidRPr="00775CE9" w:rsidRDefault="00583FDB" w:rsidP="007C13D0">
      <w:pPr>
        <w:pStyle w:val="Tekstpodstawowy"/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775CE9">
        <w:rPr>
          <w:sz w:val="22"/>
          <w:szCs w:val="22"/>
        </w:rPr>
        <w:t>7</w:t>
      </w:r>
      <w:r w:rsidR="00FB1AC2" w:rsidRPr="00775CE9">
        <w:rPr>
          <w:sz w:val="22"/>
          <w:szCs w:val="22"/>
        </w:rPr>
        <w:t>. Podana przez Wykonawcę w ofercie cena ustalona jest na cały</w:t>
      </w:r>
      <w:r w:rsidR="00FB1AC2" w:rsidRPr="00775CE9">
        <w:rPr>
          <w:b/>
          <w:sz w:val="22"/>
          <w:szCs w:val="22"/>
        </w:rPr>
        <w:t xml:space="preserve"> </w:t>
      </w:r>
      <w:r w:rsidR="00FB1AC2" w:rsidRPr="00775CE9">
        <w:rPr>
          <w:sz w:val="22"/>
          <w:szCs w:val="22"/>
        </w:rPr>
        <w:t>okres obowiązywania umowy i nie podlega podwyższeniu.</w:t>
      </w:r>
    </w:p>
    <w:p w:rsidR="00FB1AC2" w:rsidRPr="00775CE9" w:rsidRDefault="005A197F" w:rsidP="005A197F">
      <w:pPr>
        <w:pStyle w:val="Tekstpodstawowy"/>
        <w:tabs>
          <w:tab w:val="left" w:pos="426"/>
        </w:tabs>
        <w:spacing w:before="120" w:line="276" w:lineRule="auto"/>
        <w:ind w:left="426" w:hanging="426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  <w:r>
        <w:rPr>
          <w:b/>
          <w:bCs/>
          <w:sz w:val="22"/>
          <w:szCs w:val="22"/>
        </w:rPr>
        <w:tab/>
      </w:r>
      <w:r w:rsidR="00FB1AC2" w:rsidRPr="00775CE9">
        <w:rPr>
          <w:b/>
          <w:bCs/>
          <w:sz w:val="22"/>
          <w:szCs w:val="22"/>
        </w:rPr>
        <w:t>Informacje dotyczące walut obcych, w jakich mogą być prowadzone rozliczenia między zamawiającym i wykonawcą</w:t>
      </w:r>
      <w:r w:rsidR="00FB1AC2" w:rsidRPr="00775CE9">
        <w:rPr>
          <w:sz w:val="22"/>
          <w:szCs w:val="22"/>
        </w:rPr>
        <w:t>.</w:t>
      </w:r>
    </w:p>
    <w:p w:rsidR="00FB1AC2" w:rsidRPr="00775CE9" w:rsidRDefault="00FB1AC2" w:rsidP="007C13D0">
      <w:pPr>
        <w:pStyle w:val="Tekstpodstawowy"/>
        <w:tabs>
          <w:tab w:val="left" w:pos="0"/>
        </w:tabs>
        <w:spacing w:line="276" w:lineRule="auto"/>
        <w:rPr>
          <w:bCs/>
          <w:sz w:val="22"/>
          <w:szCs w:val="22"/>
        </w:rPr>
      </w:pPr>
      <w:r w:rsidRPr="00775CE9">
        <w:rPr>
          <w:bCs/>
          <w:sz w:val="22"/>
          <w:szCs w:val="22"/>
        </w:rPr>
        <w:t>Wszelkie rozliczenia pomiędzy Wykonawcą a Zamawiającym dotyczące przedmiotu zamówienia dokonywane</w:t>
      </w:r>
      <w:r w:rsidR="005A197F">
        <w:rPr>
          <w:bCs/>
          <w:sz w:val="22"/>
          <w:szCs w:val="22"/>
        </w:rPr>
        <w:t xml:space="preserve"> będą w złotych polskich (PLN).</w:t>
      </w:r>
    </w:p>
    <w:p w:rsidR="00FB1AC2" w:rsidRPr="00775CE9" w:rsidRDefault="005A197F" w:rsidP="005A197F">
      <w:pPr>
        <w:pStyle w:val="Tekstpodstawowy"/>
        <w:tabs>
          <w:tab w:val="left" w:pos="0"/>
          <w:tab w:val="left" w:pos="426"/>
        </w:tabs>
        <w:spacing w:before="12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</w:t>
      </w:r>
      <w:r>
        <w:rPr>
          <w:b/>
          <w:bCs/>
          <w:sz w:val="22"/>
          <w:szCs w:val="22"/>
        </w:rPr>
        <w:tab/>
      </w:r>
      <w:r w:rsidR="00FB1AC2" w:rsidRPr="00775CE9">
        <w:rPr>
          <w:b/>
          <w:bCs/>
          <w:sz w:val="22"/>
          <w:szCs w:val="22"/>
        </w:rPr>
        <w:t>Zmiana treści specyfikacji.</w:t>
      </w:r>
    </w:p>
    <w:p w:rsidR="00FB1AC2" w:rsidRPr="00D659A4" w:rsidRDefault="00FB1AC2" w:rsidP="007C13D0">
      <w:pPr>
        <w:pStyle w:val="Tekstpodstawowy"/>
        <w:tabs>
          <w:tab w:val="left" w:pos="284"/>
        </w:tabs>
        <w:spacing w:line="276" w:lineRule="auto"/>
        <w:ind w:left="284" w:hanging="284"/>
        <w:rPr>
          <w:bCs/>
          <w:sz w:val="22"/>
          <w:szCs w:val="22"/>
        </w:rPr>
      </w:pPr>
      <w:r w:rsidRPr="00775CE9">
        <w:rPr>
          <w:bCs/>
          <w:sz w:val="22"/>
          <w:szCs w:val="22"/>
        </w:rPr>
        <w:t>1</w:t>
      </w:r>
      <w:r w:rsidRPr="00D659A4">
        <w:rPr>
          <w:bCs/>
          <w:sz w:val="22"/>
          <w:szCs w:val="22"/>
        </w:rPr>
        <w:t>. W uzasadnionych przypadkach Zamawiający może przed upływem terminu do składania ofert, zmienić treść SIWZ. Dokonaną w ten sposób zmianę spe</w:t>
      </w:r>
      <w:r w:rsidR="00520F46">
        <w:rPr>
          <w:bCs/>
          <w:sz w:val="22"/>
          <w:szCs w:val="22"/>
        </w:rPr>
        <w:t xml:space="preserve">cyfikacji Zamawiający zamieści </w:t>
      </w:r>
      <w:r w:rsidRPr="00D659A4">
        <w:rPr>
          <w:bCs/>
          <w:sz w:val="22"/>
          <w:szCs w:val="22"/>
        </w:rPr>
        <w:t xml:space="preserve">na stronie internetowej </w:t>
      </w:r>
      <w:hyperlink r:id="rId9" w:history="1">
        <w:r w:rsidR="005A197F" w:rsidRPr="005A197F">
          <w:rPr>
            <w:rStyle w:val="Hipercze"/>
            <w:bCs/>
            <w:color w:val="auto"/>
            <w:sz w:val="22"/>
            <w:szCs w:val="22"/>
            <w:u w:val="none"/>
          </w:rPr>
          <w:t>www.lpk-lesznowola.pl</w:t>
        </w:r>
      </w:hyperlink>
      <w:r w:rsidRPr="00D659A4">
        <w:rPr>
          <w:bCs/>
          <w:sz w:val="22"/>
          <w:szCs w:val="22"/>
        </w:rPr>
        <w:t>, na której została zamieszczona specyfikacja.</w:t>
      </w:r>
    </w:p>
    <w:p w:rsidR="00FB1AC2" w:rsidRPr="00D659A4" w:rsidRDefault="00D659A4" w:rsidP="007C13D0">
      <w:pPr>
        <w:pStyle w:val="Tekstpodstawowy"/>
        <w:tabs>
          <w:tab w:val="left" w:pos="284"/>
        </w:tabs>
        <w:spacing w:line="276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FB1AC2" w:rsidRPr="00D659A4">
        <w:rPr>
          <w:bCs/>
          <w:sz w:val="22"/>
          <w:szCs w:val="22"/>
        </w:rPr>
        <w:t>. Jeżeli w wyniku zmiany treści specyfikacji istotnych warunków zam</w:t>
      </w:r>
      <w:r>
        <w:rPr>
          <w:bCs/>
          <w:sz w:val="22"/>
          <w:szCs w:val="22"/>
        </w:rPr>
        <w:t xml:space="preserve">ówienia </w:t>
      </w:r>
      <w:r w:rsidR="00FB1AC2" w:rsidRPr="00D659A4">
        <w:rPr>
          <w:bCs/>
          <w:sz w:val="22"/>
          <w:szCs w:val="22"/>
        </w:rPr>
        <w:t xml:space="preserve">jest niezbędny dodatkowy czas na wprowadzenie zmian w ofertach, </w:t>
      </w:r>
      <w:r w:rsidR="005A197F">
        <w:rPr>
          <w:bCs/>
          <w:sz w:val="22"/>
          <w:szCs w:val="22"/>
        </w:rPr>
        <w:t>Z</w:t>
      </w:r>
      <w:r w:rsidR="00FB1AC2" w:rsidRPr="00D659A4">
        <w:rPr>
          <w:bCs/>
          <w:sz w:val="22"/>
          <w:szCs w:val="22"/>
        </w:rPr>
        <w:t>amawiający przedłuży termin składania ofert i poinformuje o tym wykonawców</w:t>
      </w:r>
      <w:r w:rsidR="00520F46">
        <w:rPr>
          <w:bCs/>
          <w:sz w:val="22"/>
          <w:szCs w:val="22"/>
        </w:rPr>
        <w:t xml:space="preserve"> </w:t>
      </w:r>
      <w:r w:rsidR="00FB1AC2" w:rsidRPr="00D659A4">
        <w:rPr>
          <w:bCs/>
          <w:sz w:val="22"/>
          <w:szCs w:val="22"/>
        </w:rPr>
        <w:t>na stronie internetowe</w:t>
      </w:r>
      <w:r>
        <w:rPr>
          <w:bCs/>
          <w:sz w:val="22"/>
          <w:szCs w:val="22"/>
        </w:rPr>
        <w:t xml:space="preserve"> www.lpk-lesznowola.pl</w:t>
      </w:r>
      <w:r w:rsidR="00FB1AC2" w:rsidRPr="00D659A4">
        <w:rPr>
          <w:bCs/>
          <w:sz w:val="22"/>
          <w:szCs w:val="22"/>
        </w:rPr>
        <w:t>, na której została zamieszczona specyfikacja.</w:t>
      </w:r>
    </w:p>
    <w:p w:rsidR="00FB1AC2" w:rsidRPr="00775CE9" w:rsidRDefault="00101FD1" w:rsidP="00101FD1">
      <w:pPr>
        <w:pStyle w:val="Tekstpodstawowy"/>
        <w:tabs>
          <w:tab w:val="left" w:pos="0"/>
          <w:tab w:val="left" w:pos="426"/>
        </w:tabs>
        <w:spacing w:before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  <w:r>
        <w:rPr>
          <w:b/>
          <w:sz w:val="22"/>
          <w:szCs w:val="22"/>
        </w:rPr>
        <w:tab/>
      </w:r>
      <w:r w:rsidR="00FB1AC2" w:rsidRPr="00775CE9">
        <w:rPr>
          <w:b/>
          <w:sz w:val="22"/>
          <w:szCs w:val="22"/>
        </w:rPr>
        <w:t>Sposób postępowania z ofertami złożonymi po terminie.</w:t>
      </w:r>
    </w:p>
    <w:p w:rsidR="00FB1AC2" w:rsidRPr="00775CE9" w:rsidRDefault="00FB1AC2" w:rsidP="007C13D0">
      <w:pPr>
        <w:pStyle w:val="Tekstpodstawowy"/>
        <w:tabs>
          <w:tab w:val="left" w:pos="0"/>
        </w:tabs>
        <w:spacing w:line="276" w:lineRule="auto"/>
        <w:rPr>
          <w:sz w:val="22"/>
          <w:szCs w:val="22"/>
        </w:rPr>
      </w:pPr>
      <w:r w:rsidRPr="00775CE9">
        <w:rPr>
          <w:sz w:val="22"/>
          <w:szCs w:val="22"/>
        </w:rPr>
        <w:t>Oferta złożona po terminie składania ofert zostanie niezwłocznie zwrócona Wykonawcy.</w:t>
      </w:r>
    </w:p>
    <w:p w:rsidR="00FB1AC2" w:rsidRPr="00775CE9" w:rsidRDefault="00101FD1" w:rsidP="00101FD1">
      <w:pPr>
        <w:pStyle w:val="Tekstpodstawowy"/>
        <w:tabs>
          <w:tab w:val="left" w:pos="0"/>
          <w:tab w:val="left" w:pos="567"/>
        </w:tabs>
        <w:spacing w:before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  <w:r>
        <w:rPr>
          <w:b/>
          <w:sz w:val="22"/>
          <w:szCs w:val="22"/>
        </w:rPr>
        <w:tab/>
      </w:r>
      <w:r w:rsidR="00FB1AC2" w:rsidRPr="00775CE9">
        <w:rPr>
          <w:b/>
          <w:sz w:val="22"/>
          <w:szCs w:val="22"/>
        </w:rPr>
        <w:t>Termin związania ofertą i prawo zmiany lub wycofania oferty przed terminem składania ofert.</w:t>
      </w:r>
    </w:p>
    <w:p w:rsidR="00FB1AC2" w:rsidRPr="006231CA" w:rsidRDefault="00FB1AC2" w:rsidP="007C13D0">
      <w:pPr>
        <w:pStyle w:val="Tekstpodstawowy"/>
        <w:tabs>
          <w:tab w:val="left" w:pos="284"/>
        </w:tabs>
        <w:spacing w:line="276" w:lineRule="auto"/>
        <w:ind w:left="284" w:hanging="284"/>
        <w:rPr>
          <w:bCs/>
          <w:color w:val="C0504D"/>
          <w:sz w:val="22"/>
          <w:szCs w:val="22"/>
        </w:rPr>
      </w:pPr>
      <w:r w:rsidRPr="00775CE9">
        <w:rPr>
          <w:bCs/>
          <w:sz w:val="22"/>
          <w:szCs w:val="22"/>
        </w:rPr>
        <w:t>1. Wykonawca będzie związany ofertą przez 30 dni od upływu terminu składania ofert</w:t>
      </w:r>
      <w:r w:rsidR="00D659A4">
        <w:rPr>
          <w:bCs/>
          <w:sz w:val="22"/>
          <w:szCs w:val="22"/>
        </w:rPr>
        <w:t>.</w:t>
      </w:r>
    </w:p>
    <w:p w:rsidR="00FB1AC2" w:rsidRPr="00775CE9" w:rsidRDefault="00FB1AC2" w:rsidP="007C13D0">
      <w:pPr>
        <w:pStyle w:val="Tekstpodstawowy"/>
        <w:tabs>
          <w:tab w:val="left" w:pos="284"/>
        </w:tabs>
        <w:spacing w:line="276" w:lineRule="auto"/>
        <w:ind w:left="284" w:hanging="284"/>
        <w:rPr>
          <w:bCs/>
          <w:sz w:val="22"/>
          <w:szCs w:val="22"/>
        </w:rPr>
      </w:pPr>
      <w:r w:rsidRPr="00775CE9">
        <w:rPr>
          <w:bCs/>
          <w:sz w:val="22"/>
          <w:szCs w:val="22"/>
        </w:rPr>
        <w:t xml:space="preserve">2. Wykonawca może, przed upływem terminu wyznaczonym do składania ofert, zmienić lub wycofać ofertę. </w:t>
      </w:r>
    </w:p>
    <w:p w:rsidR="00FB1AC2" w:rsidRDefault="00D659A4" w:rsidP="007C13D0">
      <w:pPr>
        <w:pStyle w:val="Tekstpodstawowy"/>
        <w:tabs>
          <w:tab w:val="left" w:pos="284"/>
        </w:tabs>
        <w:spacing w:line="276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FB1AC2" w:rsidRPr="00775CE9">
        <w:rPr>
          <w:bCs/>
          <w:sz w:val="22"/>
          <w:szCs w:val="22"/>
        </w:rPr>
        <w:t xml:space="preserve">. </w:t>
      </w:r>
      <w:r w:rsidR="00FB1AC2" w:rsidRPr="00775CE9">
        <w:rPr>
          <w:bCs/>
          <w:color w:val="000000"/>
          <w:sz w:val="22"/>
          <w:szCs w:val="22"/>
        </w:rPr>
        <w:t xml:space="preserve">Wykonawca ma prawo przed upływem terminu składania ofert wycofać się z postępowania poprzez złożenie pisemnego powiadomienia – w zamkniętej kopercie zaadresowanej „WYCOFANIE OFERTY”. W celu sprawdzenia wiarygodności złożonego powiadomienia o wycofaniu oferty, do pisemnego powiadomienia należy dołączyć: aktualny odpis z właściwego rejestru albo aktualne zaświadczenie o wpisie do ewidencji działalności gospodarczej, jeśli odrębne przepisy wymagają wpisu </w:t>
      </w:r>
      <w:r w:rsidR="00FB1AC2" w:rsidRPr="00775CE9">
        <w:rPr>
          <w:bCs/>
          <w:color w:val="000000"/>
          <w:sz w:val="22"/>
          <w:szCs w:val="22"/>
        </w:rPr>
        <w:lastRenderedPageBreak/>
        <w:t>do rejestru lub zgłoszenia do ewidencji działalności gospodarczej.</w:t>
      </w:r>
      <w:r w:rsidR="00FB1AC2" w:rsidRPr="00775CE9">
        <w:rPr>
          <w:bCs/>
          <w:sz w:val="22"/>
          <w:szCs w:val="22"/>
        </w:rPr>
        <w:t xml:space="preserve"> W przypadku, gdy Wykonawcę reprezentuje pełnomocnik, do powiadomienia musi być również załączone pełnomocnictwo określające jego zakres i podpisane przez osoby uprawnione do reprezentacji Wykonawcy, złożone zgodnie z wymaganiami określonymi w SIWZ.</w:t>
      </w:r>
      <w:r>
        <w:rPr>
          <w:bCs/>
          <w:sz w:val="22"/>
          <w:szCs w:val="22"/>
        </w:rPr>
        <w:t xml:space="preserve"> K</w:t>
      </w:r>
      <w:r w:rsidR="00FB1AC2" w:rsidRPr="00775CE9">
        <w:rPr>
          <w:bCs/>
          <w:sz w:val="22"/>
          <w:szCs w:val="22"/>
        </w:rPr>
        <w:t>operty wewnętrzne ofert wycofanych zostaną zwrócone Wykonawcom bez otwierania.</w:t>
      </w:r>
    </w:p>
    <w:p w:rsidR="00FB1AC2" w:rsidRPr="00775CE9" w:rsidRDefault="00101FD1" w:rsidP="00101FD1">
      <w:pPr>
        <w:pStyle w:val="Tekstpodstawowy"/>
        <w:tabs>
          <w:tab w:val="left" w:pos="0"/>
          <w:tab w:val="left" w:pos="567"/>
        </w:tabs>
        <w:spacing w:before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VIII.</w:t>
      </w:r>
      <w:r>
        <w:rPr>
          <w:b/>
          <w:sz w:val="22"/>
          <w:szCs w:val="22"/>
        </w:rPr>
        <w:tab/>
      </w:r>
      <w:r w:rsidR="00951437">
        <w:rPr>
          <w:b/>
          <w:sz w:val="22"/>
          <w:szCs w:val="22"/>
        </w:rPr>
        <w:t>Wadium</w:t>
      </w:r>
    </w:p>
    <w:p w:rsidR="00273DB6" w:rsidRDefault="008503A5" w:rsidP="00101FD1">
      <w:pPr>
        <w:spacing w:line="276" w:lineRule="auto"/>
        <w:jc w:val="both"/>
        <w:rPr>
          <w:sz w:val="22"/>
          <w:szCs w:val="22"/>
        </w:rPr>
      </w:pPr>
      <w:r w:rsidRPr="00273DB6">
        <w:rPr>
          <w:sz w:val="22"/>
          <w:szCs w:val="22"/>
        </w:rPr>
        <w:t>Złożona oferta musi być za</w:t>
      </w:r>
      <w:r w:rsidR="00520F46">
        <w:rPr>
          <w:sz w:val="22"/>
          <w:szCs w:val="22"/>
        </w:rPr>
        <w:t>bezpieczona wadium o wartości: 3</w:t>
      </w:r>
      <w:r w:rsidRPr="00273DB6">
        <w:rPr>
          <w:sz w:val="22"/>
          <w:szCs w:val="22"/>
        </w:rPr>
        <w:t>0 000,00 zł, słownie zł</w:t>
      </w:r>
      <w:r w:rsidR="00520F46">
        <w:rPr>
          <w:sz w:val="22"/>
          <w:szCs w:val="22"/>
        </w:rPr>
        <w:t xml:space="preserve">: trzydzieści </w:t>
      </w:r>
      <w:r w:rsidR="00273DB6">
        <w:rPr>
          <w:sz w:val="22"/>
          <w:szCs w:val="22"/>
        </w:rPr>
        <w:t>tysięcy złotych.</w:t>
      </w:r>
      <w:r w:rsidRPr="00273DB6">
        <w:rPr>
          <w:sz w:val="22"/>
          <w:szCs w:val="22"/>
        </w:rPr>
        <w:br/>
        <w:t xml:space="preserve">Wadium musi być wniesione </w:t>
      </w:r>
      <w:r w:rsidR="00594EFA" w:rsidRPr="00273DB6">
        <w:rPr>
          <w:sz w:val="22"/>
          <w:szCs w:val="22"/>
        </w:rPr>
        <w:t>w formie pieniężnej na</w:t>
      </w:r>
      <w:r w:rsidR="00273DB6">
        <w:rPr>
          <w:sz w:val="22"/>
          <w:szCs w:val="22"/>
        </w:rPr>
        <w:t xml:space="preserve"> rachunek bankowy Zamawiającego</w:t>
      </w:r>
      <w:r w:rsidR="00594EFA" w:rsidRPr="00273DB6">
        <w:rPr>
          <w:sz w:val="22"/>
          <w:szCs w:val="22"/>
        </w:rPr>
        <w:t>:</w:t>
      </w:r>
    </w:p>
    <w:p w:rsidR="00273DB6" w:rsidRDefault="008503A5" w:rsidP="00101FD1">
      <w:pPr>
        <w:spacing w:line="276" w:lineRule="auto"/>
        <w:jc w:val="both"/>
        <w:rPr>
          <w:sz w:val="22"/>
          <w:szCs w:val="22"/>
        </w:rPr>
      </w:pPr>
      <w:r w:rsidRPr="00273DB6">
        <w:rPr>
          <w:sz w:val="22"/>
          <w:szCs w:val="22"/>
        </w:rPr>
        <w:t>Bank</w:t>
      </w:r>
      <w:r w:rsidR="00273DB6">
        <w:rPr>
          <w:sz w:val="22"/>
          <w:szCs w:val="22"/>
        </w:rPr>
        <w:t xml:space="preserve"> Spółdzielczy w Lesznowoli</w:t>
      </w:r>
    </w:p>
    <w:p w:rsidR="00273DB6" w:rsidRDefault="00594EFA" w:rsidP="00101FD1">
      <w:pPr>
        <w:spacing w:line="276" w:lineRule="auto"/>
        <w:jc w:val="both"/>
        <w:rPr>
          <w:sz w:val="22"/>
          <w:szCs w:val="22"/>
        </w:rPr>
      </w:pPr>
      <w:r w:rsidRPr="00273DB6">
        <w:rPr>
          <w:sz w:val="22"/>
          <w:szCs w:val="22"/>
        </w:rPr>
        <w:t>Nr 86</w:t>
      </w:r>
      <w:r w:rsidR="008503A5" w:rsidRPr="00273DB6">
        <w:rPr>
          <w:sz w:val="22"/>
          <w:szCs w:val="22"/>
        </w:rPr>
        <w:t xml:space="preserve"> 8022 0000 </w:t>
      </w:r>
      <w:r w:rsidRPr="00273DB6">
        <w:rPr>
          <w:sz w:val="22"/>
          <w:szCs w:val="22"/>
        </w:rPr>
        <w:t>2001 0003 8931 0001</w:t>
      </w:r>
    </w:p>
    <w:p w:rsidR="00273DB6" w:rsidRDefault="00273DB6" w:rsidP="007C13D0">
      <w:pPr>
        <w:spacing w:line="276" w:lineRule="auto"/>
        <w:ind w:left="91"/>
        <w:jc w:val="both"/>
        <w:rPr>
          <w:sz w:val="22"/>
          <w:szCs w:val="22"/>
        </w:rPr>
      </w:pPr>
    </w:p>
    <w:p w:rsidR="00273DB6" w:rsidRDefault="008503A5" w:rsidP="00101FD1">
      <w:pPr>
        <w:spacing w:line="276" w:lineRule="auto"/>
        <w:jc w:val="both"/>
        <w:rPr>
          <w:sz w:val="22"/>
          <w:szCs w:val="22"/>
        </w:rPr>
      </w:pPr>
      <w:r w:rsidRPr="00101FD1">
        <w:rPr>
          <w:b/>
          <w:sz w:val="22"/>
          <w:szCs w:val="22"/>
        </w:rPr>
        <w:t>Uwaga</w:t>
      </w:r>
      <w:r w:rsidR="00520F46" w:rsidRPr="00101FD1">
        <w:rPr>
          <w:b/>
          <w:sz w:val="22"/>
          <w:szCs w:val="22"/>
        </w:rPr>
        <w:br/>
      </w:r>
      <w:r w:rsidR="00273DB6">
        <w:rPr>
          <w:sz w:val="22"/>
          <w:szCs w:val="22"/>
        </w:rPr>
        <w:t xml:space="preserve">Do oferty należy dołączyć kopię </w:t>
      </w:r>
      <w:r w:rsidR="00520F46">
        <w:rPr>
          <w:sz w:val="22"/>
          <w:szCs w:val="22"/>
        </w:rPr>
        <w:t xml:space="preserve">dokumentu potwierdzającego wniesienie wadium </w:t>
      </w:r>
      <w:r w:rsidRPr="00273DB6">
        <w:rPr>
          <w:sz w:val="22"/>
          <w:szCs w:val="22"/>
        </w:rPr>
        <w:t>potwierd</w:t>
      </w:r>
      <w:r w:rsidR="00273DB6">
        <w:rPr>
          <w:sz w:val="22"/>
          <w:szCs w:val="22"/>
        </w:rPr>
        <w:t xml:space="preserve">zoną za zgodność z oryginałem. </w:t>
      </w:r>
    </w:p>
    <w:p w:rsidR="00273DB6" w:rsidRDefault="008503A5" w:rsidP="00101FD1">
      <w:pPr>
        <w:spacing w:line="276" w:lineRule="auto"/>
        <w:jc w:val="both"/>
        <w:rPr>
          <w:sz w:val="22"/>
          <w:szCs w:val="22"/>
        </w:rPr>
      </w:pPr>
      <w:r w:rsidRPr="00273DB6">
        <w:rPr>
          <w:sz w:val="22"/>
          <w:szCs w:val="22"/>
        </w:rPr>
        <w:t>Wadium musi być wniesione najpóźniej do wyznaczonego terminu składania ofert, tj. do d</w:t>
      </w:r>
      <w:r w:rsidR="00520F46">
        <w:rPr>
          <w:sz w:val="22"/>
          <w:szCs w:val="22"/>
        </w:rPr>
        <w:t xml:space="preserve">nia </w:t>
      </w:r>
      <w:r w:rsidR="00101FD1">
        <w:rPr>
          <w:sz w:val="22"/>
          <w:szCs w:val="22"/>
        </w:rPr>
        <w:br/>
        <w:t>11</w:t>
      </w:r>
      <w:r w:rsidR="00520F46">
        <w:rPr>
          <w:sz w:val="22"/>
          <w:szCs w:val="22"/>
        </w:rPr>
        <w:t>.08.2014</w:t>
      </w:r>
      <w:r w:rsidR="00101FD1">
        <w:rPr>
          <w:sz w:val="22"/>
          <w:szCs w:val="22"/>
        </w:rPr>
        <w:t xml:space="preserve"> </w:t>
      </w:r>
      <w:r w:rsidR="00520F46">
        <w:rPr>
          <w:sz w:val="22"/>
          <w:szCs w:val="22"/>
        </w:rPr>
        <w:t>r</w:t>
      </w:r>
      <w:r w:rsidR="00101FD1">
        <w:rPr>
          <w:sz w:val="22"/>
          <w:szCs w:val="22"/>
        </w:rPr>
        <w:t>., do godz. 14:</w:t>
      </w:r>
      <w:r w:rsidRPr="00273DB6">
        <w:rPr>
          <w:sz w:val="22"/>
          <w:szCs w:val="22"/>
        </w:rPr>
        <w:t>00</w:t>
      </w:r>
      <w:r w:rsidR="00594EFA" w:rsidRPr="00273DB6">
        <w:rPr>
          <w:sz w:val="22"/>
          <w:szCs w:val="22"/>
        </w:rPr>
        <w:t>.</w:t>
      </w:r>
      <w:r w:rsidR="00273DB6">
        <w:rPr>
          <w:sz w:val="22"/>
          <w:szCs w:val="22"/>
        </w:rPr>
        <w:t xml:space="preserve"> </w:t>
      </w:r>
      <w:r w:rsidR="00594EFA" w:rsidRPr="00273DB6">
        <w:rPr>
          <w:sz w:val="22"/>
          <w:szCs w:val="22"/>
        </w:rPr>
        <w:t>Wniesienie wadium</w:t>
      </w:r>
      <w:r w:rsidRPr="00273DB6">
        <w:rPr>
          <w:sz w:val="22"/>
          <w:szCs w:val="22"/>
        </w:rPr>
        <w:t xml:space="preserve"> będzie skuteczne, jeżeli w podanym terminie znajdzie się na r</w:t>
      </w:r>
      <w:r w:rsidR="00594EFA" w:rsidRPr="00273DB6">
        <w:rPr>
          <w:sz w:val="22"/>
          <w:szCs w:val="22"/>
        </w:rPr>
        <w:t>achunku bankowym Zamawiającego.</w:t>
      </w:r>
      <w:r w:rsidR="00273DB6">
        <w:rPr>
          <w:sz w:val="22"/>
          <w:szCs w:val="22"/>
        </w:rPr>
        <w:t xml:space="preserve"> </w:t>
      </w:r>
      <w:r w:rsidRPr="00273DB6">
        <w:rPr>
          <w:sz w:val="22"/>
          <w:szCs w:val="22"/>
        </w:rPr>
        <w:t>Wykonawca, który nie wnie</w:t>
      </w:r>
      <w:r w:rsidR="00594EFA" w:rsidRPr="00273DB6">
        <w:rPr>
          <w:sz w:val="22"/>
          <w:szCs w:val="22"/>
        </w:rPr>
        <w:t xml:space="preserve">sie wadium </w:t>
      </w:r>
      <w:r w:rsidRPr="00273DB6">
        <w:rPr>
          <w:sz w:val="22"/>
          <w:szCs w:val="22"/>
        </w:rPr>
        <w:t>zostanie wykluczony z postę</w:t>
      </w:r>
      <w:r w:rsidR="00273DB6">
        <w:rPr>
          <w:sz w:val="22"/>
          <w:szCs w:val="22"/>
        </w:rPr>
        <w:t>powania, a jego oferta zostanie uznana za odrzuconą.</w:t>
      </w:r>
    </w:p>
    <w:p w:rsidR="00273DB6" w:rsidRDefault="008503A5" w:rsidP="00101FD1">
      <w:pPr>
        <w:spacing w:before="120" w:line="276" w:lineRule="auto"/>
        <w:jc w:val="both"/>
        <w:rPr>
          <w:sz w:val="22"/>
          <w:szCs w:val="22"/>
        </w:rPr>
      </w:pPr>
      <w:r w:rsidRPr="00273DB6">
        <w:rPr>
          <w:sz w:val="22"/>
          <w:szCs w:val="22"/>
        </w:rPr>
        <w:t>Dyspozycj</w:t>
      </w:r>
      <w:r w:rsidR="008F0715">
        <w:rPr>
          <w:sz w:val="22"/>
          <w:szCs w:val="22"/>
        </w:rPr>
        <w:t>e</w:t>
      </w:r>
      <w:r w:rsidRPr="00273DB6">
        <w:rPr>
          <w:sz w:val="22"/>
          <w:szCs w:val="22"/>
        </w:rPr>
        <w:t xml:space="preserve"> w zakresie zwrotu </w:t>
      </w:r>
      <w:r w:rsidR="008F0715" w:rsidRPr="00273DB6">
        <w:rPr>
          <w:sz w:val="22"/>
          <w:szCs w:val="22"/>
        </w:rPr>
        <w:t xml:space="preserve">wadiów </w:t>
      </w:r>
      <w:r w:rsidRPr="00273DB6">
        <w:rPr>
          <w:sz w:val="22"/>
          <w:szCs w:val="22"/>
        </w:rPr>
        <w:t xml:space="preserve">wniesionych przez wykonawców, </w:t>
      </w:r>
      <w:r w:rsidR="008F0715">
        <w:rPr>
          <w:sz w:val="22"/>
          <w:szCs w:val="22"/>
        </w:rPr>
        <w:t>Z</w:t>
      </w:r>
      <w:r w:rsidRPr="00273DB6">
        <w:rPr>
          <w:sz w:val="22"/>
          <w:szCs w:val="22"/>
        </w:rPr>
        <w:t>amawiający prz</w:t>
      </w:r>
      <w:r w:rsidR="00273DB6">
        <w:rPr>
          <w:sz w:val="22"/>
          <w:szCs w:val="22"/>
        </w:rPr>
        <w:t>ekaże do banku niezwłocznie po:</w:t>
      </w:r>
    </w:p>
    <w:p w:rsidR="00101FD1" w:rsidRDefault="008503A5" w:rsidP="004A6CF1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73DB6">
        <w:rPr>
          <w:sz w:val="22"/>
          <w:szCs w:val="22"/>
        </w:rPr>
        <w:t>up</w:t>
      </w:r>
      <w:r w:rsidR="00273DB6">
        <w:rPr>
          <w:sz w:val="22"/>
          <w:szCs w:val="22"/>
        </w:rPr>
        <w:t>ływie terminu związania ofertą,</w:t>
      </w:r>
    </w:p>
    <w:p w:rsidR="00101FD1" w:rsidRDefault="008503A5" w:rsidP="004A6CF1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01FD1">
        <w:rPr>
          <w:sz w:val="22"/>
          <w:szCs w:val="22"/>
        </w:rPr>
        <w:t>zawarciu umowy w</w:t>
      </w:r>
      <w:r w:rsidR="00C17CE5" w:rsidRPr="00101FD1">
        <w:rPr>
          <w:sz w:val="22"/>
          <w:szCs w:val="22"/>
        </w:rPr>
        <w:t xml:space="preserve"> sprawie zamówienia </w:t>
      </w:r>
      <w:r w:rsidRPr="00101FD1">
        <w:rPr>
          <w:sz w:val="22"/>
          <w:szCs w:val="22"/>
        </w:rPr>
        <w:t xml:space="preserve">i wniesieniu zabezpieczenia </w:t>
      </w:r>
      <w:r w:rsidR="00101FD1">
        <w:rPr>
          <w:sz w:val="22"/>
          <w:szCs w:val="22"/>
        </w:rPr>
        <w:t>należytego wykonania tej umowy,</w:t>
      </w:r>
    </w:p>
    <w:p w:rsidR="00273DB6" w:rsidRPr="00101FD1" w:rsidRDefault="008503A5" w:rsidP="004A6CF1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01FD1">
        <w:rPr>
          <w:sz w:val="22"/>
          <w:szCs w:val="22"/>
        </w:rPr>
        <w:t>unieważnieniu postępowania o udzielenie ni</w:t>
      </w:r>
      <w:r w:rsidR="00273DB6" w:rsidRPr="00101FD1">
        <w:rPr>
          <w:sz w:val="22"/>
          <w:szCs w:val="22"/>
        </w:rPr>
        <w:t>niejszego zamówienia.</w:t>
      </w:r>
    </w:p>
    <w:p w:rsidR="00273DB6" w:rsidRDefault="008503A5" w:rsidP="0053606B">
      <w:pPr>
        <w:spacing w:before="120" w:line="276" w:lineRule="auto"/>
        <w:jc w:val="both"/>
        <w:rPr>
          <w:sz w:val="22"/>
          <w:szCs w:val="22"/>
        </w:rPr>
      </w:pPr>
      <w:r w:rsidRPr="00273DB6">
        <w:rPr>
          <w:sz w:val="22"/>
          <w:szCs w:val="22"/>
        </w:rPr>
        <w:t>Zamawiający niezwłocznie dokona zwro</w:t>
      </w:r>
      <w:r w:rsidR="0053606B">
        <w:rPr>
          <w:sz w:val="22"/>
          <w:szCs w:val="22"/>
        </w:rPr>
        <w:t>tu wadium na wniosek W</w:t>
      </w:r>
      <w:r w:rsidR="00273DB6">
        <w:rPr>
          <w:sz w:val="22"/>
          <w:szCs w:val="22"/>
        </w:rPr>
        <w:t>ykonawcy:</w:t>
      </w:r>
    </w:p>
    <w:p w:rsidR="0053606B" w:rsidRDefault="008503A5" w:rsidP="004A6CF1">
      <w:pPr>
        <w:numPr>
          <w:ilvl w:val="0"/>
          <w:numId w:val="1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73DB6">
        <w:rPr>
          <w:sz w:val="22"/>
          <w:szCs w:val="22"/>
        </w:rPr>
        <w:t>który wycofał ofertę przed u</w:t>
      </w:r>
      <w:r w:rsidR="0053606B">
        <w:rPr>
          <w:sz w:val="22"/>
          <w:szCs w:val="22"/>
        </w:rPr>
        <w:t>pływem terminu składania ofert,</w:t>
      </w:r>
    </w:p>
    <w:p w:rsidR="0053606B" w:rsidRDefault="008503A5" w:rsidP="004A6CF1">
      <w:pPr>
        <w:numPr>
          <w:ilvl w:val="0"/>
          <w:numId w:val="1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3606B">
        <w:rPr>
          <w:sz w:val="22"/>
          <w:szCs w:val="22"/>
        </w:rPr>
        <w:t>który zos</w:t>
      </w:r>
      <w:r w:rsidR="0053606B">
        <w:rPr>
          <w:sz w:val="22"/>
          <w:szCs w:val="22"/>
        </w:rPr>
        <w:t>tał wykluczony z postępowania,</w:t>
      </w:r>
    </w:p>
    <w:p w:rsidR="00273DB6" w:rsidRPr="0053606B" w:rsidRDefault="008503A5" w:rsidP="004A6CF1">
      <w:pPr>
        <w:numPr>
          <w:ilvl w:val="0"/>
          <w:numId w:val="1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3606B">
        <w:rPr>
          <w:sz w:val="22"/>
          <w:szCs w:val="22"/>
        </w:rPr>
        <w:t>kt</w:t>
      </w:r>
      <w:r w:rsidR="00273DB6" w:rsidRPr="0053606B">
        <w:rPr>
          <w:sz w:val="22"/>
          <w:szCs w:val="22"/>
        </w:rPr>
        <w:t>órego oferta została odrzucona.</w:t>
      </w:r>
    </w:p>
    <w:p w:rsidR="00273DB6" w:rsidRDefault="0053606B" w:rsidP="0053606B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Wadium W</w:t>
      </w:r>
      <w:r w:rsidR="008503A5" w:rsidRPr="00273DB6">
        <w:rPr>
          <w:sz w:val="22"/>
          <w:szCs w:val="22"/>
        </w:rPr>
        <w:t>ykonawcy, którego oferta została wybrana, zostanie zatrzymane wraz z odsetk</w:t>
      </w:r>
      <w:r w:rsidR="00273DB6">
        <w:rPr>
          <w:sz w:val="22"/>
          <w:szCs w:val="22"/>
        </w:rPr>
        <w:t>ami w przypadku, gdy wykonawca:</w:t>
      </w:r>
    </w:p>
    <w:p w:rsidR="0053606B" w:rsidRDefault="008503A5" w:rsidP="004A6CF1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73DB6">
        <w:rPr>
          <w:sz w:val="22"/>
          <w:szCs w:val="22"/>
        </w:rPr>
        <w:t>odmówi podpisania umowy na w</w:t>
      </w:r>
      <w:r w:rsidR="00273DB6" w:rsidRPr="00273DB6">
        <w:rPr>
          <w:sz w:val="22"/>
          <w:szCs w:val="22"/>
        </w:rPr>
        <w:t>arunkach określonych w ofercie,</w:t>
      </w:r>
    </w:p>
    <w:p w:rsidR="00273DB6" w:rsidRPr="0053606B" w:rsidRDefault="008503A5" w:rsidP="004A6CF1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3606B">
        <w:rPr>
          <w:sz w:val="22"/>
          <w:szCs w:val="22"/>
        </w:rPr>
        <w:t>zawarcie umowy stanie się niemożliwe z przyczyn</w:t>
      </w:r>
      <w:r w:rsidR="0053606B">
        <w:rPr>
          <w:sz w:val="22"/>
          <w:szCs w:val="22"/>
        </w:rPr>
        <w:t xml:space="preserve"> leżących po stronie W</w:t>
      </w:r>
      <w:r w:rsidR="00273DB6" w:rsidRPr="0053606B">
        <w:rPr>
          <w:sz w:val="22"/>
          <w:szCs w:val="22"/>
        </w:rPr>
        <w:t>ykonawcy.</w:t>
      </w:r>
    </w:p>
    <w:p w:rsidR="00D61D62" w:rsidRPr="00F87910" w:rsidRDefault="00D61D62" w:rsidP="007C13D0">
      <w:pPr>
        <w:pStyle w:val="Tekstpodstawowy"/>
        <w:tabs>
          <w:tab w:val="left" w:pos="284"/>
        </w:tabs>
        <w:spacing w:line="276" w:lineRule="auto"/>
        <w:ind w:left="284" w:hanging="284"/>
        <w:rPr>
          <w:b/>
          <w:strike/>
          <w:color w:val="C0504D"/>
          <w:sz w:val="22"/>
          <w:szCs w:val="22"/>
        </w:rPr>
      </w:pPr>
    </w:p>
    <w:p w:rsidR="00FB1AC2" w:rsidRPr="0053606B" w:rsidRDefault="00FB1AC2" w:rsidP="007C13D0">
      <w:pPr>
        <w:pStyle w:val="Tekstpodstawowy"/>
        <w:tabs>
          <w:tab w:val="left" w:pos="0"/>
        </w:tabs>
        <w:spacing w:line="276" w:lineRule="auto"/>
        <w:rPr>
          <w:b/>
          <w:szCs w:val="28"/>
          <w:u w:val="single"/>
        </w:rPr>
      </w:pPr>
      <w:r w:rsidRPr="0053606B">
        <w:rPr>
          <w:b/>
          <w:szCs w:val="28"/>
          <w:u w:val="single"/>
        </w:rPr>
        <w:t xml:space="preserve">Rozdział </w:t>
      </w:r>
      <w:r w:rsidR="00CB3718" w:rsidRPr="0053606B">
        <w:rPr>
          <w:b/>
          <w:szCs w:val="28"/>
          <w:u w:val="single"/>
        </w:rPr>
        <w:t>4</w:t>
      </w:r>
      <w:r w:rsidRPr="0053606B">
        <w:rPr>
          <w:b/>
          <w:szCs w:val="28"/>
          <w:u w:val="single"/>
        </w:rPr>
        <w:t>. Sk</w:t>
      </w:r>
      <w:r w:rsidR="00951437">
        <w:rPr>
          <w:b/>
          <w:szCs w:val="28"/>
          <w:u w:val="single"/>
        </w:rPr>
        <w:t>ładanie, otwarcie i ocena ofert</w:t>
      </w:r>
    </w:p>
    <w:p w:rsidR="00FB1AC2" w:rsidRPr="00775CE9" w:rsidRDefault="0053606B" w:rsidP="0053606B">
      <w:pPr>
        <w:tabs>
          <w:tab w:val="left" w:pos="426"/>
        </w:tabs>
        <w:spacing w:before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  <w:r>
        <w:rPr>
          <w:b/>
          <w:sz w:val="22"/>
          <w:szCs w:val="22"/>
        </w:rPr>
        <w:tab/>
      </w:r>
      <w:r w:rsidR="00FB1AC2" w:rsidRPr="00775CE9">
        <w:rPr>
          <w:b/>
          <w:sz w:val="22"/>
          <w:szCs w:val="22"/>
        </w:rPr>
        <w:t>Informacje o składaniu i otwarciu ofert</w:t>
      </w:r>
      <w:r w:rsidR="004F3F7E">
        <w:rPr>
          <w:b/>
          <w:sz w:val="22"/>
          <w:szCs w:val="22"/>
        </w:rPr>
        <w:t xml:space="preserve"> oraz</w:t>
      </w:r>
      <w:r w:rsidR="00FB1AC2" w:rsidRPr="00775CE9">
        <w:rPr>
          <w:b/>
          <w:sz w:val="22"/>
          <w:szCs w:val="22"/>
        </w:rPr>
        <w:t xml:space="preserve"> jawn</w:t>
      </w:r>
      <w:r w:rsidR="004F3F7E">
        <w:rPr>
          <w:b/>
          <w:sz w:val="22"/>
          <w:szCs w:val="22"/>
        </w:rPr>
        <w:t>ości</w:t>
      </w:r>
      <w:r w:rsidR="00FB1AC2" w:rsidRPr="00775CE9">
        <w:rPr>
          <w:b/>
          <w:sz w:val="22"/>
          <w:szCs w:val="22"/>
        </w:rPr>
        <w:t xml:space="preserve"> otwarci</w:t>
      </w:r>
      <w:r w:rsidR="004F3F7E">
        <w:rPr>
          <w:b/>
          <w:sz w:val="22"/>
          <w:szCs w:val="22"/>
        </w:rPr>
        <w:t>a</w:t>
      </w:r>
      <w:r w:rsidR="00FB1AC2" w:rsidRPr="00775CE9">
        <w:rPr>
          <w:b/>
          <w:sz w:val="22"/>
          <w:szCs w:val="22"/>
        </w:rPr>
        <w:t xml:space="preserve"> ofert.</w:t>
      </w:r>
    </w:p>
    <w:p w:rsidR="00FB1AC2" w:rsidRPr="00775CE9" w:rsidRDefault="00FB1AC2" w:rsidP="007C13D0">
      <w:pPr>
        <w:spacing w:line="276" w:lineRule="auto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1. Wykonawca może złożyć jedną ofertę.</w:t>
      </w:r>
    </w:p>
    <w:p w:rsidR="00FB1AC2" w:rsidRPr="00775CE9" w:rsidRDefault="00FB1AC2" w:rsidP="007C13D0">
      <w:pPr>
        <w:pStyle w:val="Tekstpodstawowy3"/>
        <w:spacing w:line="276" w:lineRule="auto"/>
        <w:rPr>
          <w:sz w:val="22"/>
          <w:szCs w:val="22"/>
        </w:rPr>
      </w:pPr>
      <w:r w:rsidRPr="00775CE9">
        <w:rPr>
          <w:sz w:val="22"/>
          <w:szCs w:val="22"/>
        </w:rPr>
        <w:t xml:space="preserve">2. Ofertę składa się, pod rygorem nieważności, w formie pisemnej. </w:t>
      </w:r>
    </w:p>
    <w:p w:rsidR="00FB1AC2" w:rsidRPr="00775CE9" w:rsidRDefault="00FB1AC2" w:rsidP="007C13D0">
      <w:p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775CE9">
        <w:rPr>
          <w:sz w:val="22"/>
          <w:szCs w:val="22"/>
        </w:rPr>
        <w:t>3. Ofertę należy złożyć w siedzibie Zamawiającego: pr</w:t>
      </w:r>
      <w:r w:rsidR="00520F46">
        <w:rPr>
          <w:sz w:val="22"/>
          <w:szCs w:val="22"/>
        </w:rPr>
        <w:t>zy ul. Poprzecznej 50 w Lesznowoli</w:t>
      </w:r>
      <w:r w:rsidR="006231CA">
        <w:rPr>
          <w:sz w:val="22"/>
          <w:szCs w:val="22"/>
        </w:rPr>
        <w:t xml:space="preserve"> </w:t>
      </w:r>
      <w:r w:rsidR="004F3F7E">
        <w:rPr>
          <w:sz w:val="22"/>
          <w:szCs w:val="22"/>
        </w:rPr>
        <w:t>(</w:t>
      </w:r>
      <w:r w:rsidR="006231CA">
        <w:rPr>
          <w:sz w:val="22"/>
          <w:szCs w:val="22"/>
        </w:rPr>
        <w:t>0</w:t>
      </w:r>
      <w:r w:rsidR="00520F46">
        <w:rPr>
          <w:sz w:val="22"/>
          <w:szCs w:val="22"/>
        </w:rPr>
        <w:t>5-506</w:t>
      </w:r>
      <w:r w:rsidR="004F3F7E">
        <w:rPr>
          <w:sz w:val="22"/>
          <w:szCs w:val="22"/>
        </w:rPr>
        <w:t>)</w:t>
      </w:r>
      <w:r w:rsidRPr="00775CE9">
        <w:rPr>
          <w:sz w:val="22"/>
          <w:szCs w:val="22"/>
        </w:rPr>
        <w:t xml:space="preserve">, </w:t>
      </w:r>
      <w:r w:rsidR="00F87910">
        <w:rPr>
          <w:b/>
          <w:sz w:val="22"/>
          <w:szCs w:val="22"/>
        </w:rPr>
        <w:t>w pokoju</w:t>
      </w:r>
      <w:r w:rsidR="006231CA">
        <w:rPr>
          <w:b/>
          <w:sz w:val="22"/>
          <w:szCs w:val="22"/>
        </w:rPr>
        <w:t xml:space="preserve"> nr 1</w:t>
      </w:r>
      <w:r w:rsidRPr="00775CE9">
        <w:rPr>
          <w:b/>
          <w:sz w:val="22"/>
          <w:szCs w:val="22"/>
        </w:rPr>
        <w:t>,</w:t>
      </w:r>
      <w:r w:rsidRPr="00775CE9">
        <w:rPr>
          <w:sz w:val="22"/>
          <w:szCs w:val="22"/>
        </w:rPr>
        <w:t xml:space="preserve"> nie później niż do</w:t>
      </w:r>
      <w:r w:rsidRPr="00775CE9">
        <w:rPr>
          <w:b/>
          <w:sz w:val="22"/>
          <w:szCs w:val="22"/>
        </w:rPr>
        <w:t xml:space="preserve"> </w:t>
      </w:r>
      <w:r w:rsidR="0053606B">
        <w:rPr>
          <w:b/>
          <w:sz w:val="22"/>
          <w:szCs w:val="22"/>
        </w:rPr>
        <w:t>11</w:t>
      </w:r>
      <w:r w:rsidR="00520F46">
        <w:rPr>
          <w:b/>
          <w:sz w:val="22"/>
          <w:szCs w:val="22"/>
        </w:rPr>
        <w:t>.08.</w:t>
      </w:r>
      <w:r w:rsidR="00543652">
        <w:rPr>
          <w:b/>
          <w:sz w:val="22"/>
          <w:szCs w:val="22"/>
        </w:rPr>
        <w:t>2014</w:t>
      </w:r>
      <w:r w:rsidR="003F3048">
        <w:rPr>
          <w:b/>
          <w:sz w:val="22"/>
          <w:szCs w:val="22"/>
        </w:rPr>
        <w:t xml:space="preserve"> </w:t>
      </w:r>
      <w:r w:rsidRPr="00775CE9">
        <w:rPr>
          <w:b/>
          <w:sz w:val="22"/>
          <w:szCs w:val="22"/>
        </w:rPr>
        <w:t xml:space="preserve">r. do godz. </w:t>
      </w:r>
      <w:r w:rsidR="0053606B">
        <w:rPr>
          <w:b/>
          <w:sz w:val="22"/>
          <w:szCs w:val="22"/>
        </w:rPr>
        <w:t>14:00</w:t>
      </w:r>
      <w:r w:rsidRPr="00775CE9">
        <w:rPr>
          <w:b/>
          <w:sz w:val="22"/>
          <w:szCs w:val="22"/>
        </w:rPr>
        <w:t xml:space="preserve">. </w:t>
      </w:r>
    </w:p>
    <w:p w:rsidR="00FB1AC2" w:rsidRDefault="00FB1AC2" w:rsidP="007C13D0">
      <w:p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775CE9">
        <w:rPr>
          <w:sz w:val="22"/>
          <w:szCs w:val="22"/>
        </w:rPr>
        <w:t>4. Otwarcie</w:t>
      </w:r>
      <w:r w:rsidRPr="00775CE9">
        <w:rPr>
          <w:b/>
          <w:sz w:val="22"/>
          <w:szCs w:val="22"/>
        </w:rPr>
        <w:t xml:space="preserve"> </w:t>
      </w:r>
      <w:r w:rsidR="0053606B">
        <w:rPr>
          <w:sz w:val="22"/>
          <w:szCs w:val="22"/>
        </w:rPr>
        <w:t>ofert nastąpi w dniu</w:t>
      </w:r>
      <w:r w:rsidRPr="00775CE9">
        <w:rPr>
          <w:sz w:val="22"/>
          <w:szCs w:val="22"/>
        </w:rPr>
        <w:t xml:space="preserve"> </w:t>
      </w:r>
      <w:r w:rsidR="0053606B">
        <w:rPr>
          <w:b/>
          <w:sz w:val="22"/>
          <w:szCs w:val="22"/>
        </w:rPr>
        <w:t>11</w:t>
      </w:r>
      <w:r w:rsidR="00520F46">
        <w:rPr>
          <w:b/>
          <w:sz w:val="22"/>
          <w:szCs w:val="22"/>
        </w:rPr>
        <w:t>.08</w:t>
      </w:r>
      <w:r w:rsidR="00543652">
        <w:rPr>
          <w:b/>
          <w:sz w:val="22"/>
          <w:szCs w:val="22"/>
        </w:rPr>
        <w:t xml:space="preserve">.2014 </w:t>
      </w:r>
      <w:r w:rsidR="00543652" w:rsidRPr="00775CE9">
        <w:rPr>
          <w:b/>
          <w:sz w:val="22"/>
          <w:szCs w:val="22"/>
        </w:rPr>
        <w:t>r</w:t>
      </w:r>
      <w:r w:rsidRPr="00775CE9">
        <w:rPr>
          <w:b/>
          <w:sz w:val="22"/>
          <w:szCs w:val="22"/>
        </w:rPr>
        <w:t>.</w:t>
      </w:r>
      <w:r w:rsidRPr="00775CE9">
        <w:rPr>
          <w:sz w:val="22"/>
          <w:szCs w:val="22"/>
        </w:rPr>
        <w:t xml:space="preserve"> o godzinie </w:t>
      </w:r>
      <w:r w:rsidRPr="00775CE9">
        <w:rPr>
          <w:b/>
          <w:sz w:val="22"/>
          <w:szCs w:val="22"/>
        </w:rPr>
        <w:t>1</w:t>
      </w:r>
      <w:r w:rsidR="0053606B">
        <w:rPr>
          <w:b/>
          <w:sz w:val="22"/>
          <w:szCs w:val="22"/>
        </w:rPr>
        <w:t>4:15</w:t>
      </w:r>
      <w:r w:rsidRPr="00775CE9">
        <w:rPr>
          <w:sz w:val="22"/>
          <w:szCs w:val="22"/>
        </w:rPr>
        <w:t xml:space="preserve">, w </w:t>
      </w:r>
      <w:r w:rsidR="0053606B">
        <w:rPr>
          <w:b/>
          <w:sz w:val="22"/>
          <w:szCs w:val="22"/>
        </w:rPr>
        <w:t>siedzibie Zamawiającego</w:t>
      </w:r>
      <w:r w:rsidR="00C11B19">
        <w:rPr>
          <w:b/>
          <w:sz w:val="22"/>
          <w:szCs w:val="22"/>
        </w:rPr>
        <w:t xml:space="preserve"> </w:t>
      </w:r>
      <w:r w:rsidR="004748E9">
        <w:rPr>
          <w:b/>
          <w:sz w:val="22"/>
          <w:szCs w:val="22"/>
        </w:rPr>
        <w:t>(</w:t>
      </w:r>
      <w:r w:rsidR="00C11B19">
        <w:rPr>
          <w:b/>
          <w:sz w:val="22"/>
          <w:szCs w:val="22"/>
        </w:rPr>
        <w:t xml:space="preserve">pokój nr </w:t>
      </w:r>
      <w:r w:rsidR="004748E9">
        <w:rPr>
          <w:b/>
          <w:sz w:val="22"/>
          <w:szCs w:val="22"/>
        </w:rPr>
        <w:t>11- sala konferencyjna)</w:t>
      </w:r>
    </w:p>
    <w:p w:rsidR="004F3F7E" w:rsidRPr="00775CE9" w:rsidRDefault="004F3F7E" w:rsidP="007C13D0">
      <w:pPr>
        <w:spacing w:line="276" w:lineRule="auto"/>
        <w:ind w:left="284" w:hanging="284"/>
        <w:jc w:val="both"/>
        <w:rPr>
          <w:sz w:val="22"/>
          <w:szCs w:val="22"/>
        </w:rPr>
      </w:pPr>
      <w:r w:rsidRPr="004F3F7E">
        <w:rPr>
          <w:sz w:val="22"/>
          <w:szCs w:val="22"/>
        </w:rPr>
        <w:t xml:space="preserve">5. Otwarcie ofert jest jawne. </w:t>
      </w:r>
      <w:r w:rsidRPr="00F87910">
        <w:rPr>
          <w:sz w:val="22"/>
          <w:szCs w:val="22"/>
        </w:rPr>
        <w:t>Podczas otwarcia ofert podaje się nazwy (firmy) oraz adresy wykonawców, a także informacje dotyczące ceny</w:t>
      </w:r>
      <w:r w:rsidR="00015984">
        <w:rPr>
          <w:sz w:val="22"/>
          <w:szCs w:val="22"/>
        </w:rPr>
        <w:t xml:space="preserve"> </w:t>
      </w:r>
      <w:r w:rsidR="004748E9">
        <w:rPr>
          <w:sz w:val="22"/>
          <w:szCs w:val="22"/>
        </w:rPr>
        <w:t>i ilości wybudowanych budynków technicznych</w:t>
      </w:r>
      <w:r w:rsidR="00015984">
        <w:rPr>
          <w:sz w:val="22"/>
          <w:szCs w:val="22"/>
        </w:rPr>
        <w:t xml:space="preserve"> podlegających ocenie</w:t>
      </w:r>
      <w:r w:rsidR="00F67E2E">
        <w:rPr>
          <w:sz w:val="22"/>
          <w:szCs w:val="22"/>
        </w:rPr>
        <w:t>.</w:t>
      </w:r>
    </w:p>
    <w:p w:rsidR="00FB1AC2" w:rsidRPr="00775CE9" w:rsidRDefault="0053606B" w:rsidP="0053606B">
      <w:pPr>
        <w:tabs>
          <w:tab w:val="left" w:pos="426"/>
        </w:tabs>
        <w:spacing w:before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  <w:r>
        <w:rPr>
          <w:b/>
          <w:sz w:val="22"/>
          <w:szCs w:val="22"/>
        </w:rPr>
        <w:tab/>
      </w:r>
      <w:r w:rsidR="00FB1AC2" w:rsidRPr="00775CE9">
        <w:rPr>
          <w:b/>
          <w:sz w:val="22"/>
          <w:szCs w:val="22"/>
        </w:rPr>
        <w:t>Sposób poprawiania oferty.</w:t>
      </w:r>
    </w:p>
    <w:p w:rsidR="00FB1AC2" w:rsidRPr="00775CE9" w:rsidRDefault="00FB1AC2" w:rsidP="007C13D0">
      <w:pPr>
        <w:spacing w:line="276" w:lineRule="auto"/>
        <w:ind w:left="284" w:hanging="284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Zamawiający poprawia w ofercie:</w:t>
      </w:r>
    </w:p>
    <w:p w:rsidR="0053606B" w:rsidRDefault="00FB1AC2" w:rsidP="004A6CF1">
      <w:pPr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oczywiste omyłki pisarskie,</w:t>
      </w:r>
    </w:p>
    <w:p w:rsidR="0053606B" w:rsidRDefault="00FB1AC2" w:rsidP="004A6CF1">
      <w:pPr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3606B">
        <w:rPr>
          <w:sz w:val="22"/>
          <w:szCs w:val="22"/>
        </w:rPr>
        <w:lastRenderedPageBreak/>
        <w:t>oczywiste omyłki rachunkowe, z uwzględnieniem konsekwencji rachunkowych dokonanych poprawek,</w:t>
      </w:r>
    </w:p>
    <w:p w:rsidR="00FB1AC2" w:rsidRPr="0053606B" w:rsidRDefault="00FB1AC2" w:rsidP="004A6CF1">
      <w:pPr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3606B">
        <w:rPr>
          <w:sz w:val="22"/>
          <w:szCs w:val="22"/>
        </w:rPr>
        <w:t>inne omyłki polegające na niezgodności oferty ze specyfikacją istotnych warunków zamówienia, niepowodujące istotnych zmian w treści oferty - niezwłocznie zawiadamiając o tym wykonawcę, któ</w:t>
      </w:r>
      <w:r w:rsidR="0053606B">
        <w:rPr>
          <w:sz w:val="22"/>
          <w:szCs w:val="22"/>
        </w:rPr>
        <w:t>rego oferta została poprawiona.</w:t>
      </w:r>
    </w:p>
    <w:p w:rsidR="00FB1AC2" w:rsidRPr="00775CE9" w:rsidRDefault="00FB1AC2" w:rsidP="0053606B">
      <w:pPr>
        <w:tabs>
          <w:tab w:val="left" w:pos="426"/>
        </w:tabs>
        <w:spacing w:before="120" w:line="276" w:lineRule="auto"/>
        <w:jc w:val="both"/>
        <w:rPr>
          <w:b/>
          <w:sz w:val="22"/>
          <w:szCs w:val="22"/>
        </w:rPr>
      </w:pPr>
      <w:r w:rsidRPr="00775CE9">
        <w:rPr>
          <w:b/>
          <w:sz w:val="22"/>
          <w:szCs w:val="22"/>
        </w:rPr>
        <w:t>III.</w:t>
      </w:r>
      <w:r w:rsidR="0053606B">
        <w:rPr>
          <w:b/>
          <w:sz w:val="22"/>
          <w:szCs w:val="22"/>
        </w:rPr>
        <w:tab/>
      </w:r>
      <w:r w:rsidRPr="00775CE9">
        <w:rPr>
          <w:b/>
          <w:sz w:val="22"/>
          <w:szCs w:val="22"/>
        </w:rPr>
        <w:t>Powody odrzucenia oferty.</w:t>
      </w:r>
    </w:p>
    <w:p w:rsidR="00FB1AC2" w:rsidRPr="00775CE9" w:rsidRDefault="00FB1AC2" w:rsidP="007C13D0">
      <w:pPr>
        <w:spacing w:line="276" w:lineRule="auto"/>
        <w:ind w:left="360" w:hanging="360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Zamawiający</w:t>
      </w:r>
      <w:r w:rsidR="00F87910">
        <w:rPr>
          <w:sz w:val="22"/>
          <w:szCs w:val="22"/>
        </w:rPr>
        <w:t xml:space="preserve"> </w:t>
      </w:r>
      <w:r w:rsidRPr="00775CE9">
        <w:rPr>
          <w:sz w:val="22"/>
          <w:szCs w:val="22"/>
        </w:rPr>
        <w:t>odrzuci ofertę, jeżeli:</w:t>
      </w:r>
    </w:p>
    <w:p w:rsidR="0053606B" w:rsidRDefault="00FB1AC2" w:rsidP="004A6CF1">
      <w:pPr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jej treść nie odpowiada treści specyfikacji</w:t>
      </w:r>
      <w:r w:rsidR="0053606B">
        <w:rPr>
          <w:sz w:val="22"/>
          <w:szCs w:val="22"/>
        </w:rPr>
        <w:t xml:space="preserve"> istotnych warunków zamówienia,</w:t>
      </w:r>
    </w:p>
    <w:p w:rsidR="0053606B" w:rsidRDefault="00FB1AC2" w:rsidP="004A6CF1">
      <w:pPr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3606B">
        <w:rPr>
          <w:sz w:val="22"/>
          <w:szCs w:val="22"/>
        </w:rPr>
        <w:t>zawiera rażąco niską cenę w stosunku do przedmiotu zamówienia,</w:t>
      </w:r>
    </w:p>
    <w:p w:rsidR="0053606B" w:rsidRDefault="00FB1AC2" w:rsidP="004A6CF1">
      <w:pPr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3606B">
        <w:rPr>
          <w:sz w:val="22"/>
          <w:szCs w:val="22"/>
        </w:rPr>
        <w:t>została złożona przez wykonawcę wykluczonego z udziału w postępowaniu o udzielenie zamówienia,</w:t>
      </w:r>
    </w:p>
    <w:p w:rsidR="00DF6AF7" w:rsidRDefault="00FB1AC2" w:rsidP="004A6CF1">
      <w:pPr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3606B">
        <w:rPr>
          <w:sz w:val="22"/>
          <w:szCs w:val="22"/>
        </w:rPr>
        <w:t>zawiera błędy w obliczeniu ceny,</w:t>
      </w:r>
    </w:p>
    <w:p w:rsidR="00DF6AF7" w:rsidRDefault="00FB1AC2" w:rsidP="004A6CF1">
      <w:pPr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F6AF7">
        <w:rPr>
          <w:sz w:val="22"/>
          <w:szCs w:val="22"/>
        </w:rPr>
        <w:t>wykonawca w terminie 3 dni od dnia otrzymania zawiadomienia nie zgodził się na poprawienie omyłk</w:t>
      </w:r>
      <w:r w:rsidR="00F365B3" w:rsidRPr="00DF6AF7">
        <w:rPr>
          <w:sz w:val="22"/>
          <w:szCs w:val="22"/>
        </w:rPr>
        <w:t>i,</w:t>
      </w:r>
    </w:p>
    <w:p w:rsidR="00F365B3" w:rsidRPr="00DF6AF7" w:rsidRDefault="00F365B3" w:rsidP="004A6CF1">
      <w:pPr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F6AF7">
        <w:rPr>
          <w:sz w:val="22"/>
          <w:szCs w:val="22"/>
        </w:rPr>
        <w:t>została złożona bez wymaganych w SIWZ lub kompletnych dokumentów, a wykonawca nie uzupełnił dokumentów w określonym przez Zamawiającego terminie</w:t>
      </w:r>
      <w:r w:rsidR="004F3F7E" w:rsidRPr="00DF6AF7">
        <w:rPr>
          <w:sz w:val="22"/>
          <w:szCs w:val="22"/>
        </w:rPr>
        <w:t>.</w:t>
      </w:r>
    </w:p>
    <w:p w:rsidR="00FB1AC2" w:rsidRPr="00775CE9" w:rsidRDefault="00DF6AF7" w:rsidP="00DF6AF7">
      <w:pPr>
        <w:tabs>
          <w:tab w:val="left" w:pos="426"/>
        </w:tabs>
        <w:spacing w:before="120" w:line="276" w:lineRule="auto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  <w:r>
        <w:rPr>
          <w:b/>
          <w:sz w:val="22"/>
          <w:szCs w:val="22"/>
        </w:rPr>
        <w:tab/>
      </w:r>
      <w:r w:rsidR="00FB1AC2" w:rsidRPr="00775CE9">
        <w:rPr>
          <w:b/>
          <w:sz w:val="22"/>
          <w:szCs w:val="22"/>
        </w:rPr>
        <w:t>Informacje o trybie sprawdzenia spełnienia warunków wymaganych od wykonawcy i o uprawnieniu zamawiającego do wezwania wykonawcy do uzupełnienia oświadczeń</w:t>
      </w:r>
      <w:r w:rsidR="004F3F7E">
        <w:rPr>
          <w:b/>
          <w:sz w:val="22"/>
          <w:szCs w:val="22"/>
        </w:rPr>
        <w:t>,</w:t>
      </w:r>
      <w:r w:rsidR="00FB1AC2" w:rsidRPr="00775CE9">
        <w:rPr>
          <w:b/>
          <w:sz w:val="22"/>
          <w:szCs w:val="22"/>
        </w:rPr>
        <w:t xml:space="preserve"> dokumentów, pełnomocnictw i żądania składania wyjaśnień dotyczących treści złożonych ofert.</w:t>
      </w:r>
    </w:p>
    <w:p w:rsidR="00FB1AC2" w:rsidRPr="00775CE9" w:rsidRDefault="00FB1AC2" w:rsidP="007C13D0">
      <w:pPr>
        <w:spacing w:line="276" w:lineRule="auto"/>
        <w:ind w:left="284" w:hanging="284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1. Oferty zostaną sprawdzone</w:t>
      </w:r>
      <w:r w:rsidR="004F3F7E">
        <w:rPr>
          <w:sz w:val="22"/>
          <w:szCs w:val="22"/>
        </w:rPr>
        <w:t xml:space="preserve"> pod względem zgodności </w:t>
      </w:r>
      <w:r w:rsidR="00CF42B4">
        <w:rPr>
          <w:sz w:val="22"/>
          <w:szCs w:val="22"/>
        </w:rPr>
        <w:t xml:space="preserve">z </w:t>
      </w:r>
      <w:r w:rsidRPr="00775CE9">
        <w:rPr>
          <w:sz w:val="22"/>
          <w:szCs w:val="22"/>
        </w:rPr>
        <w:t>postanowieniami specyfikacji istotnych warunków zamówienia, a następnie ocenione zgodnie z warunkami i kryteriami zawartymi w specyfikacji istotnych warunków zamówienia przez komisję przetargową podczas niejawnego posiedzenia.</w:t>
      </w:r>
    </w:p>
    <w:p w:rsidR="00FB1AC2" w:rsidRPr="00775CE9" w:rsidRDefault="00FB1AC2" w:rsidP="007C13D0">
      <w:pPr>
        <w:spacing w:line="276" w:lineRule="auto"/>
        <w:ind w:left="284" w:hanging="284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2. W toku badania i oceny ofert zamawiający może żądać od wykonawców wyjaśnień dotyczących treści złożonych ofert.</w:t>
      </w:r>
    </w:p>
    <w:p w:rsidR="00FB1AC2" w:rsidRDefault="00FB1AC2" w:rsidP="00DF6AF7">
      <w:pPr>
        <w:pStyle w:val="Tekstpodstawowy3"/>
        <w:spacing w:line="276" w:lineRule="auto"/>
        <w:ind w:left="284" w:hanging="284"/>
        <w:rPr>
          <w:sz w:val="22"/>
          <w:szCs w:val="22"/>
        </w:rPr>
      </w:pPr>
      <w:r w:rsidRPr="00775CE9">
        <w:rPr>
          <w:sz w:val="22"/>
          <w:szCs w:val="22"/>
        </w:rPr>
        <w:t xml:space="preserve">3. Zamawiający </w:t>
      </w:r>
      <w:r w:rsidR="00CF42B4">
        <w:rPr>
          <w:sz w:val="22"/>
          <w:szCs w:val="22"/>
        </w:rPr>
        <w:t xml:space="preserve">może wezwać </w:t>
      </w:r>
      <w:r w:rsidRPr="00775CE9">
        <w:rPr>
          <w:sz w:val="22"/>
          <w:szCs w:val="22"/>
        </w:rPr>
        <w:t xml:space="preserve">wykonawców, którzy w określonym terminie nie złożyli oświadczeń lub dokumentów potwierdzających spełnianie warunków udziału w postępowaniu, lub którzy nie złożyli pełnomocnictw, albo którzy złożyli wymagane przez zamawiającego oświadczenia i dokumenty potwierdzające spełnianie warunków udziału w postępowaniu zawierające błędy lub którzy złożyli wadliwe pełnomocnictwa, do ich złożenia w wyznaczonym terminie. </w:t>
      </w:r>
    </w:p>
    <w:p w:rsidR="00FB1AC2" w:rsidRPr="00775CE9" w:rsidRDefault="00DF6AF7" w:rsidP="00DF6AF7">
      <w:pPr>
        <w:tabs>
          <w:tab w:val="left" w:pos="426"/>
        </w:tabs>
        <w:spacing w:before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  <w:r>
        <w:rPr>
          <w:b/>
          <w:sz w:val="22"/>
          <w:szCs w:val="22"/>
        </w:rPr>
        <w:tab/>
      </w:r>
      <w:r w:rsidR="00FB1AC2" w:rsidRPr="00775CE9">
        <w:rPr>
          <w:b/>
          <w:sz w:val="22"/>
          <w:szCs w:val="22"/>
        </w:rPr>
        <w:t>Tryb i zasady wyboru najkorzystniejszej oferty.</w:t>
      </w:r>
    </w:p>
    <w:p w:rsidR="00FB1AC2" w:rsidRPr="00775CE9" w:rsidRDefault="00FB1AC2" w:rsidP="00DF6AF7">
      <w:pPr>
        <w:spacing w:before="120" w:line="276" w:lineRule="auto"/>
        <w:jc w:val="both"/>
        <w:rPr>
          <w:b/>
          <w:sz w:val="22"/>
          <w:szCs w:val="22"/>
        </w:rPr>
      </w:pPr>
      <w:r w:rsidRPr="00775CE9">
        <w:rPr>
          <w:b/>
          <w:sz w:val="22"/>
          <w:szCs w:val="22"/>
        </w:rPr>
        <w:t>1. Tryb oceny ofert.</w:t>
      </w:r>
    </w:p>
    <w:p w:rsidR="00FB1AC2" w:rsidRPr="00775CE9" w:rsidRDefault="00FB1AC2" w:rsidP="007C13D0">
      <w:pPr>
        <w:spacing w:line="276" w:lineRule="auto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1.1. Oceny ofert będzie dokonywała komisja przetargowa.</w:t>
      </w:r>
    </w:p>
    <w:p w:rsidR="00FB1AC2" w:rsidRPr="00775CE9" w:rsidRDefault="00FB1AC2" w:rsidP="007C13D0">
      <w:pPr>
        <w:spacing w:line="276" w:lineRule="auto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1.2. Oferty oceniane będą w 2 etapach:</w:t>
      </w:r>
    </w:p>
    <w:p w:rsidR="00FB1AC2" w:rsidRPr="00775CE9" w:rsidRDefault="00FB1AC2" w:rsidP="00DF6AF7">
      <w:pPr>
        <w:spacing w:before="120" w:line="276" w:lineRule="auto"/>
        <w:ind w:firstLine="284"/>
        <w:jc w:val="both"/>
        <w:rPr>
          <w:sz w:val="22"/>
          <w:szCs w:val="22"/>
        </w:rPr>
      </w:pPr>
      <w:r w:rsidRPr="00775CE9">
        <w:rPr>
          <w:b/>
          <w:sz w:val="22"/>
          <w:szCs w:val="22"/>
        </w:rPr>
        <w:t>I etap:</w:t>
      </w:r>
      <w:r w:rsidRPr="00775CE9">
        <w:rPr>
          <w:sz w:val="22"/>
          <w:szCs w:val="22"/>
        </w:rPr>
        <w:t xml:space="preserve"> ocena w zakresie wymagań formalnych i kompletności oferty.</w:t>
      </w:r>
    </w:p>
    <w:p w:rsidR="00FB1AC2" w:rsidRPr="00775CE9" w:rsidRDefault="00FB1AC2" w:rsidP="007C13D0">
      <w:pPr>
        <w:spacing w:line="276" w:lineRule="auto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Oferty nie spełni</w:t>
      </w:r>
      <w:r w:rsidR="009F241B">
        <w:rPr>
          <w:sz w:val="22"/>
          <w:szCs w:val="22"/>
        </w:rPr>
        <w:t xml:space="preserve">ające wymagań określonych </w:t>
      </w:r>
      <w:r w:rsidRPr="00775CE9">
        <w:rPr>
          <w:sz w:val="22"/>
          <w:szCs w:val="22"/>
        </w:rPr>
        <w:t>SIWZ zostaną odrzucone, a w przypadku ujawnienia podstaw do wykluczenia Wykonawcy składającego ofertę, oferty te zostaną uznane za odrzucone</w:t>
      </w:r>
      <w:r w:rsidR="00CF42B4">
        <w:rPr>
          <w:sz w:val="22"/>
          <w:szCs w:val="22"/>
        </w:rPr>
        <w:t xml:space="preserve">, </w:t>
      </w:r>
      <w:r w:rsidR="008851C8">
        <w:rPr>
          <w:sz w:val="22"/>
          <w:szCs w:val="22"/>
        </w:rPr>
        <w:t xml:space="preserve">z </w:t>
      </w:r>
      <w:r w:rsidR="00CF42B4">
        <w:rPr>
          <w:sz w:val="22"/>
          <w:szCs w:val="22"/>
        </w:rPr>
        <w:t>zastrzeżeniem pkt IV.3. SIWZ</w:t>
      </w:r>
      <w:r w:rsidRPr="00775CE9">
        <w:rPr>
          <w:sz w:val="22"/>
          <w:szCs w:val="22"/>
        </w:rPr>
        <w:t>.</w:t>
      </w:r>
    </w:p>
    <w:p w:rsidR="00FB1AC2" w:rsidRPr="00775CE9" w:rsidRDefault="00FB1AC2" w:rsidP="00DF6AF7">
      <w:pPr>
        <w:spacing w:before="120" w:line="276" w:lineRule="auto"/>
        <w:ind w:firstLine="284"/>
        <w:jc w:val="both"/>
        <w:rPr>
          <w:sz w:val="22"/>
          <w:szCs w:val="22"/>
        </w:rPr>
      </w:pPr>
      <w:r w:rsidRPr="00775CE9">
        <w:rPr>
          <w:b/>
          <w:sz w:val="22"/>
          <w:szCs w:val="22"/>
        </w:rPr>
        <w:t xml:space="preserve">II etap: </w:t>
      </w:r>
      <w:r w:rsidRPr="00775CE9">
        <w:rPr>
          <w:sz w:val="22"/>
          <w:szCs w:val="22"/>
        </w:rPr>
        <w:t>ocena merytoryczna według kryteriów określonych poniżej.</w:t>
      </w:r>
    </w:p>
    <w:p w:rsidR="00FB1AC2" w:rsidRPr="00775CE9" w:rsidRDefault="00FB1AC2" w:rsidP="007C13D0">
      <w:pPr>
        <w:spacing w:line="276" w:lineRule="auto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W II etapie rozpatrywane będą oferty niepodlegające odrzuceniu, złożone przez Wykonawców niepodlegających wykluczeniu.</w:t>
      </w:r>
    </w:p>
    <w:p w:rsidR="00FB1AC2" w:rsidRPr="00775CE9" w:rsidRDefault="00FB1AC2" w:rsidP="00DF6AF7">
      <w:pPr>
        <w:spacing w:before="120" w:line="276" w:lineRule="auto"/>
        <w:jc w:val="both"/>
        <w:rPr>
          <w:b/>
          <w:sz w:val="22"/>
          <w:szCs w:val="22"/>
        </w:rPr>
      </w:pPr>
      <w:r w:rsidRPr="00775CE9">
        <w:rPr>
          <w:b/>
          <w:sz w:val="22"/>
          <w:szCs w:val="22"/>
        </w:rPr>
        <w:t>2. Kryteria oceny ofert.</w:t>
      </w:r>
    </w:p>
    <w:p w:rsidR="00493791" w:rsidRDefault="00FD5495" w:rsidP="007C13D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 </w:t>
      </w:r>
      <w:r w:rsidR="00FB1AC2" w:rsidRPr="00775CE9">
        <w:rPr>
          <w:sz w:val="22"/>
          <w:szCs w:val="22"/>
        </w:rPr>
        <w:t>W celu wyboru najkorzystniejszej oferty dla przed</w:t>
      </w:r>
      <w:r w:rsidR="00FE25C4">
        <w:rPr>
          <w:sz w:val="22"/>
          <w:szCs w:val="22"/>
        </w:rPr>
        <w:t>miotowego zamówienia</w:t>
      </w:r>
      <w:r w:rsidR="00FB1AC2" w:rsidRPr="00775CE9">
        <w:rPr>
          <w:sz w:val="22"/>
          <w:szCs w:val="22"/>
        </w:rPr>
        <w:t>,</w:t>
      </w:r>
      <w:r w:rsidR="00493791">
        <w:rPr>
          <w:sz w:val="22"/>
          <w:szCs w:val="22"/>
        </w:rPr>
        <w:t xml:space="preserve"> Zamawiający przyjął jako </w:t>
      </w:r>
      <w:r w:rsidR="00FB1AC2" w:rsidRPr="00775CE9">
        <w:rPr>
          <w:sz w:val="22"/>
          <w:szCs w:val="22"/>
        </w:rPr>
        <w:t>kryterium oceny ofert</w:t>
      </w:r>
      <w:r w:rsidR="00493791">
        <w:rPr>
          <w:sz w:val="22"/>
          <w:szCs w:val="22"/>
        </w:rPr>
        <w:t>:</w:t>
      </w:r>
    </w:p>
    <w:p w:rsidR="00AE4585" w:rsidRDefault="00AE4585" w:rsidP="007C13D0">
      <w:pPr>
        <w:spacing w:line="276" w:lineRule="auto"/>
        <w:jc w:val="both"/>
        <w:rPr>
          <w:sz w:val="22"/>
          <w:szCs w:val="22"/>
        </w:rPr>
      </w:pPr>
    </w:p>
    <w:p w:rsidR="00FB1AC2" w:rsidRDefault="00493791" w:rsidP="007C13D0">
      <w:pPr>
        <w:spacing w:line="276" w:lineRule="auto"/>
        <w:jc w:val="both"/>
        <w:rPr>
          <w:sz w:val="22"/>
          <w:szCs w:val="22"/>
          <w:u w:val="single"/>
        </w:rPr>
      </w:pPr>
      <w:r w:rsidRPr="006A5A91">
        <w:rPr>
          <w:sz w:val="22"/>
          <w:szCs w:val="22"/>
          <w:u w:val="single"/>
        </w:rPr>
        <w:t>-</w:t>
      </w:r>
      <w:r w:rsidR="00FB1AC2" w:rsidRPr="006A5A91">
        <w:rPr>
          <w:sz w:val="22"/>
          <w:szCs w:val="22"/>
          <w:u w:val="single"/>
        </w:rPr>
        <w:t xml:space="preserve"> cenę brutto oferty przypisując mu wagę procentową</w:t>
      </w:r>
      <w:r w:rsidR="00DF6AF7">
        <w:rPr>
          <w:sz w:val="22"/>
          <w:szCs w:val="22"/>
          <w:u w:val="single"/>
        </w:rPr>
        <w:t xml:space="preserve"> 9</w:t>
      </w:r>
      <w:r w:rsidRPr="006A5A91">
        <w:rPr>
          <w:sz w:val="22"/>
          <w:szCs w:val="22"/>
          <w:u w:val="single"/>
        </w:rPr>
        <w:t>5%,</w:t>
      </w:r>
    </w:p>
    <w:p w:rsidR="006A5A91" w:rsidRPr="006A5A91" w:rsidRDefault="006A5A91" w:rsidP="007C13D0">
      <w:pPr>
        <w:spacing w:line="276" w:lineRule="auto"/>
        <w:jc w:val="both"/>
        <w:rPr>
          <w:sz w:val="22"/>
          <w:szCs w:val="22"/>
          <w:u w:val="single"/>
        </w:rPr>
      </w:pPr>
    </w:p>
    <w:p w:rsidR="006A5A91" w:rsidRPr="006E3950" w:rsidRDefault="006A5A91" w:rsidP="007C13D0">
      <w:pPr>
        <w:spacing w:line="276" w:lineRule="auto"/>
        <w:ind w:left="360" w:hanging="360"/>
        <w:jc w:val="both"/>
      </w:pPr>
      <w:r w:rsidRPr="006E3950">
        <w:lastRenderedPageBreak/>
        <w:t>Ocena ofert dokonywana będzie według następującego wzoru:</w:t>
      </w:r>
    </w:p>
    <w:p w:rsidR="006A5A91" w:rsidRPr="006E3950" w:rsidRDefault="006A5A91" w:rsidP="007C13D0">
      <w:pPr>
        <w:spacing w:line="276" w:lineRule="auto"/>
        <w:ind w:left="360" w:hanging="360"/>
        <w:jc w:val="both"/>
      </w:pPr>
    </w:p>
    <w:p w:rsidR="006A5A91" w:rsidRPr="006E3950" w:rsidRDefault="006A5A91" w:rsidP="007C13D0">
      <w:pPr>
        <w:spacing w:line="276" w:lineRule="auto"/>
        <w:ind w:left="360" w:hanging="360"/>
        <w:jc w:val="both"/>
      </w:pPr>
      <w:r w:rsidRPr="006E3950">
        <w:tab/>
      </w:r>
      <w:r w:rsidRPr="006E3950">
        <w:tab/>
        <w:t xml:space="preserve">   najniższa cena ofertowa brutto</w:t>
      </w:r>
    </w:p>
    <w:p w:rsidR="006A5A91" w:rsidRPr="006E3950" w:rsidRDefault="006A5A91" w:rsidP="007C13D0">
      <w:pPr>
        <w:spacing w:line="276" w:lineRule="auto"/>
        <w:ind w:left="360" w:hanging="360"/>
        <w:jc w:val="both"/>
      </w:pPr>
      <w:r w:rsidRPr="006E3950">
        <w:tab/>
        <w:t>C = ---------------------------------------  x 100 x waga kryterium</w:t>
      </w:r>
    </w:p>
    <w:p w:rsidR="006A5A91" w:rsidRPr="006E3950" w:rsidRDefault="006E3950" w:rsidP="007C13D0">
      <w:pPr>
        <w:spacing w:line="276" w:lineRule="auto"/>
        <w:ind w:left="360" w:hanging="360"/>
        <w:jc w:val="both"/>
      </w:pPr>
      <w:r>
        <w:rPr>
          <w:b/>
        </w:rPr>
        <w:tab/>
      </w:r>
      <w:r>
        <w:rPr>
          <w:b/>
        </w:rPr>
        <w:tab/>
        <w:t xml:space="preserve">          </w:t>
      </w:r>
      <w:r w:rsidR="006A5A91" w:rsidRPr="006E3950">
        <w:t>cena oferty badanej</w:t>
      </w:r>
    </w:p>
    <w:p w:rsidR="006A5A91" w:rsidRPr="006E3950" w:rsidRDefault="006A5A91" w:rsidP="007C13D0">
      <w:pPr>
        <w:spacing w:line="276" w:lineRule="auto"/>
        <w:ind w:left="3686" w:hanging="3119"/>
        <w:jc w:val="both"/>
      </w:pPr>
      <w:r w:rsidRPr="006E3950">
        <w:t xml:space="preserve">        </w:t>
      </w:r>
    </w:p>
    <w:p w:rsidR="00493791" w:rsidRDefault="00493791" w:rsidP="007C13D0">
      <w:pPr>
        <w:spacing w:line="276" w:lineRule="auto"/>
        <w:jc w:val="both"/>
        <w:rPr>
          <w:sz w:val="22"/>
          <w:szCs w:val="22"/>
          <w:u w:val="single"/>
        </w:rPr>
      </w:pPr>
      <w:r w:rsidRPr="006A5A91">
        <w:rPr>
          <w:sz w:val="22"/>
          <w:szCs w:val="22"/>
          <w:u w:val="single"/>
        </w:rPr>
        <w:t xml:space="preserve">- doświadczenie Wykonawcy </w:t>
      </w:r>
      <w:r w:rsidR="00DF6AF7">
        <w:rPr>
          <w:sz w:val="22"/>
          <w:szCs w:val="22"/>
          <w:u w:val="single"/>
        </w:rPr>
        <w:t xml:space="preserve">przypisując mu wagę procentową </w:t>
      </w:r>
      <w:r w:rsidRPr="006A5A91">
        <w:rPr>
          <w:sz w:val="22"/>
          <w:szCs w:val="22"/>
          <w:u w:val="single"/>
        </w:rPr>
        <w:t>5%.</w:t>
      </w:r>
    </w:p>
    <w:p w:rsidR="006A5A91" w:rsidRPr="001C2A3B" w:rsidRDefault="006A5A91" w:rsidP="007C13D0">
      <w:pPr>
        <w:spacing w:line="276" w:lineRule="auto"/>
        <w:jc w:val="both"/>
        <w:rPr>
          <w:u w:val="single"/>
        </w:rPr>
      </w:pPr>
    </w:p>
    <w:p w:rsidR="004748E9" w:rsidRPr="004748E9" w:rsidRDefault="005B0D87" w:rsidP="007C13D0">
      <w:pPr>
        <w:spacing w:line="276" w:lineRule="auto"/>
        <w:jc w:val="both"/>
      </w:pPr>
      <w:r>
        <w:t xml:space="preserve">Doświadczenie Wykonawcy będzie mierzone liczbą </w:t>
      </w:r>
      <w:r w:rsidRPr="001C2A3B">
        <w:t>wybudowa</w:t>
      </w:r>
      <w:r>
        <w:t>ny</w:t>
      </w:r>
      <w:r w:rsidR="00F11FB9">
        <w:t>ch</w:t>
      </w:r>
      <w:r w:rsidR="004748E9">
        <w:t xml:space="preserve"> </w:t>
      </w:r>
      <w:r w:rsidR="00CF2A4C">
        <w:t xml:space="preserve">w okresie ostatnich pięciu lat </w:t>
      </w:r>
      <w:r w:rsidR="004748E9" w:rsidRPr="004748E9">
        <w:rPr>
          <w:color w:val="000000"/>
        </w:rPr>
        <w:t>budynków technicznych o kubaturze minimum 1200 m</w:t>
      </w:r>
      <w:r w:rsidR="004748E9" w:rsidRPr="004748E9">
        <w:rPr>
          <w:color w:val="000000"/>
          <w:vertAlign w:val="superscript"/>
        </w:rPr>
        <w:t>3</w:t>
      </w:r>
      <w:r w:rsidR="004748E9" w:rsidRPr="004748E9">
        <w:rPr>
          <w:color w:val="000000"/>
        </w:rPr>
        <w:t>,</w:t>
      </w:r>
    </w:p>
    <w:p w:rsidR="005B0D87" w:rsidRPr="001C2A3B" w:rsidRDefault="005B0D87" w:rsidP="007C13D0">
      <w:pPr>
        <w:spacing w:line="276" w:lineRule="auto"/>
        <w:jc w:val="both"/>
      </w:pPr>
    </w:p>
    <w:p w:rsidR="006A5A91" w:rsidRDefault="006A5A91" w:rsidP="007C13D0">
      <w:pPr>
        <w:spacing w:line="276" w:lineRule="auto"/>
        <w:jc w:val="both"/>
      </w:pPr>
      <w:r w:rsidRPr="001C2A3B">
        <w:t>Ocena ofert dokonywana b</w:t>
      </w:r>
      <w:r w:rsidR="005B0D87">
        <w:t>ędzie według następującego wzoru:</w:t>
      </w:r>
    </w:p>
    <w:p w:rsidR="001C2A3B" w:rsidRPr="001C2A3B" w:rsidRDefault="001C2A3B" w:rsidP="007C13D0">
      <w:pPr>
        <w:spacing w:line="276" w:lineRule="auto"/>
        <w:jc w:val="both"/>
      </w:pPr>
    </w:p>
    <w:p w:rsidR="006A5A91" w:rsidRPr="001C2A3B" w:rsidRDefault="00401788" w:rsidP="007C13D0">
      <w:pPr>
        <w:spacing w:line="276" w:lineRule="auto"/>
        <w:ind w:left="360" w:hanging="360"/>
        <w:jc w:val="both"/>
        <w:rPr>
          <w:vertAlign w:val="subscript"/>
        </w:rPr>
      </w:pPr>
      <w:r w:rsidRPr="001C2A3B">
        <w:t xml:space="preserve">       </w:t>
      </w:r>
      <w:r w:rsidR="001C0FCB">
        <w:t xml:space="preserve">           </w:t>
      </w:r>
      <w:r w:rsidR="0001466F">
        <w:t>l</w:t>
      </w:r>
      <w:r w:rsidR="004748E9">
        <w:t>iczba budynków</w:t>
      </w:r>
      <w:r w:rsidR="005B0D87">
        <w:t xml:space="preserve"> badanej oferty </w:t>
      </w:r>
      <w:r w:rsidRPr="001C2A3B">
        <w:t xml:space="preserve"> </w:t>
      </w:r>
    </w:p>
    <w:p w:rsidR="000420E7" w:rsidRPr="001C2A3B" w:rsidRDefault="001C0FCB" w:rsidP="007C13D0">
      <w:pPr>
        <w:spacing w:line="276" w:lineRule="auto"/>
        <w:jc w:val="both"/>
      </w:pPr>
      <w:r>
        <w:t xml:space="preserve">         </w:t>
      </w:r>
      <w:r w:rsidR="000420E7" w:rsidRPr="001C2A3B">
        <w:t xml:space="preserve">P </w:t>
      </w:r>
      <w:r w:rsidR="006A5A91" w:rsidRPr="001C2A3B">
        <w:t>=</w:t>
      </w:r>
      <w:r w:rsidR="000420E7" w:rsidRPr="001C2A3B">
        <w:t xml:space="preserve"> </w:t>
      </w:r>
      <w:r w:rsidR="006A5A91" w:rsidRPr="001C2A3B">
        <w:t>----------</w:t>
      </w:r>
      <w:r w:rsidR="00401788" w:rsidRPr="001C2A3B">
        <w:t>--------------------</w:t>
      </w:r>
      <w:r w:rsidR="0001466F">
        <w:t>----------------</w:t>
      </w:r>
      <w:r w:rsidR="00401788" w:rsidRPr="001C2A3B">
        <w:t xml:space="preserve"> </w:t>
      </w:r>
      <w:r w:rsidR="000420E7" w:rsidRPr="001C2A3B">
        <w:t xml:space="preserve"> </w:t>
      </w:r>
      <w:r w:rsidR="005B0D87">
        <w:t xml:space="preserve"> </w:t>
      </w:r>
      <w:r w:rsidR="000420E7" w:rsidRPr="001C2A3B">
        <w:t>x 100</w:t>
      </w:r>
      <w:r w:rsidR="005B0D87">
        <w:t xml:space="preserve"> </w:t>
      </w:r>
      <w:r w:rsidR="000420E7" w:rsidRPr="001C2A3B">
        <w:t>x waga kryterium</w:t>
      </w:r>
    </w:p>
    <w:p w:rsidR="006A5A91" w:rsidRPr="001C2A3B" w:rsidRDefault="006A5A91" w:rsidP="007C13D0">
      <w:pPr>
        <w:spacing w:line="276" w:lineRule="auto"/>
        <w:jc w:val="both"/>
        <w:rPr>
          <w:vertAlign w:val="subscript"/>
        </w:rPr>
      </w:pPr>
      <w:r w:rsidRPr="001C2A3B">
        <w:t xml:space="preserve">         </w:t>
      </w:r>
      <w:r w:rsidR="001C2A3B">
        <w:t xml:space="preserve">           </w:t>
      </w:r>
      <w:r w:rsidR="0001466F">
        <w:t xml:space="preserve">  </w:t>
      </w:r>
      <w:r w:rsidRPr="001C2A3B">
        <w:t xml:space="preserve"> </w:t>
      </w:r>
      <w:r w:rsidR="001C2A3B">
        <w:t>n</w:t>
      </w:r>
      <w:r w:rsidR="00401788" w:rsidRPr="001C2A3B">
        <w:t>ajwyższa</w:t>
      </w:r>
      <w:r w:rsidR="004748E9">
        <w:t xml:space="preserve"> liczba budynków</w:t>
      </w:r>
      <w:r w:rsidR="005B0D87">
        <w:t xml:space="preserve"> </w:t>
      </w:r>
    </w:p>
    <w:p w:rsidR="000420E7" w:rsidRPr="000420E7" w:rsidRDefault="000420E7" w:rsidP="007C13D0">
      <w:pPr>
        <w:spacing w:line="276" w:lineRule="auto"/>
        <w:jc w:val="both"/>
        <w:rPr>
          <w:sz w:val="22"/>
          <w:szCs w:val="22"/>
        </w:rPr>
      </w:pPr>
    </w:p>
    <w:p w:rsidR="000420E7" w:rsidRDefault="000420E7" w:rsidP="007C13D0">
      <w:pPr>
        <w:spacing w:line="276" w:lineRule="auto"/>
        <w:ind w:left="3686" w:hanging="3686"/>
        <w:jc w:val="both"/>
        <w:rPr>
          <w:sz w:val="22"/>
          <w:szCs w:val="22"/>
        </w:rPr>
      </w:pPr>
      <w:r w:rsidRPr="006A5A91">
        <w:rPr>
          <w:sz w:val="22"/>
          <w:szCs w:val="22"/>
        </w:rPr>
        <w:t>Przyjmuje się, że 1% = 1 pkt i tak zost</w:t>
      </w:r>
      <w:r w:rsidR="000605F8">
        <w:rPr>
          <w:sz w:val="22"/>
          <w:szCs w:val="22"/>
        </w:rPr>
        <w:t>anie przeliczona liczba punktów.</w:t>
      </w:r>
    </w:p>
    <w:p w:rsidR="000605F8" w:rsidRDefault="000605F8" w:rsidP="007C13D0">
      <w:pPr>
        <w:spacing w:line="276" w:lineRule="auto"/>
        <w:ind w:left="3686" w:hanging="3686"/>
        <w:jc w:val="both"/>
        <w:rPr>
          <w:sz w:val="22"/>
          <w:szCs w:val="22"/>
        </w:rPr>
      </w:pPr>
      <w:r>
        <w:rPr>
          <w:sz w:val="22"/>
          <w:szCs w:val="22"/>
        </w:rPr>
        <w:t>C+P = łączna ilość punktów uzyskanych przez oferenta.</w:t>
      </w:r>
    </w:p>
    <w:p w:rsidR="007730E6" w:rsidRPr="006A5A91" w:rsidRDefault="007730E6" w:rsidP="007C13D0">
      <w:pPr>
        <w:spacing w:line="276" w:lineRule="auto"/>
        <w:ind w:left="3686" w:hanging="36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wyborze oferenta decyduje uzyskanie największej </w:t>
      </w:r>
      <w:r w:rsidR="00E20BF0">
        <w:rPr>
          <w:sz w:val="22"/>
          <w:szCs w:val="22"/>
        </w:rPr>
        <w:t xml:space="preserve">łącznej </w:t>
      </w:r>
      <w:r>
        <w:rPr>
          <w:sz w:val="22"/>
          <w:szCs w:val="22"/>
        </w:rPr>
        <w:t xml:space="preserve">liczby punktów. </w:t>
      </w:r>
    </w:p>
    <w:p w:rsidR="000420E7" w:rsidRPr="006A5A91" w:rsidRDefault="000420E7" w:rsidP="007C13D0">
      <w:pPr>
        <w:spacing w:line="276" w:lineRule="auto"/>
        <w:jc w:val="both"/>
        <w:rPr>
          <w:sz w:val="22"/>
          <w:szCs w:val="22"/>
          <w:vertAlign w:val="subscript"/>
        </w:rPr>
      </w:pPr>
    </w:p>
    <w:p w:rsidR="00FB1AC2" w:rsidRPr="00775CE9" w:rsidRDefault="00FD5495" w:rsidP="007C13D0">
      <w:pPr>
        <w:spacing w:line="276" w:lineRule="auto"/>
        <w:jc w:val="both"/>
        <w:rPr>
          <w:sz w:val="22"/>
          <w:szCs w:val="22"/>
        </w:rPr>
      </w:pPr>
      <w:r w:rsidRPr="00FD5495">
        <w:rPr>
          <w:sz w:val="22"/>
          <w:szCs w:val="22"/>
        </w:rPr>
        <w:t>2.2</w:t>
      </w:r>
      <w:r>
        <w:rPr>
          <w:b/>
          <w:sz w:val="22"/>
          <w:szCs w:val="22"/>
        </w:rPr>
        <w:t xml:space="preserve"> </w:t>
      </w:r>
      <w:r w:rsidR="00FB1AC2" w:rsidRPr="00775CE9">
        <w:rPr>
          <w:sz w:val="22"/>
          <w:szCs w:val="22"/>
        </w:rPr>
        <w:t xml:space="preserve">Jeżeli nie będzie można dokonać wyboru oferty najkorzystniejszej ze względu na to, że zostały złożone </w:t>
      </w:r>
      <w:r>
        <w:rPr>
          <w:sz w:val="22"/>
          <w:szCs w:val="22"/>
        </w:rPr>
        <w:t xml:space="preserve">  </w:t>
      </w:r>
      <w:r w:rsidR="001C2A3B">
        <w:rPr>
          <w:sz w:val="22"/>
          <w:szCs w:val="22"/>
        </w:rPr>
        <w:t>oferty</w:t>
      </w:r>
      <w:r w:rsidR="00FB1AC2" w:rsidRPr="00775CE9">
        <w:rPr>
          <w:sz w:val="22"/>
          <w:szCs w:val="22"/>
        </w:rPr>
        <w:t>,</w:t>
      </w:r>
      <w:r w:rsidR="001C2A3B">
        <w:rPr>
          <w:sz w:val="22"/>
          <w:szCs w:val="22"/>
        </w:rPr>
        <w:t xml:space="preserve"> które otrzymały taką samą ilość punktów.</w:t>
      </w:r>
      <w:r w:rsidR="00FB1AC2" w:rsidRPr="00775CE9">
        <w:rPr>
          <w:sz w:val="22"/>
          <w:szCs w:val="22"/>
        </w:rPr>
        <w:t xml:space="preserve"> Zamawiający wezwie Wykonawców, którzy złożyli te oferty, do złożenia w terminie określonym przez Zamawiającego ofert dodatkowych.</w:t>
      </w:r>
    </w:p>
    <w:p w:rsidR="00FB1AC2" w:rsidRPr="00775CE9" w:rsidRDefault="00A438F2" w:rsidP="00A438F2">
      <w:pPr>
        <w:tabs>
          <w:tab w:val="left" w:pos="426"/>
        </w:tabs>
        <w:spacing w:before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  <w:r>
        <w:rPr>
          <w:b/>
          <w:sz w:val="22"/>
          <w:szCs w:val="22"/>
        </w:rPr>
        <w:tab/>
      </w:r>
      <w:r w:rsidR="00FB1AC2" w:rsidRPr="00775CE9">
        <w:rPr>
          <w:b/>
          <w:sz w:val="22"/>
          <w:szCs w:val="22"/>
        </w:rPr>
        <w:t>Zawiadomienie o wyborze oferty lub o unieważnieniu postępowania.</w:t>
      </w:r>
    </w:p>
    <w:p w:rsidR="00FB1AC2" w:rsidRPr="00775CE9" w:rsidRDefault="00FB1AC2" w:rsidP="007C13D0">
      <w:pPr>
        <w:spacing w:line="276" w:lineRule="auto"/>
        <w:ind w:left="284" w:hanging="284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1. Niezwłocznie po wyborze najkorzystniejszej oferty zamawiający jednocześnie zawiadomi wykon</w:t>
      </w:r>
      <w:r w:rsidR="001F36AD">
        <w:rPr>
          <w:sz w:val="22"/>
          <w:szCs w:val="22"/>
        </w:rPr>
        <w:t xml:space="preserve">awców, którzy złożyli oferty, o </w:t>
      </w:r>
      <w:r w:rsidRPr="00775CE9">
        <w:rPr>
          <w:sz w:val="22"/>
          <w:szCs w:val="22"/>
        </w:rPr>
        <w:t>wyborze najkorzystniejszej oferty, podając nazwę (firmę), albo imię i nazwisko, siedzibę albo adres zamieszkania i adres wyk</w:t>
      </w:r>
      <w:r w:rsidR="00A438F2">
        <w:rPr>
          <w:sz w:val="22"/>
          <w:szCs w:val="22"/>
        </w:rPr>
        <w:t xml:space="preserve">onawcy, którego ofertę wybrano </w:t>
      </w:r>
      <w:r w:rsidRPr="00775CE9">
        <w:rPr>
          <w:sz w:val="22"/>
          <w:szCs w:val="22"/>
        </w:rPr>
        <w:t xml:space="preserve">oraz nazwy (firmy), albo imiona i nazwiska, siedziby albo miejsca zamieszkania i adresy </w:t>
      </w:r>
      <w:r w:rsidR="005761E5">
        <w:rPr>
          <w:sz w:val="22"/>
          <w:szCs w:val="22"/>
        </w:rPr>
        <w:t xml:space="preserve">pozostałych </w:t>
      </w:r>
      <w:r w:rsidRPr="00775CE9">
        <w:rPr>
          <w:sz w:val="22"/>
          <w:szCs w:val="22"/>
        </w:rPr>
        <w:t xml:space="preserve">wykonawców, którzy złożyli oferty, a także punktację przyznaną </w:t>
      </w:r>
      <w:r w:rsidR="005761E5">
        <w:rPr>
          <w:sz w:val="22"/>
          <w:szCs w:val="22"/>
        </w:rPr>
        <w:t xml:space="preserve">wszystkim </w:t>
      </w:r>
      <w:r w:rsidRPr="00775CE9">
        <w:rPr>
          <w:sz w:val="22"/>
          <w:szCs w:val="22"/>
        </w:rPr>
        <w:t xml:space="preserve">oferentom w </w:t>
      </w:r>
      <w:r w:rsidR="00010923">
        <w:rPr>
          <w:sz w:val="22"/>
          <w:szCs w:val="22"/>
        </w:rPr>
        <w:t xml:space="preserve">poszczególnych </w:t>
      </w:r>
      <w:r w:rsidRPr="00775CE9">
        <w:rPr>
          <w:sz w:val="22"/>
          <w:szCs w:val="22"/>
        </w:rPr>
        <w:t>kryteri</w:t>
      </w:r>
      <w:r w:rsidR="00010923">
        <w:rPr>
          <w:sz w:val="22"/>
          <w:szCs w:val="22"/>
        </w:rPr>
        <w:t>ach</w:t>
      </w:r>
      <w:r w:rsidRPr="00775CE9">
        <w:rPr>
          <w:sz w:val="22"/>
          <w:szCs w:val="22"/>
        </w:rPr>
        <w:t xml:space="preserve"> oceny ofert</w:t>
      </w:r>
      <w:r w:rsidR="001F36AD">
        <w:rPr>
          <w:sz w:val="22"/>
          <w:szCs w:val="22"/>
        </w:rPr>
        <w:t>.</w:t>
      </w:r>
    </w:p>
    <w:p w:rsidR="00FB1AC2" w:rsidRPr="00775CE9" w:rsidRDefault="00FB1AC2" w:rsidP="007C13D0">
      <w:pPr>
        <w:spacing w:line="276" w:lineRule="auto"/>
        <w:ind w:left="284" w:hanging="284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2. O unieważnieniu postępowania o udzielenie zamówienia zamawiający zawiadomi równocześnie wszystkich Wykonawców, którzy:</w:t>
      </w:r>
    </w:p>
    <w:p w:rsidR="00FB1AC2" w:rsidRPr="00775CE9" w:rsidRDefault="00FB1AC2" w:rsidP="007C13D0">
      <w:pPr>
        <w:spacing w:line="276" w:lineRule="auto"/>
        <w:ind w:left="567" w:hanging="283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1) ubiegali się o udzielenie zamówienia – w przypadku unieważnienia postępowania przed upływem terminu składania ofert,</w:t>
      </w:r>
    </w:p>
    <w:p w:rsidR="00FB1AC2" w:rsidRPr="00775CE9" w:rsidRDefault="00FB1AC2" w:rsidP="007C13D0">
      <w:pPr>
        <w:spacing w:line="276" w:lineRule="auto"/>
        <w:ind w:left="567" w:hanging="283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2) złożyli oferty - w przypadku unieważnienia postępowania po upływie terminu składania ofert</w:t>
      </w:r>
      <w:r w:rsidR="00010923">
        <w:rPr>
          <w:sz w:val="22"/>
          <w:szCs w:val="22"/>
        </w:rPr>
        <w:t>.</w:t>
      </w:r>
    </w:p>
    <w:p w:rsidR="00A438F2" w:rsidRDefault="00A438F2" w:rsidP="007C13D0">
      <w:pPr>
        <w:spacing w:line="276" w:lineRule="auto"/>
        <w:rPr>
          <w:b/>
          <w:sz w:val="24"/>
          <w:szCs w:val="24"/>
        </w:rPr>
      </w:pPr>
    </w:p>
    <w:p w:rsidR="00951437" w:rsidRDefault="00951437" w:rsidP="007C13D0">
      <w:pPr>
        <w:spacing w:line="276" w:lineRule="auto"/>
        <w:rPr>
          <w:b/>
          <w:sz w:val="28"/>
          <w:szCs w:val="28"/>
          <w:u w:val="single"/>
        </w:rPr>
      </w:pPr>
    </w:p>
    <w:p w:rsidR="00951437" w:rsidRDefault="00951437" w:rsidP="007C13D0">
      <w:pPr>
        <w:spacing w:line="276" w:lineRule="auto"/>
        <w:rPr>
          <w:b/>
          <w:sz w:val="28"/>
          <w:szCs w:val="28"/>
          <w:u w:val="single"/>
        </w:rPr>
      </w:pPr>
    </w:p>
    <w:p w:rsidR="00951437" w:rsidRDefault="00951437" w:rsidP="007C13D0">
      <w:pPr>
        <w:spacing w:line="276" w:lineRule="auto"/>
        <w:rPr>
          <w:b/>
          <w:sz w:val="28"/>
          <w:szCs w:val="28"/>
          <w:u w:val="single"/>
        </w:rPr>
      </w:pPr>
    </w:p>
    <w:p w:rsidR="00FB1AC2" w:rsidRPr="00A438F2" w:rsidRDefault="00FB1AC2" w:rsidP="007C13D0">
      <w:pPr>
        <w:spacing w:line="276" w:lineRule="auto"/>
        <w:rPr>
          <w:b/>
          <w:sz w:val="28"/>
          <w:szCs w:val="28"/>
          <w:u w:val="single"/>
        </w:rPr>
      </w:pPr>
      <w:r w:rsidRPr="00A438F2">
        <w:rPr>
          <w:b/>
          <w:sz w:val="28"/>
          <w:szCs w:val="28"/>
          <w:u w:val="single"/>
        </w:rPr>
        <w:t xml:space="preserve">Rozdział </w:t>
      </w:r>
      <w:r w:rsidR="00CB3718" w:rsidRPr="00A438F2">
        <w:rPr>
          <w:b/>
          <w:sz w:val="28"/>
          <w:szCs w:val="28"/>
          <w:u w:val="single"/>
        </w:rPr>
        <w:t>5</w:t>
      </w:r>
      <w:r w:rsidR="00A438F2">
        <w:rPr>
          <w:b/>
          <w:sz w:val="28"/>
          <w:szCs w:val="28"/>
          <w:u w:val="single"/>
        </w:rPr>
        <w:t>. Umowa</w:t>
      </w:r>
    </w:p>
    <w:p w:rsidR="00FB1AC2" w:rsidRPr="00775CE9" w:rsidRDefault="00A438F2" w:rsidP="00A438F2">
      <w:pPr>
        <w:pStyle w:val="Tekstpodstawowywcity"/>
        <w:tabs>
          <w:tab w:val="left" w:pos="426"/>
        </w:tabs>
        <w:spacing w:before="120" w:line="276" w:lineRule="auto"/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  <w:r>
        <w:rPr>
          <w:b/>
          <w:sz w:val="22"/>
          <w:szCs w:val="22"/>
        </w:rPr>
        <w:tab/>
      </w:r>
      <w:r w:rsidR="00FB1AC2" w:rsidRPr="00775CE9">
        <w:rPr>
          <w:b/>
          <w:sz w:val="22"/>
          <w:szCs w:val="22"/>
        </w:rPr>
        <w:t xml:space="preserve">Informacja o wszelkich formalnościach, jakie powinny zostać dopełnione po zakończeniu postępowania w celu zawarcia umowy. </w:t>
      </w:r>
    </w:p>
    <w:p w:rsidR="00FB1AC2" w:rsidRPr="002E7744" w:rsidRDefault="00FB1AC2" w:rsidP="007C13D0">
      <w:pPr>
        <w:spacing w:line="276" w:lineRule="auto"/>
        <w:ind w:left="284" w:hanging="284"/>
        <w:jc w:val="both"/>
        <w:rPr>
          <w:sz w:val="22"/>
          <w:szCs w:val="22"/>
        </w:rPr>
      </w:pPr>
      <w:r w:rsidRPr="00775CE9">
        <w:rPr>
          <w:sz w:val="22"/>
          <w:szCs w:val="22"/>
        </w:rPr>
        <w:t>1. Wybrany wykonawca ma obowiązek skontaktować się z zamawiającym i uzgodnić kwestie konieczne do sprawnego zawarcia umowy.</w:t>
      </w:r>
    </w:p>
    <w:p w:rsidR="00FB1AC2" w:rsidRPr="002E7744" w:rsidRDefault="00C16D51" w:rsidP="007C13D0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E7744">
        <w:rPr>
          <w:sz w:val="22"/>
          <w:szCs w:val="22"/>
        </w:rPr>
        <w:t xml:space="preserve">. </w:t>
      </w:r>
      <w:r w:rsidR="00FB1AC2" w:rsidRPr="00775CE9">
        <w:rPr>
          <w:sz w:val="22"/>
          <w:szCs w:val="22"/>
        </w:rPr>
        <w:t>Jeżeli wykonawca, którego oferta została wybrana, uchyla się od zawarcia umowy w</w:t>
      </w:r>
      <w:r w:rsidR="007730E6">
        <w:rPr>
          <w:sz w:val="22"/>
          <w:szCs w:val="22"/>
        </w:rPr>
        <w:t xml:space="preserve"> sprawie zamówienia </w:t>
      </w:r>
      <w:r w:rsidR="00FB1AC2" w:rsidRPr="00775CE9">
        <w:rPr>
          <w:sz w:val="22"/>
          <w:szCs w:val="22"/>
        </w:rPr>
        <w:t>lub nie wnosi wymaganego zabezpieczenia należytego wykonania umowy, zamawiający może wybrać ofertę najkorzystniejszą spośród pozostałych ofert bez przeprowadzania ich ponownego badania i oceny</w:t>
      </w:r>
      <w:r w:rsidR="00AA0798">
        <w:rPr>
          <w:sz w:val="22"/>
          <w:szCs w:val="22"/>
        </w:rPr>
        <w:t>.</w:t>
      </w:r>
    </w:p>
    <w:p w:rsidR="00AA0798" w:rsidRPr="00A438F2" w:rsidRDefault="00AA0798" w:rsidP="007C13D0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B1AC2" w:rsidRPr="00775CE9">
        <w:rPr>
          <w:sz w:val="22"/>
          <w:szCs w:val="22"/>
        </w:rPr>
        <w:t>. Wykonawca ma obowiązek zawrzeć umowę zgodnie z</w:t>
      </w:r>
      <w:r w:rsidR="00010923">
        <w:rPr>
          <w:sz w:val="22"/>
          <w:szCs w:val="22"/>
        </w:rPr>
        <w:t>e</w:t>
      </w:r>
      <w:r w:rsidR="00FB1AC2" w:rsidRPr="00775CE9">
        <w:rPr>
          <w:sz w:val="22"/>
          <w:szCs w:val="22"/>
        </w:rPr>
        <w:t xml:space="preserve"> wzorem umowy </w:t>
      </w:r>
      <w:r w:rsidR="00FB1AC2" w:rsidRPr="00156A7A">
        <w:rPr>
          <w:sz w:val="22"/>
          <w:szCs w:val="22"/>
        </w:rPr>
        <w:t xml:space="preserve">stanowiącym </w:t>
      </w:r>
      <w:r w:rsidR="00FB1AC2" w:rsidRPr="00A438F2">
        <w:rPr>
          <w:sz w:val="22"/>
          <w:szCs w:val="22"/>
        </w:rPr>
        <w:t>Z</w:t>
      </w:r>
      <w:r w:rsidR="001167DE" w:rsidRPr="00A438F2">
        <w:rPr>
          <w:sz w:val="22"/>
          <w:szCs w:val="22"/>
        </w:rPr>
        <w:t>ałącznik nr 5</w:t>
      </w:r>
      <w:r w:rsidR="00FB1AC2" w:rsidRPr="00A438F2">
        <w:rPr>
          <w:sz w:val="22"/>
          <w:szCs w:val="22"/>
        </w:rPr>
        <w:t xml:space="preserve"> do SIWZ.</w:t>
      </w:r>
    </w:p>
    <w:p w:rsidR="00AA0798" w:rsidRDefault="00AA0798" w:rsidP="00A438F2">
      <w:pPr>
        <w:spacing w:before="120" w:line="276" w:lineRule="auto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A438F2">
        <w:rPr>
          <w:b/>
          <w:sz w:val="22"/>
          <w:szCs w:val="22"/>
        </w:rPr>
        <w:t>I.</w:t>
      </w:r>
      <w:r w:rsidR="00A438F2">
        <w:rPr>
          <w:b/>
          <w:sz w:val="22"/>
          <w:szCs w:val="22"/>
        </w:rPr>
        <w:tab/>
      </w:r>
      <w:r w:rsidR="00FB1AC2" w:rsidRPr="00775CE9">
        <w:rPr>
          <w:b/>
          <w:sz w:val="22"/>
          <w:szCs w:val="22"/>
        </w:rPr>
        <w:t>Zabezpieczenie należytego wykonania umowy.</w:t>
      </w:r>
    </w:p>
    <w:p w:rsidR="00800CDD" w:rsidRPr="00AA0798" w:rsidRDefault="00800CDD" w:rsidP="004A6CF1">
      <w:pPr>
        <w:numPr>
          <w:ilvl w:val="0"/>
          <w:numId w:val="21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A0798">
        <w:rPr>
          <w:sz w:val="22"/>
          <w:szCs w:val="22"/>
        </w:rPr>
        <w:lastRenderedPageBreak/>
        <w:t>Zabezpieczenie należytego wykonania umowy</w:t>
      </w:r>
      <w:r w:rsidR="00FD5495">
        <w:rPr>
          <w:sz w:val="22"/>
          <w:szCs w:val="22"/>
        </w:rPr>
        <w:t xml:space="preserve"> w wysokości 20 % wartości</w:t>
      </w:r>
      <w:r w:rsidR="00172CE4">
        <w:rPr>
          <w:sz w:val="22"/>
          <w:szCs w:val="22"/>
        </w:rPr>
        <w:t xml:space="preserve"> netto </w:t>
      </w:r>
      <w:r w:rsidR="00FD5495">
        <w:rPr>
          <w:sz w:val="22"/>
          <w:szCs w:val="22"/>
        </w:rPr>
        <w:t xml:space="preserve">zamówienia należy wnieść </w:t>
      </w:r>
      <w:r w:rsidR="00501A07">
        <w:rPr>
          <w:sz w:val="22"/>
          <w:szCs w:val="22"/>
        </w:rPr>
        <w:t xml:space="preserve">nie później niż do dnia zawarcia umowy, </w:t>
      </w:r>
      <w:r w:rsidRPr="00AA0798">
        <w:rPr>
          <w:sz w:val="22"/>
          <w:szCs w:val="22"/>
        </w:rPr>
        <w:t>według wyboru Wykonawcy w jednej lub w kilku następujących formach:</w:t>
      </w:r>
    </w:p>
    <w:p w:rsidR="00A438F2" w:rsidRDefault="00800CDD" w:rsidP="004A6CF1">
      <w:pPr>
        <w:numPr>
          <w:ilvl w:val="0"/>
          <w:numId w:val="22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A0798">
        <w:rPr>
          <w:sz w:val="22"/>
          <w:szCs w:val="22"/>
        </w:rPr>
        <w:t>pieniądzu;</w:t>
      </w:r>
    </w:p>
    <w:p w:rsidR="00A438F2" w:rsidRDefault="00800CDD" w:rsidP="004A6CF1">
      <w:pPr>
        <w:numPr>
          <w:ilvl w:val="0"/>
          <w:numId w:val="22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438F2">
        <w:rPr>
          <w:sz w:val="22"/>
          <w:szCs w:val="22"/>
        </w:rPr>
        <w:t>poręczeniach bankowych;</w:t>
      </w:r>
    </w:p>
    <w:p w:rsidR="00A438F2" w:rsidRDefault="00800CDD" w:rsidP="004A6CF1">
      <w:pPr>
        <w:numPr>
          <w:ilvl w:val="0"/>
          <w:numId w:val="22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438F2">
        <w:rPr>
          <w:sz w:val="22"/>
          <w:szCs w:val="22"/>
        </w:rPr>
        <w:t>gwarancjach bankowych;</w:t>
      </w:r>
    </w:p>
    <w:p w:rsidR="00AA0798" w:rsidRPr="00A438F2" w:rsidRDefault="00A438F2" w:rsidP="004A6CF1">
      <w:pPr>
        <w:numPr>
          <w:ilvl w:val="0"/>
          <w:numId w:val="22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gwarancjach ubezpieczeniowych.</w:t>
      </w:r>
    </w:p>
    <w:p w:rsidR="00A438F2" w:rsidRDefault="00800CDD" w:rsidP="004A6CF1">
      <w:pPr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A0798">
        <w:rPr>
          <w:sz w:val="22"/>
          <w:szCs w:val="22"/>
        </w:rPr>
        <w:t xml:space="preserve">Zabezpieczenie wnoszone w pieniądzu Wykonawca wpłaci przelewem na następujący rachunek </w:t>
      </w:r>
      <w:r w:rsidR="00AA0798">
        <w:rPr>
          <w:sz w:val="22"/>
          <w:szCs w:val="22"/>
        </w:rPr>
        <w:t xml:space="preserve">  </w:t>
      </w:r>
      <w:r w:rsidRPr="00AA0798">
        <w:rPr>
          <w:sz w:val="22"/>
          <w:szCs w:val="22"/>
        </w:rPr>
        <w:t>bankowy Zamawiającego</w:t>
      </w:r>
      <w:r w:rsidR="00AA0798" w:rsidRPr="00AA0798">
        <w:rPr>
          <w:sz w:val="22"/>
          <w:szCs w:val="22"/>
        </w:rPr>
        <w:t>: BS Lesznowola</w:t>
      </w:r>
      <w:r w:rsidR="00FD5495">
        <w:rPr>
          <w:sz w:val="22"/>
          <w:szCs w:val="22"/>
        </w:rPr>
        <w:t xml:space="preserve"> 86 8022 0000 2001 0003 8931 0001</w:t>
      </w:r>
      <w:r w:rsidRPr="00AA0798">
        <w:rPr>
          <w:sz w:val="22"/>
          <w:szCs w:val="22"/>
        </w:rPr>
        <w:t>. Na przelewie należy zamieścić tytuł: „Zabezpieczenie należytego wykonania umowy nr ..... (nr nadany pr</w:t>
      </w:r>
      <w:r w:rsidR="00A438F2">
        <w:rPr>
          <w:sz w:val="22"/>
          <w:szCs w:val="22"/>
        </w:rPr>
        <w:t>zez Zamawiającego”.</w:t>
      </w:r>
    </w:p>
    <w:p w:rsidR="00A438F2" w:rsidRDefault="00800CDD" w:rsidP="004A6CF1">
      <w:pPr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438F2">
        <w:rPr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A438F2" w:rsidRDefault="00800CDD" w:rsidP="004A6CF1">
      <w:pPr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438F2">
        <w:rPr>
          <w:sz w:val="22"/>
          <w:szCs w:val="22"/>
        </w:rPr>
        <w:t xml:space="preserve">Poręczenia bankowe, gwarancje bankowe i ubezpieczeniowe, muszą </w:t>
      </w:r>
      <w:r w:rsidRPr="00A438F2">
        <w:rPr>
          <w:b/>
          <w:sz w:val="22"/>
          <w:szCs w:val="22"/>
          <w:u w:val="single"/>
        </w:rPr>
        <w:t>nieodwołalnie</w:t>
      </w:r>
      <w:r w:rsidR="00D84F11" w:rsidRPr="00A438F2">
        <w:rPr>
          <w:b/>
          <w:sz w:val="22"/>
          <w:szCs w:val="22"/>
          <w:u w:val="single"/>
        </w:rPr>
        <w:t xml:space="preserve"> </w:t>
      </w:r>
      <w:r w:rsidRPr="00A438F2">
        <w:rPr>
          <w:b/>
          <w:sz w:val="22"/>
          <w:szCs w:val="22"/>
          <w:u w:val="single"/>
        </w:rPr>
        <w:t>i bezwarunkowo</w:t>
      </w:r>
      <w:r w:rsidRPr="00A438F2">
        <w:rPr>
          <w:sz w:val="22"/>
          <w:szCs w:val="22"/>
        </w:rPr>
        <w:t xml:space="preserve"> zobowiązywać Poręczyciela lub Gwaranta do zapłaty kwoty pieniężnej na pierwsze wezwanie Zamawiającego, w wysokości odpowiadającej kwocie zabezpieczenia należytego wykonania umowy z tytułu niewykonania lub nienależytego wykonania umowy. Zabezpieczenie wniesione w tych formach wchodzi w życie i uzyskuje moc obowiązującą od podpisania umowy przez obie Strony, tj. przez Wykonawcę i Zamawiającego i będzie ważne w wysokości 100% do dnia wykonania zamówienia, plus 30 dni. Zabezpieczenie wniesione w tych formach będzie ważne w wysokości 30% do dnia upływu </w:t>
      </w:r>
      <w:r w:rsidR="00112C93" w:rsidRPr="00A438F2">
        <w:rPr>
          <w:sz w:val="22"/>
          <w:szCs w:val="22"/>
        </w:rPr>
        <w:t xml:space="preserve">okresu 3 lat od dnia podpisania ostatecznego protokołu odbioru robót, </w:t>
      </w:r>
      <w:r w:rsidRPr="00A438F2">
        <w:rPr>
          <w:sz w:val="22"/>
          <w:szCs w:val="22"/>
        </w:rPr>
        <w:t xml:space="preserve">plus 15 dni. </w:t>
      </w:r>
      <w:r w:rsidRPr="00A438F2">
        <w:rPr>
          <w:sz w:val="22"/>
          <w:szCs w:val="22"/>
          <w:u w:val="single"/>
        </w:rPr>
        <w:t>Zabezpieczenie wniesione w tych formach powinno zawierać zastrzeżenie, że Poręczyciel lub Gwarant rezygnuje z prawa informowania go o zmianach, uzupełnieniach bądź jakichkolwiek modyfikacjach umowy bądź o innych dokumentach stanowiących umowę, jakie mogą zostać sporządzone</w:t>
      </w:r>
      <w:r w:rsidRPr="00A438F2">
        <w:rPr>
          <w:sz w:val="22"/>
          <w:szCs w:val="22"/>
        </w:rPr>
        <w:t xml:space="preserve"> </w:t>
      </w:r>
      <w:r w:rsidRPr="00A438F2">
        <w:rPr>
          <w:sz w:val="22"/>
          <w:szCs w:val="22"/>
          <w:u w:val="single"/>
        </w:rPr>
        <w:t>między Wykonawcą a Zamawiającym, a jednocześnie nie zwalnia go z odpowiedzialności wynikającej z udzielonej gwarancji/poręczenia</w:t>
      </w:r>
      <w:r w:rsidRPr="00A438F2">
        <w:rPr>
          <w:sz w:val="22"/>
          <w:szCs w:val="22"/>
        </w:rPr>
        <w:t>, ponadto zastrzeżenie, że wszelkie spory dotyczące Gwarancji podlegają rozstrzygnięciu zgodnie z prawem Rzeczypospolitej Polskiej i podlegają</w:t>
      </w:r>
      <w:r w:rsidR="00AA0798" w:rsidRPr="00A438F2">
        <w:rPr>
          <w:sz w:val="22"/>
          <w:szCs w:val="22"/>
        </w:rPr>
        <w:t xml:space="preserve"> kompetencjom sądu powszechnego</w:t>
      </w:r>
      <w:r w:rsidRPr="00A438F2">
        <w:rPr>
          <w:sz w:val="22"/>
          <w:szCs w:val="22"/>
        </w:rPr>
        <w:t>.</w:t>
      </w:r>
    </w:p>
    <w:p w:rsidR="00800CDD" w:rsidRPr="00A438F2" w:rsidRDefault="00800CDD" w:rsidP="004A6CF1">
      <w:pPr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438F2">
        <w:rPr>
          <w:sz w:val="22"/>
          <w:szCs w:val="22"/>
        </w:rPr>
        <w:t>Jeżeli Wykonawca, którego oferta została wybrana nie wniesie zabezpieczenia należytego wykonania umowy, Zamawiający wybiera najkorzystniejszą ofertę spośród pozostały</w:t>
      </w:r>
      <w:r w:rsidR="00AA0798" w:rsidRPr="00A438F2">
        <w:rPr>
          <w:sz w:val="22"/>
          <w:szCs w:val="22"/>
        </w:rPr>
        <w:t>ch ofert.</w:t>
      </w:r>
    </w:p>
    <w:p w:rsidR="00800CDD" w:rsidRPr="009D321C" w:rsidRDefault="00800CDD" w:rsidP="004A6CF1">
      <w:pPr>
        <w:numPr>
          <w:ilvl w:val="0"/>
          <w:numId w:val="23"/>
        </w:numPr>
        <w:tabs>
          <w:tab w:val="left" w:pos="426"/>
        </w:tabs>
        <w:spacing w:before="120" w:line="276" w:lineRule="auto"/>
        <w:ind w:left="426" w:hanging="426"/>
        <w:rPr>
          <w:b/>
          <w:sz w:val="22"/>
          <w:szCs w:val="22"/>
        </w:rPr>
      </w:pPr>
      <w:r w:rsidRPr="00AA0798">
        <w:rPr>
          <w:b/>
          <w:sz w:val="22"/>
          <w:szCs w:val="22"/>
        </w:rPr>
        <w:t>Zwrot zabezpieczenia należytego wykonania umowy.</w:t>
      </w:r>
    </w:p>
    <w:p w:rsidR="00A438F2" w:rsidRDefault="00800CDD" w:rsidP="004A6CF1">
      <w:pPr>
        <w:numPr>
          <w:ilvl w:val="0"/>
          <w:numId w:val="25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A0798">
        <w:rPr>
          <w:sz w:val="22"/>
          <w:szCs w:val="22"/>
        </w:rPr>
        <w:t>Zamawiający zwróci 70% wartości zabezpieczenia w terminie 30 dni od dnia wykonania zamówienia i uznania przez Zamawiającego za należycie wykonane.</w:t>
      </w:r>
    </w:p>
    <w:p w:rsidR="00A438F2" w:rsidRDefault="00800CDD" w:rsidP="004A6CF1">
      <w:pPr>
        <w:numPr>
          <w:ilvl w:val="0"/>
          <w:numId w:val="25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438F2">
        <w:rPr>
          <w:sz w:val="22"/>
          <w:szCs w:val="22"/>
        </w:rPr>
        <w:t xml:space="preserve">Zamawiający pozostawi na zabezpieczenie roszczeń z tytułu </w:t>
      </w:r>
      <w:r w:rsidR="001F36AD" w:rsidRPr="00A438F2">
        <w:rPr>
          <w:sz w:val="22"/>
          <w:szCs w:val="22"/>
        </w:rPr>
        <w:t>gwarancji</w:t>
      </w:r>
      <w:r w:rsidRPr="00A438F2">
        <w:rPr>
          <w:sz w:val="22"/>
          <w:szCs w:val="22"/>
        </w:rPr>
        <w:t xml:space="preserve"> za wady kwotę wynoszącą 30%</w:t>
      </w:r>
      <w:r w:rsidRPr="00A438F2">
        <w:rPr>
          <w:b/>
          <w:i/>
          <w:sz w:val="22"/>
          <w:szCs w:val="22"/>
        </w:rPr>
        <w:t xml:space="preserve"> </w:t>
      </w:r>
      <w:r w:rsidRPr="00A438F2">
        <w:rPr>
          <w:sz w:val="22"/>
          <w:szCs w:val="22"/>
        </w:rPr>
        <w:t>wartości zabezpieczenia.</w:t>
      </w:r>
    </w:p>
    <w:p w:rsidR="00BD4168" w:rsidRPr="00A438F2" w:rsidRDefault="00800CDD" w:rsidP="004A6CF1">
      <w:pPr>
        <w:numPr>
          <w:ilvl w:val="0"/>
          <w:numId w:val="25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438F2">
        <w:rPr>
          <w:sz w:val="22"/>
          <w:szCs w:val="22"/>
        </w:rPr>
        <w:t>Kwota, o której mowa w poprzednim punkcie niniejszej SIWZ jest zwr</w:t>
      </w:r>
      <w:r w:rsidR="00BD4168" w:rsidRPr="00A438F2">
        <w:rPr>
          <w:sz w:val="22"/>
          <w:szCs w:val="22"/>
        </w:rPr>
        <w:t xml:space="preserve">acana nie później niż w 15 dniu </w:t>
      </w:r>
      <w:r w:rsidRPr="00A438F2">
        <w:rPr>
          <w:sz w:val="22"/>
          <w:szCs w:val="22"/>
        </w:rPr>
        <w:t xml:space="preserve">po upływie okresu </w:t>
      </w:r>
      <w:r w:rsidR="00EA67E4" w:rsidRPr="00A438F2">
        <w:rPr>
          <w:sz w:val="22"/>
          <w:szCs w:val="22"/>
        </w:rPr>
        <w:t xml:space="preserve">3 lat od dnia podpisania ostatecznego protokołu odbioru robót. </w:t>
      </w:r>
    </w:p>
    <w:p w:rsidR="00BD4168" w:rsidRDefault="00BD4168" w:rsidP="007C13D0">
      <w:pPr>
        <w:spacing w:line="276" w:lineRule="auto"/>
        <w:rPr>
          <w:b/>
          <w:sz w:val="24"/>
          <w:szCs w:val="24"/>
        </w:rPr>
      </w:pPr>
    </w:p>
    <w:p w:rsidR="00FB1AC2" w:rsidRPr="00951437" w:rsidRDefault="00FB1AC2" w:rsidP="007C13D0">
      <w:pPr>
        <w:spacing w:line="276" w:lineRule="auto"/>
        <w:rPr>
          <w:b/>
          <w:sz w:val="28"/>
          <w:szCs w:val="28"/>
          <w:u w:val="single"/>
        </w:rPr>
      </w:pPr>
      <w:r w:rsidRPr="00951437">
        <w:rPr>
          <w:b/>
          <w:sz w:val="28"/>
          <w:szCs w:val="28"/>
          <w:u w:val="single"/>
        </w:rPr>
        <w:t xml:space="preserve">Rozdział </w:t>
      </w:r>
      <w:r w:rsidR="00CB3718" w:rsidRPr="00951437">
        <w:rPr>
          <w:b/>
          <w:sz w:val="28"/>
          <w:szCs w:val="28"/>
          <w:u w:val="single"/>
        </w:rPr>
        <w:t>6</w:t>
      </w:r>
      <w:r w:rsidRPr="00951437">
        <w:rPr>
          <w:b/>
          <w:sz w:val="28"/>
          <w:szCs w:val="28"/>
          <w:u w:val="single"/>
        </w:rPr>
        <w:t>. Załączniki</w:t>
      </w:r>
    </w:p>
    <w:p w:rsidR="0016478F" w:rsidRPr="00775CE9" w:rsidRDefault="0016478F" w:rsidP="007C13D0">
      <w:pPr>
        <w:spacing w:line="276" w:lineRule="auto"/>
        <w:ind w:left="284" w:hanging="284"/>
        <w:jc w:val="both"/>
        <w:rPr>
          <w:b/>
          <w:sz w:val="22"/>
          <w:szCs w:val="22"/>
        </w:rPr>
      </w:pPr>
    </w:p>
    <w:p w:rsidR="00FB1AC2" w:rsidRPr="00775CE9" w:rsidRDefault="00951437" w:rsidP="007C13D0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Spis załączników</w:t>
      </w:r>
      <w:bookmarkStart w:id="0" w:name="_GoBack"/>
      <w:bookmarkEnd w:id="0"/>
    </w:p>
    <w:p w:rsidR="00FB1AC2" w:rsidRPr="00FF6040" w:rsidRDefault="00FB1AC2" w:rsidP="007C13D0">
      <w:pPr>
        <w:spacing w:line="276" w:lineRule="auto"/>
        <w:ind w:left="1560" w:hanging="1560"/>
        <w:jc w:val="both"/>
        <w:rPr>
          <w:sz w:val="22"/>
          <w:szCs w:val="22"/>
        </w:rPr>
      </w:pPr>
      <w:r w:rsidRPr="00775CE9">
        <w:rPr>
          <w:b/>
          <w:sz w:val="22"/>
          <w:szCs w:val="22"/>
        </w:rPr>
        <w:t xml:space="preserve">Załącznik nr 1 - </w:t>
      </w:r>
      <w:r w:rsidRPr="00FF353A">
        <w:rPr>
          <w:sz w:val="22"/>
          <w:szCs w:val="22"/>
        </w:rPr>
        <w:t>Oświadczenie Wykonawcy o spełnianiu warunków udziału w postęp</w:t>
      </w:r>
      <w:r w:rsidR="00FF6040" w:rsidRPr="00FF353A">
        <w:rPr>
          <w:sz w:val="22"/>
          <w:szCs w:val="22"/>
        </w:rPr>
        <w:t>owaniu zgodnie z Regulaminu zamówień na dostawy, usługi i ro</w:t>
      </w:r>
      <w:r w:rsidR="00FF6040" w:rsidRPr="00FF6040">
        <w:rPr>
          <w:sz w:val="22"/>
          <w:szCs w:val="22"/>
        </w:rPr>
        <w:t>boty budowlane w Lesznowolskim Przedsiębiorstwie Komunalnym Sp. z o.o.</w:t>
      </w:r>
    </w:p>
    <w:p w:rsidR="00FB1AC2" w:rsidRPr="00FF353A" w:rsidRDefault="00CF2A4C" w:rsidP="007C13D0">
      <w:pPr>
        <w:spacing w:line="276" w:lineRule="auto"/>
        <w:ind w:left="1701" w:hanging="1701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Załącznik nr 2 -</w:t>
      </w:r>
      <w:r w:rsidR="00FB1AC2" w:rsidRPr="00FF353A">
        <w:rPr>
          <w:sz w:val="22"/>
          <w:szCs w:val="22"/>
        </w:rPr>
        <w:t>Oświadczenie Wykonawcy</w:t>
      </w:r>
      <w:r w:rsidR="00FB1AC2" w:rsidRPr="00775CE9">
        <w:rPr>
          <w:b/>
          <w:sz w:val="22"/>
          <w:szCs w:val="22"/>
        </w:rPr>
        <w:t xml:space="preserve"> </w:t>
      </w:r>
      <w:r w:rsidR="00FB1AC2" w:rsidRPr="00FF353A">
        <w:rPr>
          <w:sz w:val="22"/>
          <w:szCs w:val="22"/>
        </w:rPr>
        <w:t>o braku podstaw do wykluczenia z postępowan</w:t>
      </w:r>
      <w:r w:rsidR="00FF353A">
        <w:rPr>
          <w:sz w:val="22"/>
          <w:szCs w:val="22"/>
        </w:rPr>
        <w:t xml:space="preserve">ia na podstawie </w:t>
      </w:r>
      <w:r w:rsidR="00FF353A" w:rsidRPr="00FF353A">
        <w:rPr>
          <w:sz w:val="22"/>
          <w:szCs w:val="22"/>
        </w:rPr>
        <w:t>Regulaminu zamówień na dostawy, usługi i roboty budowlane w Lesznowolskim Przedsiębiorstwie Komunalnym Sp. z o.o.</w:t>
      </w:r>
    </w:p>
    <w:p w:rsidR="00AE4585" w:rsidRDefault="001167DE" w:rsidP="007C13D0">
      <w:pPr>
        <w:spacing w:line="276" w:lineRule="auto"/>
        <w:ind w:left="2127" w:hanging="2127"/>
        <w:jc w:val="both"/>
        <w:rPr>
          <w:sz w:val="22"/>
          <w:szCs w:val="22"/>
        </w:rPr>
      </w:pPr>
      <w:r>
        <w:rPr>
          <w:b/>
          <w:sz w:val="22"/>
          <w:szCs w:val="22"/>
        </w:rPr>
        <w:t>Załącznik nr 3</w:t>
      </w:r>
      <w:r w:rsidR="00FF353A">
        <w:rPr>
          <w:b/>
          <w:sz w:val="22"/>
          <w:szCs w:val="22"/>
        </w:rPr>
        <w:t xml:space="preserve"> - </w:t>
      </w:r>
      <w:r w:rsidR="00FB1AC2" w:rsidRPr="00FF353A">
        <w:rPr>
          <w:sz w:val="22"/>
          <w:szCs w:val="22"/>
        </w:rPr>
        <w:t>Oświadczenie Wykonawcy o posiadaniu uprawnień przez osoby, które</w:t>
      </w:r>
      <w:r w:rsidR="00FF353A" w:rsidRPr="00FF353A">
        <w:rPr>
          <w:sz w:val="22"/>
          <w:szCs w:val="22"/>
        </w:rPr>
        <w:t xml:space="preserve"> będą</w:t>
      </w:r>
      <w:r w:rsidR="00AE4585">
        <w:rPr>
          <w:sz w:val="22"/>
          <w:szCs w:val="22"/>
        </w:rPr>
        <w:t xml:space="preserve"> uczestniczyć</w:t>
      </w:r>
    </w:p>
    <w:p w:rsidR="00FB1AC2" w:rsidRPr="00FF353A" w:rsidRDefault="00FB1AC2" w:rsidP="007C13D0">
      <w:pPr>
        <w:spacing w:line="276" w:lineRule="auto"/>
        <w:ind w:left="2127" w:hanging="426"/>
        <w:jc w:val="both"/>
        <w:rPr>
          <w:sz w:val="22"/>
          <w:szCs w:val="22"/>
        </w:rPr>
      </w:pPr>
      <w:r w:rsidRPr="00FF353A">
        <w:rPr>
          <w:sz w:val="22"/>
          <w:szCs w:val="22"/>
        </w:rPr>
        <w:t xml:space="preserve">w wykonywaniu zamówienia. </w:t>
      </w:r>
    </w:p>
    <w:p w:rsidR="00FB1AC2" w:rsidRPr="00FF353A" w:rsidRDefault="001167DE" w:rsidP="007C13D0">
      <w:pPr>
        <w:spacing w:line="276" w:lineRule="auto"/>
        <w:ind w:left="1701" w:hanging="1701"/>
        <w:jc w:val="both"/>
        <w:rPr>
          <w:sz w:val="22"/>
          <w:szCs w:val="22"/>
        </w:rPr>
      </w:pPr>
      <w:r>
        <w:rPr>
          <w:b/>
          <w:sz w:val="22"/>
          <w:szCs w:val="22"/>
        </w:rPr>
        <w:t>Załącznik nr 4</w:t>
      </w:r>
      <w:r w:rsidR="00FB1AC2" w:rsidRPr="00775CE9">
        <w:rPr>
          <w:b/>
          <w:sz w:val="22"/>
          <w:szCs w:val="22"/>
        </w:rPr>
        <w:t xml:space="preserve"> - </w:t>
      </w:r>
      <w:r w:rsidR="00FB1AC2" w:rsidRPr="00FF353A">
        <w:rPr>
          <w:sz w:val="22"/>
          <w:szCs w:val="22"/>
        </w:rPr>
        <w:t>Wykaz wykonanych robót budowlanych.</w:t>
      </w:r>
    </w:p>
    <w:p w:rsidR="00FB1AC2" w:rsidRPr="00775CE9" w:rsidRDefault="001167DE" w:rsidP="007C13D0">
      <w:pPr>
        <w:spacing w:line="276" w:lineRule="auto"/>
        <w:ind w:left="1701" w:hanging="170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</w:t>
      </w:r>
      <w:r w:rsidR="00FB1AC2" w:rsidRPr="00775CE9">
        <w:rPr>
          <w:b/>
          <w:sz w:val="22"/>
          <w:szCs w:val="22"/>
        </w:rPr>
        <w:t xml:space="preserve"> – </w:t>
      </w:r>
      <w:r w:rsidR="00FB1AC2" w:rsidRPr="00FF353A">
        <w:rPr>
          <w:sz w:val="22"/>
          <w:szCs w:val="22"/>
        </w:rPr>
        <w:t>Wzór umowy.</w:t>
      </w:r>
    </w:p>
    <w:p w:rsidR="00FB1AC2" w:rsidRPr="00BD49A0" w:rsidRDefault="001167DE" w:rsidP="007C13D0">
      <w:pPr>
        <w:spacing w:line="276" w:lineRule="auto"/>
        <w:ind w:left="1701" w:hanging="170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nr 6</w:t>
      </w:r>
      <w:r w:rsidR="00FB1AC2" w:rsidRPr="00775CE9">
        <w:rPr>
          <w:b/>
          <w:sz w:val="22"/>
          <w:szCs w:val="22"/>
        </w:rPr>
        <w:t xml:space="preserve"> – </w:t>
      </w:r>
      <w:r w:rsidR="00FB1AC2" w:rsidRPr="00FF353A">
        <w:rPr>
          <w:sz w:val="22"/>
          <w:szCs w:val="22"/>
        </w:rPr>
        <w:t>Przedmiar robót.</w:t>
      </w:r>
    </w:p>
    <w:p w:rsidR="00FB1AC2" w:rsidRPr="00775CE9" w:rsidRDefault="00FB1AC2" w:rsidP="007C13D0">
      <w:pPr>
        <w:spacing w:line="276" w:lineRule="auto"/>
        <w:ind w:left="1701" w:hanging="1701"/>
        <w:jc w:val="both"/>
        <w:rPr>
          <w:b/>
          <w:sz w:val="22"/>
          <w:szCs w:val="22"/>
        </w:rPr>
      </w:pPr>
      <w:r w:rsidRPr="00775CE9">
        <w:rPr>
          <w:b/>
          <w:sz w:val="22"/>
          <w:szCs w:val="22"/>
        </w:rPr>
        <w:t xml:space="preserve">Załącznik nr </w:t>
      </w:r>
      <w:r w:rsidR="001167DE">
        <w:rPr>
          <w:b/>
          <w:sz w:val="22"/>
          <w:szCs w:val="22"/>
        </w:rPr>
        <w:t>7</w:t>
      </w:r>
      <w:r w:rsidRPr="00775CE9">
        <w:rPr>
          <w:b/>
          <w:sz w:val="22"/>
          <w:szCs w:val="22"/>
        </w:rPr>
        <w:t xml:space="preserve"> – </w:t>
      </w:r>
      <w:r w:rsidRPr="00FF353A">
        <w:rPr>
          <w:sz w:val="22"/>
          <w:szCs w:val="22"/>
        </w:rPr>
        <w:t>Projekt budowlano - wykonawczy.</w:t>
      </w:r>
    </w:p>
    <w:p w:rsidR="00FB1AC2" w:rsidRPr="00775CE9" w:rsidRDefault="00FB1AC2" w:rsidP="007C13D0">
      <w:pPr>
        <w:spacing w:line="276" w:lineRule="auto"/>
        <w:ind w:left="1701" w:hanging="1701"/>
        <w:jc w:val="both"/>
        <w:rPr>
          <w:b/>
          <w:sz w:val="22"/>
          <w:szCs w:val="22"/>
        </w:rPr>
      </w:pPr>
      <w:r w:rsidRPr="00775CE9">
        <w:rPr>
          <w:b/>
          <w:sz w:val="22"/>
          <w:szCs w:val="22"/>
        </w:rPr>
        <w:t xml:space="preserve">Załącznik nr </w:t>
      </w:r>
      <w:r w:rsidR="001167DE">
        <w:rPr>
          <w:b/>
          <w:sz w:val="22"/>
          <w:szCs w:val="22"/>
        </w:rPr>
        <w:t>8</w:t>
      </w:r>
      <w:r w:rsidRPr="00775CE9">
        <w:rPr>
          <w:b/>
          <w:sz w:val="22"/>
          <w:szCs w:val="22"/>
        </w:rPr>
        <w:t xml:space="preserve"> – </w:t>
      </w:r>
      <w:r w:rsidRPr="00FF353A">
        <w:rPr>
          <w:sz w:val="22"/>
          <w:szCs w:val="22"/>
        </w:rPr>
        <w:t>Specyfikacja techniczna wykonania i odbioru robót budowlanych.</w:t>
      </w:r>
    </w:p>
    <w:p w:rsidR="00785605" w:rsidRDefault="001167DE" w:rsidP="007C13D0">
      <w:pPr>
        <w:spacing w:line="276" w:lineRule="auto"/>
        <w:ind w:left="1701" w:hanging="1701"/>
        <w:rPr>
          <w:sz w:val="22"/>
          <w:szCs w:val="22"/>
        </w:rPr>
      </w:pPr>
      <w:r>
        <w:rPr>
          <w:b/>
          <w:sz w:val="22"/>
          <w:szCs w:val="22"/>
        </w:rPr>
        <w:t>Załącznik nr 9</w:t>
      </w:r>
      <w:r w:rsidR="00FB1AC2" w:rsidRPr="00775CE9">
        <w:rPr>
          <w:b/>
          <w:sz w:val="22"/>
          <w:szCs w:val="22"/>
        </w:rPr>
        <w:t xml:space="preserve"> </w:t>
      </w:r>
      <w:r w:rsidR="00FF353A">
        <w:rPr>
          <w:b/>
          <w:sz w:val="22"/>
          <w:szCs w:val="22"/>
        </w:rPr>
        <w:t xml:space="preserve">– </w:t>
      </w:r>
      <w:r w:rsidR="00ED67E8" w:rsidRPr="00FF353A">
        <w:rPr>
          <w:sz w:val="22"/>
          <w:szCs w:val="22"/>
        </w:rPr>
        <w:t>Tabela elementów scalonych</w:t>
      </w:r>
      <w:r w:rsidR="00FF353A" w:rsidRPr="00FF353A">
        <w:rPr>
          <w:sz w:val="22"/>
          <w:szCs w:val="22"/>
        </w:rPr>
        <w:t>.</w:t>
      </w:r>
    </w:p>
    <w:p w:rsidR="00BD49A0" w:rsidRPr="00BD49A0" w:rsidRDefault="00BD49A0" w:rsidP="007C13D0">
      <w:pPr>
        <w:spacing w:line="276" w:lineRule="auto"/>
        <w:ind w:left="1701" w:hanging="1701"/>
        <w:rPr>
          <w:b/>
          <w:sz w:val="22"/>
          <w:szCs w:val="22"/>
        </w:rPr>
      </w:pPr>
      <w:r w:rsidRPr="00BD49A0">
        <w:rPr>
          <w:b/>
          <w:sz w:val="22"/>
          <w:szCs w:val="22"/>
        </w:rPr>
        <w:t>Za</w:t>
      </w:r>
      <w:r w:rsidR="001167DE">
        <w:rPr>
          <w:b/>
          <w:sz w:val="22"/>
          <w:szCs w:val="22"/>
        </w:rPr>
        <w:t>łącznik nr 10</w:t>
      </w:r>
      <w:r>
        <w:rPr>
          <w:b/>
          <w:sz w:val="22"/>
          <w:szCs w:val="22"/>
        </w:rPr>
        <w:t xml:space="preserve"> </w:t>
      </w:r>
      <w:r w:rsidRPr="00BD49A0">
        <w:rPr>
          <w:b/>
          <w:sz w:val="22"/>
          <w:szCs w:val="22"/>
        </w:rPr>
        <w:t xml:space="preserve">- </w:t>
      </w:r>
      <w:r w:rsidRPr="00BD49A0">
        <w:rPr>
          <w:sz w:val="22"/>
          <w:szCs w:val="22"/>
        </w:rPr>
        <w:t>Wzór oferty</w:t>
      </w:r>
    </w:p>
    <w:sectPr w:rsidR="00BD49A0" w:rsidRPr="00BD49A0" w:rsidSect="003922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8" w:right="1134" w:bottom="1418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BA" w:rsidRDefault="00E022BA">
      <w:r>
        <w:separator/>
      </w:r>
    </w:p>
  </w:endnote>
  <w:endnote w:type="continuationSeparator" w:id="0">
    <w:p w:rsidR="00E022BA" w:rsidRDefault="00E0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42" w:rsidRDefault="008D2D42" w:rsidP="00BD49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2D42" w:rsidRDefault="008D2D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42" w:rsidRDefault="008D2D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42" w:rsidRDefault="008D2D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BA" w:rsidRDefault="00E022BA">
      <w:r>
        <w:separator/>
      </w:r>
    </w:p>
  </w:footnote>
  <w:footnote w:type="continuationSeparator" w:id="0">
    <w:p w:rsidR="00E022BA" w:rsidRDefault="00E02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42" w:rsidRDefault="008D2D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42" w:rsidRDefault="008D2D4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42" w:rsidRDefault="008D2D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1F074D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  <w:b w:val="0"/>
        <w:i w:val="0"/>
        <w:sz w:val="24"/>
        <w:szCs w:val="22"/>
      </w:rPr>
    </w:lvl>
  </w:abstractNum>
  <w:abstractNum w:abstractNumId="2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  <w:b w:val="0"/>
        <w:i w:val="0"/>
        <w:sz w:val="24"/>
        <w:szCs w:val="22"/>
      </w:rPr>
    </w:lvl>
  </w:abstractNum>
  <w:abstractNum w:abstractNumId="3">
    <w:nsid w:val="0E422141"/>
    <w:multiLevelType w:val="multilevel"/>
    <w:tmpl w:val="F4A26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4">
    <w:nsid w:val="1424609D"/>
    <w:multiLevelType w:val="hybridMultilevel"/>
    <w:tmpl w:val="84C0471E"/>
    <w:lvl w:ilvl="0" w:tplc="CC7C5CCA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25DE7"/>
    <w:multiLevelType w:val="hybridMultilevel"/>
    <w:tmpl w:val="3E86258C"/>
    <w:lvl w:ilvl="0" w:tplc="E5DCB974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90F86"/>
    <w:multiLevelType w:val="singleLevel"/>
    <w:tmpl w:val="038A1F14"/>
    <w:lvl w:ilvl="0">
      <w:start w:val="9"/>
      <w:numFmt w:val="decimal"/>
      <w:pStyle w:val="Listapunktowana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>
    <w:nsid w:val="2EA64A2A"/>
    <w:multiLevelType w:val="hybridMultilevel"/>
    <w:tmpl w:val="7D803156"/>
    <w:lvl w:ilvl="0" w:tplc="2D3A76CC">
      <w:start w:val="1"/>
      <w:numFmt w:val="lowerLetter"/>
      <w:lvlText w:val="%1)"/>
      <w:lvlJc w:val="left"/>
      <w:pPr>
        <w:ind w:left="1713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42107B6"/>
    <w:multiLevelType w:val="hybridMultilevel"/>
    <w:tmpl w:val="2894FF7E"/>
    <w:lvl w:ilvl="0" w:tplc="DF3CAA1C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124C4"/>
    <w:multiLevelType w:val="hybridMultilevel"/>
    <w:tmpl w:val="EE2CC1B8"/>
    <w:lvl w:ilvl="0" w:tplc="4FA85C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980604"/>
    <w:multiLevelType w:val="hybridMultilevel"/>
    <w:tmpl w:val="005C3BF8"/>
    <w:lvl w:ilvl="0" w:tplc="53240FCC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E5155"/>
    <w:multiLevelType w:val="hybridMultilevel"/>
    <w:tmpl w:val="262A76A0"/>
    <w:lvl w:ilvl="0" w:tplc="6744324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456AC"/>
    <w:multiLevelType w:val="hybridMultilevel"/>
    <w:tmpl w:val="A27CF7C8"/>
    <w:lvl w:ilvl="0" w:tplc="57920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82336"/>
    <w:multiLevelType w:val="hybridMultilevel"/>
    <w:tmpl w:val="318C0F40"/>
    <w:lvl w:ilvl="0" w:tplc="1E9A725C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66263"/>
    <w:multiLevelType w:val="hybridMultilevel"/>
    <w:tmpl w:val="A9C802A2"/>
    <w:lvl w:ilvl="0" w:tplc="5C361F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30643"/>
    <w:multiLevelType w:val="hybridMultilevel"/>
    <w:tmpl w:val="D834CE04"/>
    <w:lvl w:ilvl="0" w:tplc="AA26FA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944D2"/>
    <w:multiLevelType w:val="hybridMultilevel"/>
    <w:tmpl w:val="CA66496E"/>
    <w:lvl w:ilvl="0" w:tplc="DDC8C888">
      <w:start w:val="2"/>
      <w:numFmt w:val="decimal"/>
      <w:lvlText w:val="%1)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A6B7C"/>
    <w:multiLevelType w:val="hybridMultilevel"/>
    <w:tmpl w:val="865296F6"/>
    <w:lvl w:ilvl="0" w:tplc="033EDC1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E64DD"/>
    <w:multiLevelType w:val="hybridMultilevel"/>
    <w:tmpl w:val="15162E9E"/>
    <w:lvl w:ilvl="0" w:tplc="D77409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B5E37"/>
    <w:multiLevelType w:val="hybridMultilevel"/>
    <w:tmpl w:val="6696218E"/>
    <w:lvl w:ilvl="0" w:tplc="9DCE62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B6221"/>
    <w:multiLevelType w:val="hybridMultilevel"/>
    <w:tmpl w:val="76CC14F6"/>
    <w:lvl w:ilvl="0" w:tplc="8F0654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C5E92"/>
    <w:multiLevelType w:val="hybridMultilevel"/>
    <w:tmpl w:val="00B205B4"/>
    <w:lvl w:ilvl="0" w:tplc="432EBB94">
      <w:start w:val="1"/>
      <w:numFmt w:val="upp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2282F"/>
    <w:multiLevelType w:val="hybridMultilevel"/>
    <w:tmpl w:val="9B221252"/>
    <w:lvl w:ilvl="0" w:tplc="12B6496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1837CD5"/>
    <w:multiLevelType w:val="hybridMultilevel"/>
    <w:tmpl w:val="63EA90D4"/>
    <w:lvl w:ilvl="0" w:tplc="BA748B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804B7"/>
    <w:multiLevelType w:val="hybridMultilevel"/>
    <w:tmpl w:val="27DA4318"/>
    <w:lvl w:ilvl="0" w:tplc="4E86E8F8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C011219"/>
    <w:multiLevelType w:val="hybridMultilevel"/>
    <w:tmpl w:val="0CC4365E"/>
    <w:lvl w:ilvl="0" w:tplc="340872EE">
      <w:start w:val="2"/>
      <w:numFmt w:val="decimal"/>
      <w:lvlText w:val="%1.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72A10"/>
    <w:multiLevelType w:val="hybridMultilevel"/>
    <w:tmpl w:val="DC789CE8"/>
    <w:lvl w:ilvl="0" w:tplc="A9EC4590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24"/>
  </w:num>
  <w:num w:numId="6">
    <w:abstractNumId w:val="7"/>
  </w:num>
  <w:num w:numId="7">
    <w:abstractNumId w:val="16"/>
  </w:num>
  <w:num w:numId="8">
    <w:abstractNumId w:val="19"/>
  </w:num>
  <w:num w:numId="9">
    <w:abstractNumId w:val="21"/>
  </w:num>
  <w:num w:numId="10">
    <w:abstractNumId w:val="17"/>
  </w:num>
  <w:num w:numId="11">
    <w:abstractNumId w:val="11"/>
  </w:num>
  <w:num w:numId="12">
    <w:abstractNumId w:val="22"/>
  </w:num>
  <w:num w:numId="13">
    <w:abstractNumId w:val="20"/>
  </w:num>
  <w:num w:numId="14">
    <w:abstractNumId w:val="12"/>
  </w:num>
  <w:num w:numId="15">
    <w:abstractNumId w:val="14"/>
  </w:num>
  <w:num w:numId="16">
    <w:abstractNumId w:val="5"/>
  </w:num>
  <w:num w:numId="17">
    <w:abstractNumId w:val="13"/>
  </w:num>
  <w:num w:numId="18">
    <w:abstractNumId w:val="8"/>
  </w:num>
  <w:num w:numId="19">
    <w:abstractNumId w:val="26"/>
  </w:num>
  <w:num w:numId="20">
    <w:abstractNumId w:val="10"/>
  </w:num>
  <w:num w:numId="21">
    <w:abstractNumId w:val="15"/>
  </w:num>
  <w:num w:numId="22">
    <w:abstractNumId w:val="4"/>
  </w:num>
  <w:num w:numId="23">
    <w:abstractNumId w:val="23"/>
  </w:num>
  <w:num w:numId="24">
    <w:abstractNumId w:val="25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2BC"/>
    <w:rsid w:val="00010923"/>
    <w:rsid w:val="00011017"/>
    <w:rsid w:val="00011340"/>
    <w:rsid w:val="0001466F"/>
    <w:rsid w:val="000149AD"/>
    <w:rsid w:val="00015984"/>
    <w:rsid w:val="00022860"/>
    <w:rsid w:val="000228FF"/>
    <w:rsid w:val="000250DA"/>
    <w:rsid w:val="00040DD3"/>
    <w:rsid w:val="000420E7"/>
    <w:rsid w:val="0004496C"/>
    <w:rsid w:val="00047691"/>
    <w:rsid w:val="000605F8"/>
    <w:rsid w:val="00061C35"/>
    <w:rsid w:val="00085AC0"/>
    <w:rsid w:val="000951AC"/>
    <w:rsid w:val="000A003E"/>
    <w:rsid w:val="000A6281"/>
    <w:rsid w:val="000C79D0"/>
    <w:rsid w:val="000E0085"/>
    <w:rsid w:val="000E5EEA"/>
    <w:rsid w:val="000F617A"/>
    <w:rsid w:val="0010165F"/>
    <w:rsid w:val="00101FD1"/>
    <w:rsid w:val="00112C93"/>
    <w:rsid w:val="001167DE"/>
    <w:rsid w:val="00121679"/>
    <w:rsid w:val="001245F9"/>
    <w:rsid w:val="001258FF"/>
    <w:rsid w:val="00141951"/>
    <w:rsid w:val="001444C4"/>
    <w:rsid w:val="00153EF5"/>
    <w:rsid w:val="00156A7A"/>
    <w:rsid w:val="00163A63"/>
    <w:rsid w:val="0016478F"/>
    <w:rsid w:val="001668F6"/>
    <w:rsid w:val="00172CE4"/>
    <w:rsid w:val="00184F13"/>
    <w:rsid w:val="00187B3E"/>
    <w:rsid w:val="001905C0"/>
    <w:rsid w:val="001C0FCB"/>
    <w:rsid w:val="001C2A3B"/>
    <w:rsid w:val="001C376A"/>
    <w:rsid w:val="001C5187"/>
    <w:rsid w:val="001C5A88"/>
    <w:rsid w:val="001D0186"/>
    <w:rsid w:val="001E4D0B"/>
    <w:rsid w:val="001F36AD"/>
    <w:rsid w:val="00202E7C"/>
    <w:rsid w:val="002030E9"/>
    <w:rsid w:val="00216B20"/>
    <w:rsid w:val="00217157"/>
    <w:rsid w:val="00221C1B"/>
    <w:rsid w:val="00223E40"/>
    <w:rsid w:val="00225326"/>
    <w:rsid w:val="00231CEB"/>
    <w:rsid w:val="00251AE4"/>
    <w:rsid w:val="00261CE3"/>
    <w:rsid w:val="00264C9E"/>
    <w:rsid w:val="00273DB6"/>
    <w:rsid w:val="00276235"/>
    <w:rsid w:val="00285022"/>
    <w:rsid w:val="00287C4B"/>
    <w:rsid w:val="00292D87"/>
    <w:rsid w:val="002A0FF6"/>
    <w:rsid w:val="002A1700"/>
    <w:rsid w:val="002A4824"/>
    <w:rsid w:val="002B5B31"/>
    <w:rsid w:val="002D296E"/>
    <w:rsid w:val="002D3524"/>
    <w:rsid w:val="002D3739"/>
    <w:rsid w:val="002D5828"/>
    <w:rsid w:val="002E0385"/>
    <w:rsid w:val="002E7744"/>
    <w:rsid w:val="002F0EB7"/>
    <w:rsid w:val="002F5C32"/>
    <w:rsid w:val="00305202"/>
    <w:rsid w:val="00311311"/>
    <w:rsid w:val="0031574F"/>
    <w:rsid w:val="00320739"/>
    <w:rsid w:val="0032102E"/>
    <w:rsid w:val="00323AF8"/>
    <w:rsid w:val="00335466"/>
    <w:rsid w:val="0035460C"/>
    <w:rsid w:val="00356038"/>
    <w:rsid w:val="00361B31"/>
    <w:rsid w:val="0036399E"/>
    <w:rsid w:val="00363A28"/>
    <w:rsid w:val="003701B5"/>
    <w:rsid w:val="00390782"/>
    <w:rsid w:val="00392282"/>
    <w:rsid w:val="00392993"/>
    <w:rsid w:val="003938BB"/>
    <w:rsid w:val="003941A5"/>
    <w:rsid w:val="003A1869"/>
    <w:rsid w:val="003A31DB"/>
    <w:rsid w:val="003A32DC"/>
    <w:rsid w:val="003A475B"/>
    <w:rsid w:val="003A70A8"/>
    <w:rsid w:val="003A71D1"/>
    <w:rsid w:val="003B0B22"/>
    <w:rsid w:val="003B586F"/>
    <w:rsid w:val="003C19FD"/>
    <w:rsid w:val="003C3BB7"/>
    <w:rsid w:val="003C5367"/>
    <w:rsid w:val="003D0620"/>
    <w:rsid w:val="003D0775"/>
    <w:rsid w:val="003D2267"/>
    <w:rsid w:val="003E2EEE"/>
    <w:rsid w:val="003F14CB"/>
    <w:rsid w:val="003F3048"/>
    <w:rsid w:val="003F6B3F"/>
    <w:rsid w:val="00401788"/>
    <w:rsid w:val="0040407D"/>
    <w:rsid w:val="00405A99"/>
    <w:rsid w:val="0041142B"/>
    <w:rsid w:val="00412E9E"/>
    <w:rsid w:val="00423623"/>
    <w:rsid w:val="004276DB"/>
    <w:rsid w:val="00432E64"/>
    <w:rsid w:val="0043768F"/>
    <w:rsid w:val="004460E1"/>
    <w:rsid w:val="004567DD"/>
    <w:rsid w:val="00461BD8"/>
    <w:rsid w:val="004748E9"/>
    <w:rsid w:val="004934D7"/>
    <w:rsid w:val="00493791"/>
    <w:rsid w:val="004A42BC"/>
    <w:rsid w:val="004A62B9"/>
    <w:rsid w:val="004A6CF1"/>
    <w:rsid w:val="004B35A9"/>
    <w:rsid w:val="004C0765"/>
    <w:rsid w:val="004C0B89"/>
    <w:rsid w:val="004D6C37"/>
    <w:rsid w:val="004E0AFF"/>
    <w:rsid w:val="004E1595"/>
    <w:rsid w:val="004F018F"/>
    <w:rsid w:val="004F3F7E"/>
    <w:rsid w:val="004F6501"/>
    <w:rsid w:val="004F7360"/>
    <w:rsid w:val="00501413"/>
    <w:rsid w:val="00501A07"/>
    <w:rsid w:val="0051016C"/>
    <w:rsid w:val="00510E19"/>
    <w:rsid w:val="00520F46"/>
    <w:rsid w:val="00523347"/>
    <w:rsid w:val="0052441F"/>
    <w:rsid w:val="0053169D"/>
    <w:rsid w:val="0053411C"/>
    <w:rsid w:val="0053606B"/>
    <w:rsid w:val="00536FE4"/>
    <w:rsid w:val="00543652"/>
    <w:rsid w:val="0054799E"/>
    <w:rsid w:val="00557A18"/>
    <w:rsid w:val="00566583"/>
    <w:rsid w:val="005761E5"/>
    <w:rsid w:val="00581FE6"/>
    <w:rsid w:val="00583A36"/>
    <w:rsid w:val="00583FDB"/>
    <w:rsid w:val="0058436C"/>
    <w:rsid w:val="0058505E"/>
    <w:rsid w:val="00592A51"/>
    <w:rsid w:val="00594EFA"/>
    <w:rsid w:val="00595A62"/>
    <w:rsid w:val="005A197F"/>
    <w:rsid w:val="005A1A87"/>
    <w:rsid w:val="005A2C4B"/>
    <w:rsid w:val="005B09BB"/>
    <w:rsid w:val="005B0D87"/>
    <w:rsid w:val="005B17D9"/>
    <w:rsid w:val="005C1454"/>
    <w:rsid w:val="005C5555"/>
    <w:rsid w:val="005C5D2E"/>
    <w:rsid w:val="005C5EED"/>
    <w:rsid w:val="005F7627"/>
    <w:rsid w:val="00617A87"/>
    <w:rsid w:val="006231CA"/>
    <w:rsid w:val="00624773"/>
    <w:rsid w:val="00626B5D"/>
    <w:rsid w:val="006421F1"/>
    <w:rsid w:val="00642B90"/>
    <w:rsid w:val="00645B46"/>
    <w:rsid w:val="00646715"/>
    <w:rsid w:val="0065389B"/>
    <w:rsid w:val="006571AC"/>
    <w:rsid w:val="00661B57"/>
    <w:rsid w:val="00664A5E"/>
    <w:rsid w:val="00667B67"/>
    <w:rsid w:val="006754F0"/>
    <w:rsid w:val="006827F3"/>
    <w:rsid w:val="006A5A91"/>
    <w:rsid w:val="006A6106"/>
    <w:rsid w:val="006C0AF0"/>
    <w:rsid w:val="006C1BCB"/>
    <w:rsid w:val="006C493D"/>
    <w:rsid w:val="006D304D"/>
    <w:rsid w:val="006D5AE8"/>
    <w:rsid w:val="006E3950"/>
    <w:rsid w:val="006E538F"/>
    <w:rsid w:val="006F7729"/>
    <w:rsid w:val="007039AB"/>
    <w:rsid w:val="0071671D"/>
    <w:rsid w:val="00724FFC"/>
    <w:rsid w:val="007279CA"/>
    <w:rsid w:val="0073573C"/>
    <w:rsid w:val="00743963"/>
    <w:rsid w:val="00754111"/>
    <w:rsid w:val="007730E6"/>
    <w:rsid w:val="00775CE9"/>
    <w:rsid w:val="00775F79"/>
    <w:rsid w:val="00781141"/>
    <w:rsid w:val="00783902"/>
    <w:rsid w:val="00785605"/>
    <w:rsid w:val="007954F4"/>
    <w:rsid w:val="007975C3"/>
    <w:rsid w:val="007A07AD"/>
    <w:rsid w:val="007A1525"/>
    <w:rsid w:val="007A6159"/>
    <w:rsid w:val="007C13D0"/>
    <w:rsid w:val="007D295F"/>
    <w:rsid w:val="007D57F2"/>
    <w:rsid w:val="007E3588"/>
    <w:rsid w:val="007F1C76"/>
    <w:rsid w:val="007F6B48"/>
    <w:rsid w:val="00800CDD"/>
    <w:rsid w:val="00804FD4"/>
    <w:rsid w:val="00805497"/>
    <w:rsid w:val="008117A4"/>
    <w:rsid w:val="00812BD1"/>
    <w:rsid w:val="0083094F"/>
    <w:rsid w:val="00831BD9"/>
    <w:rsid w:val="00832C86"/>
    <w:rsid w:val="0083483A"/>
    <w:rsid w:val="008503A5"/>
    <w:rsid w:val="0085519D"/>
    <w:rsid w:val="00855318"/>
    <w:rsid w:val="00864C34"/>
    <w:rsid w:val="0086700D"/>
    <w:rsid w:val="00874B95"/>
    <w:rsid w:val="00877058"/>
    <w:rsid w:val="008845F7"/>
    <w:rsid w:val="008851C8"/>
    <w:rsid w:val="00891469"/>
    <w:rsid w:val="00891530"/>
    <w:rsid w:val="00892E50"/>
    <w:rsid w:val="00893603"/>
    <w:rsid w:val="00894B1E"/>
    <w:rsid w:val="008A0ACA"/>
    <w:rsid w:val="008A1E01"/>
    <w:rsid w:val="008B07DA"/>
    <w:rsid w:val="008D21A9"/>
    <w:rsid w:val="008D2D42"/>
    <w:rsid w:val="008D6B64"/>
    <w:rsid w:val="008E3EBD"/>
    <w:rsid w:val="008E49BD"/>
    <w:rsid w:val="008F0715"/>
    <w:rsid w:val="008F2048"/>
    <w:rsid w:val="00902ED6"/>
    <w:rsid w:val="00916CA7"/>
    <w:rsid w:val="0092324A"/>
    <w:rsid w:val="0093632B"/>
    <w:rsid w:val="00951437"/>
    <w:rsid w:val="0096745E"/>
    <w:rsid w:val="009731B0"/>
    <w:rsid w:val="00974D9F"/>
    <w:rsid w:val="0097649F"/>
    <w:rsid w:val="00980AD2"/>
    <w:rsid w:val="009C7DB2"/>
    <w:rsid w:val="009D01E5"/>
    <w:rsid w:val="009D2B19"/>
    <w:rsid w:val="009D321C"/>
    <w:rsid w:val="009D76F5"/>
    <w:rsid w:val="009E5674"/>
    <w:rsid w:val="009F241B"/>
    <w:rsid w:val="009F4F4B"/>
    <w:rsid w:val="009F56AC"/>
    <w:rsid w:val="009F79C8"/>
    <w:rsid w:val="00A04FD2"/>
    <w:rsid w:val="00A05BD9"/>
    <w:rsid w:val="00A12AEB"/>
    <w:rsid w:val="00A23A1F"/>
    <w:rsid w:val="00A25F24"/>
    <w:rsid w:val="00A27747"/>
    <w:rsid w:val="00A438F2"/>
    <w:rsid w:val="00A5341C"/>
    <w:rsid w:val="00A732D2"/>
    <w:rsid w:val="00A77B19"/>
    <w:rsid w:val="00A86162"/>
    <w:rsid w:val="00A8729A"/>
    <w:rsid w:val="00A96C9B"/>
    <w:rsid w:val="00A9704B"/>
    <w:rsid w:val="00A97E07"/>
    <w:rsid w:val="00AA0798"/>
    <w:rsid w:val="00AA241D"/>
    <w:rsid w:val="00AA310E"/>
    <w:rsid w:val="00AA6E3E"/>
    <w:rsid w:val="00AB1855"/>
    <w:rsid w:val="00AC21A6"/>
    <w:rsid w:val="00AC4BB0"/>
    <w:rsid w:val="00AC716C"/>
    <w:rsid w:val="00AD2FCE"/>
    <w:rsid w:val="00AD49E0"/>
    <w:rsid w:val="00AE298F"/>
    <w:rsid w:val="00AE4585"/>
    <w:rsid w:val="00AF25D3"/>
    <w:rsid w:val="00AF5336"/>
    <w:rsid w:val="00AF7A2E"/>
    <w:rsid w:val="00B036E0"/>
    <w:rsid w:val="00B1467F"/>
    <w:rsid w:val="00B20255"/>
    <w:rsid w:val="00B20D99"/>
    <w:rsid w:val="00B22CCC"/>
    <w:rsid w:val="00B303F3"/>
    <w:rsid w:val="00B311A9"/>
    <w:rsid w:val="00B36E97"/>
    <w:rsid w:val="00B42FBD"/>
    <w:rsid w:val="00B4358F"/>
    <w:rsid w:val="00B463B8"/>
    <w:rsid w:val="00B46ED2"/>
    <w:rsid w:val="00B52A54"/>
    <w:rsid w:val="00B53BCC"/>
    <w:rsid w:val="00B67536"/>
    <w:rsid w:val="00B733F8"/>
    <w:rsid w:val="00B846FE"/>
    <w:rsid w:val="00B86404"/>
    <w:rsid w:val="00B901BE"/>
    <w:rsid w:val="00B972D6"/>
    <w:rsid w:val="00BB58C4"/>
    <w:rsid w:val="00BC1F96"/>
    <w:rsid w:val="00BC4DB9"/>
    <w:rsid w:val="00BD4168"/>
    <w:rsid w:val="00BD4904"/>
    <w:rsid w:val="00BD49A0"/>
    <w:rsid w:val="00C0105A"/>
    <w:rsid w:val="00C02623"/>
    <w:rsid w:val="00C07582"/>
    <w:rsid w:val="00C11B19"/>
    <w:rsid w:val="00C14553"/>
    <w:rsid w:val="00C16D51"/>
    <w:rsid w:val="00C17CE5"/>
    <w:rsid w:val="00C36DD6"/>
    <w:rsid w:val="00C45E25"/>
    <w:rsid w:val="00C6440F"/>
    <w:rsid w:val="00C876EF"/>
    <w:rsid w:val="00C915C5"/>
    <w:rsid w:val="00C9250D"/>
    <w:rsid w:val="00C95839"/>
    <w:rsid w:val="00CA4BFC"/>
    <w:rsid w:val="00CB2496"/>
    <w:rsid w:val="00CB3718"/>
    <w:rsid w:val="00CB4AA8"/>
    <w:rsid w:val="00CB75DD"/>
    <w:rsid w:val="00CC100D"/>
    <w:rsid w:val="00CC12CB"/>
    <w:rsid w:val="00CD1CBA"/>
    <w:rsid w:val="00CD6EE6"/>
    <w:rsid w:val="00CE47D0"/>
    <w:rsid w:val="00CE7525"/>
    <w:rsid w:val="00CF0375"/>
    <w:rsid w:val="00CF2A4C"/>
    <w:rsid w:val="00CF42B4"/>
    <w:rsid w:val="00CF5A07"/>
    <w:rsid w:val="00CF6E24"/>
    <w:rsid w:val="00D007AD"/>
    <w:rsid w:val="00D00BB0"/>
    <w:rsid w:val="00D00E02"/>
    <w:rsid w:val="00D025C6"/>
    <w:rsid w:val="00D0380B"/>
    <w:rsid w:val="00D053EA"/>
    <w:rsid w:val="00D20563"/>
    <w:rsid w:val="00D255C0"/>
    <w:rsid w:val="00D266D1"/>
    <w:rsid w:val="00D26E78"/>
    <w:rsid w:val="00D32800"/>
    <w:rsid w:val="00D61061"/>
    <w:rsid w:val="00D61D62"/>
    <w:rsid w:val="00D621D1"/>
    <w:rsid w:val="00D659A4"/>
    <w:rsid w:val="00D67863"/>
    <w:rsid w:val="00D70464"/>
    <w:rsid w:val="00D84B7D"/>
    <w:rsid w:val="00D84F11"/>
    <w:rsid w:val="00D85787"/>
    <w:rsid w:val="00D877E3"/>
    <w:rsid w:val="00D91E08"/>
    <w:rsid w:val="00D95CF2"/>
    <w:rsid w:val="00D96F57"/>
    <w:rsid w:val="00DC18E0"/>
    <w:rsid w:val="00DD7D8A"/>
    <w:rsid w:val="00DF5196"/>
    <w:rsid w:val="00DF6AF7"/>
    <w:rsid w:val="00E022BA"/>
    <w:rsid w:val="00E12DE1"/>
    <w:rsid w:val="00E20BF0"/>
    <w:rsid w:val="00E26694"/>
    <w:rsid w:val="00E27F4B"/>
    <w:rsid w:val="00E40293"/>
    <w:rsid w:val="00E50A37"/>
    <w:rsid w:val="00E556C9"/>
    <w:rsid w:val="00E627C8"/>
    <w:rsid w:val="00E64DB0"/>
    <w:rsid w:val="00E730BF"/>
    <w:rsid w:val="00E73855"/>
    <w:rsid w:val="00E82339"/>
    <w:rsid w:val="00E826F5"/>
    <w:rsid w:val="00E834B0"/>
    <w:rsid w:val="00E87A9F"/>
    <w:rsid w:val="00E9438D"/>
    <w:rsid w:val="00EA2A81"/>
    <w:rsid w:val="00EA67E4"/>
    <w:rsid w:val="00EB0283"/>
    <w:rsid w:val="00EC54F9"/>
    <w:rsid w:val="00ED67E8"/>
    <w:rsid w:val="00EF21E7"/>
    <w:rsid w:val="00EF4C5A"/>
    <w:rsid w:val="00F02CFF"/>
    <w:rsid w:val="00F11FB9"/>
    <w:rsid w:val="00F131FC"/>
    <w:rsid w:val="00F16BDD"/>
    <w:rsid w:val="00F224BF"/>
    <w:rsid w:val="00F26655"/>
    <w:rsid w:val="00F30AFB"/>
    <w:rsid w:val="00F3126B"/>
    <w:rsid w:val="00F365B3"/>
    <w:rsid w:val="00F5481B"/>
    <w:rsid w:val="00F61164"/>
    <w:rsid w:val="00F65C94"/>
    <w:rsid w:val="00F67E2E"/>
    <w:rsid w:val="00F80B7A"/>
    <w:rsid w:val="00F87910"/>
    <w:rsid w:val="00FA6C3A"/>
    <w:rsid w:val="00FB1AC2"/>
    <w:rsid w:val="00FC222A"/>
    <w:rsid w:val="00FC2E31"/>
    <w:rsid w:val="00FC48CB"/>
    <w:rsid w:val="00FC5D62"/>
    <w:rsid w:val="00FC65B9"/>
    <w:rsid w:val="00FC6AF4"/>
    <w:rsid w:val="00FD284E"/>
    <w:rsid w:val="00FD5495"/>
    <w:rsid w:val="00FE25C4"/>
    <w:rsid w:val="00FE6993"/>
    <w:rsid w:val="00FF01BC"/>
    <w:rsid w:val="00FF353A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ind w:left="360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60"/>
      <w:jc w:val="both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360"/>
      <w:jc w:val="right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360" w:lineRule="auto"/>
      <w:jc w:val="right"/>
      <w:outlineLvl w:val="8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rsid w:val="00FB1AC2"/>
    <w:rPr>
      <w:b/>
      <w:sz w:val="24"/>
      <w:lang w:val="pl-PL" w:eastAsia="pl-PL" w:bidi="ar-SA"/>
    </w:rPr>
  </w:style>
  <w:style w:type="character" w:customStyle="1" w:styleId="Nagwek2Znak">
    <w:name w:val="Nagłówek 2 Znak"/>
    <w:link w:val="Nagwek2"/>
    <w:rsid w:val="00FB1AC2"/>
    <w:rPr>
      <w:b/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FB1AC2"/>
    <w:rPr>
      <w:sz w:val="32"/>
      <w:lang w:val="pl-PL" w:eastAsia="pl-PL" w:bidi="ar-SA"/>
    </w:rPr>
  </w:style>
  <w:style w:type="character" w:customStyle="1" w:styleId="Nagwek4Znak">
    <w:name w:val="Nagłówek 4 Znak"/>
    <w:link w:val="Nagwek4"/>
    <w:rsid w:val="00FB1AC2"/>
    <w:rPr>
      <w:b/>
      <w:sz w:val="28"/>
      <w:lang w:val="pl-PL" w:eastAsia="pl-PL" w:bidi="ar-SA"/>
    </w:rPr>
  </w:style>
  <w:style w:type="character" w:customStyle="1" w:styleId="Nagwek5Znak">
    <w:name w:val="Nagłówek 5 Znak"/>
    <w:link w:val="Nagwek5"/>
    <w:rsid w:val="00FB1AC2"/>
    <w:rPr>
      <w:sz w:val="28"/>
      <w:lang w:val="pl-PL" w:eastAsia="pl-PL" w:bidi="ar-SA"/>
    </w:rPr>
  </w:style>
  <w:style w:type="character" w:customStyle="1" w:styleId="Nagwek6Znak">
    <w:name w:val="Nagłówek 6 Znak"/>
    <w:link w:val="Nagwek6"/>
    <w:rsid w:val="00FB1AC2"/>
    <w:rPr>
      <w:b/>
      <w:sz w:val="32"/>
      <w:lang w:val="pl-PL" w:eastAsia="pl-PL" w:bidi="ar-SA"/>
    </w:rPr>
  </w:style>
  <w:style w:type="character" w:customStyle="1" w:styleId="Nagwek7Znak">
    <w:name w:val="Nagłówek 7 Znak"/>
    <w:link w:val="Nagwek7"/>
    <w:locked/>
    <w:rsid w:val="00FB1AC2"/>
    <w:rPr>
      <w:b/>
      <w:sz w:val="32"/>
      <w:lang w:val="pl-PL" w:eastAsia="pl-PL" w:bidi="ar-SA"/>
    </w:rPr>
  </w:style>
  <w:style w:type="character" w:customStyle="1" w:styleId="Nagwek8Znak">
    <w:name w:val="Nagłówek 8 Znak"/>
    <w:link w:val="Nagwek8"/>
    <w:rsid w:val="00FB1AC2"/>
    <w:rPr>
      <w:b/>
      <w:sz w:val="28"/>
      <w:lang w:val="pl-PL" w:eastAsia="pl-PL" w:bidi="ar-SA"/>
    </w:rPr>
  </w:style>
  <w:style w:type="character" w:customStyle="1" w:styleId="Nagwek9Znak">
    <w:name w:val="Nagłówek 9 Znak"/>
    <w:link w:val="Nagwek9"/>
    <w:rsid w:val="00FB1AC2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57"/>
      <w:jc w:val="both"/>
    </w:pPr>
    <w:rPr>
      <w:sz w:val="28"/>
    </w:rPr>
  </w:style>
  <w:style w:type="character" w:customStyle="1" w:styleId="TekstpodstawowywcityZnak">
    <w:name w:val="Tekst podstawowy wcięty Znak"/>
    <w:link w:val="Tekstpodstawowywcity"/>
    <w:rsid w:val="00FB1AC2"/>
    <w:rPr>
      <w:sz w:val="28"/>
      <w:lang w:val="pl-PL" w:eastAsia="pl-PL" w:bidi="ar-SA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locked/>
    <w:rsid w:val="00FB1AC2"/>
    <w:rPr>
      <w:sz w:val="28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pPr>
      <w:ind w:left="360"/>
      <w:jc w:val="center"/>
    </w:pPr>
    <w:rPr>
      <w:sz w:val="28"/>
    </w:rPr>
  </w:style>
  <w:style w:type="character" w:customStyle="1" w:styleId="Tekstpodstawowywcity2Znak">
    <w:name w:val="Tekst podstawowy wcięty 2 Znak"/>
    <w:link w:val="Tekstpodstawowywcity2"/>
    <w:rsid w:val="00FB1AC2"/>
    <w:rPr>
      <w:sz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pPr>
      <w:spacing w:line="360" w:lineRule="auto"/>
      <w:ind w:left="357" w:firstLine="348"/>
      <w:jc w:val="both"/>
    </w:pPr>
    <w:rPr>
      <w:sz w:val="28"/>
    </w:rPr>
  </w:style>
  <w:style w:type="character" w:customStyle="1" w:styleId="Tekstpodstawowywcity3Znak">
    <w:name w:val="Tekst podstawowy wcięty 3 Znak"/>
    <w:link w:val="Tekstpodstawowywcity3"/>
    <w:rsid w:val="00FB1AC2"/>
    <w:rPr>
      <w:sz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pPr>
      <w:spacing w:line="360" w:lineRule="auto"/>
    </w:pPr>
    <w:rPr>
      <w:sz w:val="28"/>
    </w:rPr>
  </w:style>
  <w:style w:type="character" w:customStyle="1" w:styleId="Tekstpodstawowy2Znak">
    <w:name w:val="Tekst podstawowy 2 Znak"/>
    <w:link w:val="Tekstpodstawowy2"/>
    <w:rsid w:val="00FB1AC2"/>
    <w:rPr>
      <w:sz w:val="28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jc w:val="both"/>
    </w:pPr>
    <w:rPr>
      <w:sz w:val="32"/>
    </w:rPr>
  </w:style>
  <w:style w:type="character" w:customStyle="1" w:styleId="Tekstpodstawowy3Znak">
    <w:name w:val="Tekst podstawowy 3 Znak"/>
    <w:link w:val="Tekstpodstawowy3"/>
    <w:rsid w:val="00FB1AC2"/>
    <w:rPr>
      <w:sz w:val="32"/>
      <w:lang w:val="pl-PL" w:eastAsia="pl-PL" w:bidi="ar-SA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</w:rPr>
  </w:style>
  <w:style w:type="character" w:customStyle="1" w:styleId="TytuZnak">
    <w:name w:val="Tytuł Znak"/>
    <w:link w:val="Tytu"/>
    <w:rsid w:val="00FB1AC2"/>
    <w:rPr>
      <w:sz w:val="28"/>
      <w:lang w:val="pl-PL" w:eastAsia="pl-PL" w:bidi="ar-SA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character" w:customStyle="1" w:styleId="TekstkomentarzaZnak">
    <w:name w:val="Tekst komentarza Znak"/>
    <w:link w:val="Tekstkomentarza"/>
    <w:semiHidden/>
    <w:rsid w:val="00FB1AC2"/>
    <w:rPr>
      <w:lang w:val="pl-PL" w:eastAsia="pl-PL" w:bidi="ar-SA"/>
    </w:rPr>
  </w:style>
  <w:style w:type="paragraph" w:styleId="Plandokumentu">
    <w:name w:val="Plan dokumentu"/>
    <w:basedOn w:val="Normalny"/>
    <w:link w:val="PlandokumentuZnak"/>
    <w:semiHidden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"/>
    <w:semiHidden/>
    <w:rsid w:val="00FB1AC2"/>
    <w:rPr>
      <w:rFonts w:ascii="Tahoma" w:hAnsi="Tahoma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</w:style>
  <w:style w:type="character" w:customStyle="1" w:styleId="TekstprzypisudolnegoZnak">
    <w:name w:val="Tekst przypisu dolnego Znak"/>
    <w:link w:val="Tekstprzypisudolnego"/>
    <w:semiHidden/>
    <w:rsid w:val="00FB1AC2"/>
    <w:rPr>
      <w:lang w:val="pl-PL" w:eastAsia="pl-PL" w:bidi="ar-SA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3A7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FB1AC2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BodyText2">
    <w:name w:val="Body Text 2"/>
    <w:basedOn w:val="Normalny"/>
    <w:rsid w:val="00FB1AC2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NagwekZnak">
    <w:name w:val="Nagłówek Znak"/>
    <w:link w:val="Nagwek"/>
    <w:locked/>
    <w:rsid w:val="00FB1AC2"/>
    <w:rPr>
      <w:sz w:val="24"/>
      <w:lang w:bidi="ar-SA"/>
    </w:rPr>
  </w:style>
  <w:style w:type="paragraph" w:styleId="Nagwek">
    <w:name w:val="header"/>
    <w:basedOn w:val="Normalny"/>
    <w:link w:val="NagwekZnak"/>
    <w:rsid w:val="00FB1AC2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StopkaZnak">
    <w:name w:val="Stopka Znak"/>
    <w:link w:val="Stopka"/>
    <w:locked/>
    <w:rsid w:val="00FB1AC2"/>
    <w:rPr>
      <w:lang w:val="pl-PL" w:eastAsia="pl-PL" w:bidi="ar-SA"/>
    </w:rPr>
  </w:style>
  <w:style w:type="paragraph" w:styleId="Stopka">
    <w:name w:val="footer"/>
    <w:basedOn w:val="Normalny"/>
    <w:link w:val="StopkaZnak"/>
    <w:rsid w:val="00FB1AC2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qFormat/>
    <w:rsid w:val="00FB1AC2"/>
    <w:rPr>
      <w:b/>
      <w:bCs/>
      <w:sz w:val="28"/>
    </w:rPr>
  </w:style>
  <w:style w:type="character" w:customStyle="1" w:styleId="PodtytuZnak">
    <w:name w:val="Podtytuł Znak"/>
    <w:link w:val="Podtytu"/>
    <w:rsid w:val="00FB1AC2"/>
    <w:rPr>
      <w:b/>
      <w:bCs/>
      <w:sz w:val="28"/>
      <w:lang w:val="pl-PL" w:eastAsia="pl-PL" w:bidi="ar-SA"/>
    </w:rPr>
  </w:style>
  <w:style w:type="paragraph" w:customStyle="1" w:styleId="tekst">
    <w:name w:val="tekst"/>
    <w:basedOn w:val="Normalny"/>
    <w:rsid w:val="00FB1AC2"/>
    <w:pPr>
      <w:autoSpaceDE w:val="0"/>
      <w:autoSpaceDN w:val="0"/>
      <w:spacing w:line="300" w:lineRule="atLeast"/>
      <w:jc w:val="both"/>
    </w:pPr>
    <w:rPr>
      <w:sz w:val="24"/>
      <w:szCs w:val="24"/>
    </w:rPr>
  </w:style>
  <w:style w:type="paragraph" w:styleId="Akapitzlist">
    <w:name w:val="List Paragraph"/>
    <w:basedOn w:val="Normalny"/>
    <w:qFormat/>
    <w:rsid w:val="00FB1AC2"/>
    <w:pPr>
      <w:ind w:left="708"/>
    </w:pPr>
  </w:style>
  <w:style w:type="character" w:customStyle="1" w:styleId="dane1">
    <w:name w:val="dane1"/>
    <w:rsid w:val="00FB1AC2"/>
    <w:rPr>
      <w:color w:val="0000CD"/>
    </w:rPr>
  </w:style>
  <w:style w:type="paragraph" w:customStyle="1" w:styleId="Tekstpodstawowy31">
    <w:name w:val="Tekst podstawowy 31"/>
    <w:basedOn w:val="Normalny"/>
    <w:rsid w:val="00FB1AC2"/>
    <w:pPr>
      <w:suppressAutoHyphens/>
      <w:jc w:val="both"/>
    </w:pPr>
    <w:rPr>
      <w:sz w:val="32"/>
      <w:lang w:eastAsia="ar-SA"/>
    </w:rPr>
  </w:style>
  <w:style w:type="paragraph" w:styleId="Tekstprzypisukocowego">
    <w:name w:val="endnote text"/>
    <w:basedOn w:val="Normalny"/>
    <w:link w:val="TekstprzypisukocowegoZnak"/>
    <w:rsid w:val="00FB1AC2"/>
  </w:style>
  <w:style w:type="character" w:customStyle="1" w:styleId="TekstprzypisukocowegoZnak">
    <w:name w:val="Tekst przypisu końcowego Znak"/>
    <w:link w:val="Tekstprzypisukocowego"/>
    <w:rsid w:val="00FB1AC2"/>
    <w:rPr>
      <w:lang w:val="pl-PL" w:eastAsia="pl-PL" w:bidi="ar-SA"/>
    </w:rPr>
  </w:style>
  <w:style w:type="character" w:styleId="Numerstrony">
    <w:name w:val="page number"/>
    <w:basedOn w:val="Domylnaczcionkaakapitu"/>
    <w:rsid w:val="00FB1AC2"/>
  </w:style>
  <w:style w:type="paragraph" w:styleId="Listapunktowana">
    <w:name w:val="List Bullet"/>
    <w:basedOn w:val="Normalny"/>
    <w:autoRedefine/>
    <w:rsid w:val="00FB1AC2"/>
    <w:pPr>
      <w:numPr>
        <w:numId w:val="1"/>
      </w:numPr>
      <w:autoSpaceDE w:val="0"/>
      <w:autoSpaceDN w:val="0"/>
      <w:spacing w:line="300" w:lineRule="atLeast"/>
      <w:ind w:right="-59"/>
    </w:pPr>
    <w:rPr>
      <w:sz w:val="24"/>
      <w:szCs w:val="24"/>
    </w:rPr>
  </w:style>
  <w:style w:type="paragraph" w:customStyle="1" w:styleId="wstp1">
    <w:name w:val="wstęp1"/>
    <w:basedOn w:val="Normalny"/>
    <w:rsid w:val="00FB1AC2"/>
    <w:pPr>
      <w:keepNext/>
      <w:widowControl w:val="0"/>
      <w:autoSpaceDE w:val="0"/>
      <w:autoSpaceDN w:val="0"/>
      <w:spacing w:before="360" w:after="120"/>
    </w:pPr>
    <w:rPr>
      <w:b/>
      <w:bCs/>
      <w:sz w:val="24"/>
      <w:szCs w:val="24"/>
    </w:rPr>
  </w:style>
  <w:style w:type="paragraph" w:styleId="Tekstblokowy">
    <w:name w:val="Block Text"/>
    <w:basedOn w:val="Normalny"/>
    <w:rsid w:val="00FB1AC2"/>
    <w:pPr>
      <w:autoSpaceDE w:val="0"/>
      <w:autoSpaceDN w:val="0"/>
      <w:spacing w:after="120"/>
      <w:ind w:left="1418" w:right="136" w:hanging="1418"/>
      <w:jc w:val="both"/>
    </w:pPr>
    <w:rPr>
      <w:sz w:val="24"/>
      <w:szCs w:val="24"/>
    </w:rPr>
  </w:style>
  <w:style w:type="paragraph" w:customStyle="1" w:styleId="wyliczenie1">
    <w:name w:val="wyliczenie 1"/>
    <w:basedOn w:val="Listapunktowana"/>
    <w:rsid w:val="00FB1AC2"/>
    <w:pPr>
      <w:spacing w:line="240" w:lineRule="auto"/>
    </w:pPr>
  </w:style>
  <w:style w:type="paragraph" w:customStyle="1" w:styleId="podpkt11">
    <w:name w:val="pod_pkt1.1"/>
    <w:basedOn w:val="Normalny"/>
    <w:rsid w:val="00FB1AC2"/>
    <w:pPr>
      <w:keepNext/>
      <w:autoSpaceDE w:val="0"/>
      <w:autoSpaceDN w:val="0"/>
      <w:adjustRightInd w:val="0"/>
      <w:spacing w:after="120"/>
      <w:ind w:left="425" w:hanging="425"/>
    </w:pPr>
    <w:rPr>
      <w:sz w:val="24"/>
      <w:szCs w:val="24"/>
    </w:rPr>
  </w:style>
  <w:style w:type="paragraph" w:customStyle="1" w:styleId="podpkt1">
    <w:name w:val="pod_pkt1"/>
    <w:basedOn w:val="Normalny"/>
    <w:rsid w:val="00FB1AC2"/>
    <w:pPr>
      <w:keepNext/>
      <w:autoSpaceDE w:val="0"/>
      <w:autoSpaceDN w:val="0"/>
      <w:adjustRightInd w:val="0"/>
      <w:spacing w:after="120"/>
      <w:ind w:left="851" w:hanging="851"/>
      <w:jc w:val="both"/>
    </w:pPr>
    <w:rPr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B1AC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ZwykytekstZnak">
    <w:name w:val="Zwykły tekst Znak"/>
    <w:link w:val="Zwykytekst"/>
    <w:rsid w:val="00FB1AC2"/>
    <w:rPr>
      <w:rFonts w:ascii="Courier New" w:hAnsi="Courier New" w:cs="Courier New"/>
      <w:lang w:val="pl-PL" w:eastAsia="pl-PL" w:bidi="ar-SA"/>
    </w:rPr>
  </w:style>
  <w:style w:type="paragraph" w:styleId="Listapunktowana2">
    <w:name w:val="List Bullet 2"/>
    <w:basedOn w:val="Normalny"/>
    <w:autoRedefine/>
    <w:rsid w:val="00FB1AC2"/>
    <w:pPr>
      <w:numPr>
        <w:numId w:val="2"/>
      </w:numPr>
    </w:pPr>
  </w:style>
  <w:style w:type="paragraph" w:customStyle="1" w:styleId="podpkta">
    <w:name w:val="pod_pkt_a"/>
    <w:basedOn w:val="Normalny"/>
    <w:rsid w:val="00FB1AC2"/>
    <w:pPr>
      <w:keepNext/>
      <w:autoSpaceDE w:val="0"/>
      <w:autoSpaceDN w:val="0"/>
      <w:adjustRightInd w:val="0"/>
      <w:ind w:left="426" w:hanging="425"/>
      <w:jc w:val="both"/>
    </w:pPr>
    <w:rPr>
      <w:sz w:val="22"/>
      <w:szCs w:val="22"/>
    </w:rPr>
  </w:style>
  <w:style w:type="paragraph" w:customStyle="1" w:styleId="normy">
    <w:name w:val="normy"/>
    <w:basedOn w:val="Normalny"/>
    <w:rsid w:val="00FB1AC2"/>
    <w:pPr>
      <w:tabs>
        <w:tab w:val="left" w:pos="851"/>
      </w:tabs>
      <w:autoSpaceDE w:val="0"/>
      <w:autoSpaceDN w:val="0"/>
      <w:adjustRightInd w:val="0"/>
      <w:ind w:left="2835" w:hanging="2835"/>
      <w:jc w:val="both"/>
    </w:pPr>
    <w:rPr>
      <w:sz w:val="22"/>
      <w:szCs w:val="22"/>
    </w:rPr>
  </w:style>
  <w:style w:type="paragraph" w:customStyle="1" w:styleId="wstp10">
    <w:name w:val="wstêp1"/>
    <w:basedOn w:val="Normalny"/>
    <w:rsid w:val="00FB1AC2"/>
    <w:pPr>
      <w:keepNext/>
      <w:widowControl w:val="0"/>
      <w:autoSpaceDE w:val="0"/>
      <w:autoSpaceDN w:val="0"/>
      <w:adjustRightInd w:val="0"/>
      <w:spacing w:before="360" w:after="120"/>
    </w:pPr>
    <w:rPr>
      <w:b/>
      <w:bCs/>
      <w:sz w:val="24"/>
      <w:szCs w:val="24"/>
    </w:rPr>
  </w:style>
  <w:style w:type="paragraph" w:customStyle="1" w:styleId="BodyText21">
    <w:name w:val="Body Text 21"/>
    <w:basedOn w:val="Normalny"/>
    <w:rsid w:val="00FB1A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odyText22">
    <w:name w:val="Body Text 22"/>
    <w:basedOn w:val="Normalny"/>
    <w:rsid w:val="00FB1AC2"/>
    <w:pPr>
      <w:autoSpaceDE w:val="0"/>
      <w:autoSpaceDN w:val="0"/>
      <w:adjustRightInd w:val="0"/>
      <w:ind w:left="426" w:hanging="426"/>
      <w:jc w:val="both"/>
    </w:pPr>
    <w:rPr>
      <w:rFonts w:ascii="Arial" w:hAnsi="Arial" w:cs="Arial"/>
      <w:sz w:val="24"/>
      <w:szCs w:val="24"/>
    </w:rPr>
  </w:style>
  <w:style w:type="paragraph" w:customStyle="1" w:styleId="Standardowytekst1">
    <w:name w:val="Standardowy.tekst1"/>
    <w:rsid w:val="00FB1AC2"/>
    <w:pPr>
      <w:jc w:val="both"/>
    </w:pPr>
  </w:style>
  <w:style w:type="paragraph" w:customStyle="1" w:styleId="Standardowytekst">
    <w:name w:val="Standardowy.tekst"/>
    <w:rsid w:val="00FB1AC2"/>
    <w:pPr>
      <w:jc w:val="both"/>
    </w:pPr>
  </w:style>
  <w:style w:type="paragraph" w:customStyle="1" w:styleId="innenormy">
    <w:name w:val="inne normy"/>
    <w:basedOn w:val="Normalny"/>
    <w:rsid w:val="00FB1AC2"/>
    <w:pPr>
      <w:tabs>
        <w:tab w:val="left" w:pos="567"/>
      </w:tabs>
      <w:autoSpaceDE w:val="0"/>
      <w:autoSpaceDN w:val="0"/>
      <w:adjustRightInd w:val="0"/>
      <w:ind w:left="3402" w:hanging="3402"/>
      <w:jc w:val="both"/>
    </w:pPr>
    <w:rPr>
      <w:sz w:val="22"/>
      <w:szCs w:val="22"/>
    </w:rPr>
  </w:style>
  <w:style w:type="character" w:customStyle="1" w:styleId="ZnakZnak4">
    <w:name w:val=" Znak Znak4"/>
    <w:rsid w:val="00FB1AC2"/>
    <w:rPr>
      <w:sz w:val="28"/>
      <w:lang w:val="pl-PL" w:eastAsia="pl-PL" w:bidi="ar-SA"/>
    </w:rPr>
  </w:style>
  <w:style w:type="character" w:customStyle="1" w:styleId="ZnakZnak6">
    <w:name w:val=" Znak Znak6"/>
    <w:rsid w:val="00FB1AC2"/>
    <w:rPr>
      <w:sz w:val="32"/>
    </w:rPr>
  </w:style>
  <w:style w:type="character" w:customStyle="1" w:styleId="ZnakZnak8">
    <w:name w:val=" Znak Znak8"/>
    <w:locked/>
    <w:rsid w:val="00FB1AC2"/>
    <w:rPr>
      <w:sz w:val="28"/>
      <w:lang w:val="pl-PL" w:eastAsia="pl-PL" w:bidi="ar-SA"/>
    </w:rPr>
  </w:style>
  <w:style w:type="character" w:customStyle="1" w:styleId="ZnakZnak3">
    <w:name w:val=" Znak Znak3"/>
    <w:rsid w:val="00FB1AC2"/>
    <w:rPr>
      <w:sz w:val="28"/>
    </w:rPr>
  </w:style>
  <w:style w:type="character" w:customStyle="1" w:styleId="ZnakZnak10">
    <w:name w:val=" Znak Znak10"/>
    <w:locked/>
    <w:rsid w:val="00FB1AC2"/>
    <w:rPr>
      <w:sz w:val="28"/>
      <w:lang w:val="pl-PL" w:eastAsia="pl-PL" w:bidi="ar-SA"/>
    </w:rPr>
  </w:style>
  <w:style w:type="character" w:customStyle="1" w:styleId="ZnakZnak11">
    <w:name w:val=" Znak Znak11"/>
    <w:locked/>
    <w:rsid w:val="00FB1AC2"/>
    <w:rPr>
      <w:sz w:val="28"/>
      <w:lang w:val="pl-PL" w:eastAsia="pl-PL" w:bidi="ar-SA"/>
    </w:rPr>
  </w:style>
  <w:style w:type="character" w:styleId="Pogrubienie">
    <w:name w:val="Strong"/>
    <w:qFormat/>
    <w:rsid w:val="00FB1AC2"/>
    <w:rPr>
      <w:b/>
      <w:bCs/>
    </w:rPr>
  </w:style>
  <w:style w:type="character" w:customStyle="1" w:styleId="PlainTextChar">
    <w:name w:val="Plain Text Char"/>
    <w:locked/>
    <w:rsid w:val="00832C86"/>
    <w:rPr>
      <w:rFonts w:ascii="Consolas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rsid w:val="0092324A"/>
    <w:rPr>
      <w:b/>
      <w:bCs/>
    </w:rPr>
  </w:style>
  <w:style w:type="character" w:customStyle="1" w:styleId="TematkomentarzaZnak">
    <w:name w:val="Temat komentarza Znak"/>
    <w:link w:val="Tematkomentarza"/>
    <w:rsid w:val="0092324A"/>
    <w:rPr>
      <w:b/>
      <w:bCs/>
      <w:lang w:val="pl-PL" w:eastAsia="pl-PL" w:bidi="ar-SA"/>
    </w:rPr>
  </w:style>
  <w:style w:type="paragraph" w:customStyle="1" w:styleId="FR1">
    <w:name w:val="FR1"/>
    <w:rsid w:val="00392282"/>
    <w:pPr>
      <w:widowControl w:val="0"/>
      <w:autoSpaceDE w:val="0"/>
      <w:autoSpaceDN w:val="0"/>
      <w:adjustRightInd w:val="0"/>
      <w:spacing w:line="518" w:lineRule="auto"/>
      <w:jc w:val="center"/>
    </w:pPr>
    <w:rPr>
      <w:rFonts w:ascii="Arial" w:eastAsia="Calibri" w:hAnsi="Arial" w:cs="Arial"/>
      <w:noProof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pk-lesznowol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5D78-E8BA-4CAF-A9A2-12E783A0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4699</Words>
  <Characters>28199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Lesznowola dn. 03.11.1997r</vt:lpstr>
    </vt:vector>
  </TitlesOfParts>
  <Company/>
  <LinksUpToDate>false</LinksUpToDate>
  <CharactersWithSpaces>32833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http://www.lesznowola.eobip.pl/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Lesznowola dn. 03.11.1997r</dc:title>
  <dc:creator>Urząd Gminy</dc:creator>
  <cp:lastModifiedBy>User</cp:lastModifiedBy>
  <cp:revision>3</cp:revision>
  <cp:lastPrinted>2014-07-16T11:47:00Z</cp:lastPrinted>
  <dcterms:created xsi:type="dcterms:W3CDTF">2014-07-23T14:06:00Z</dcterms:created>
  <dcterms:modified xsi:type="dcterms:W3CDTF">2014-07-23T14:11:00Z</dcterms:modified>
</cp:coreProperties>
</file>