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807" w:rsidRPr="00C07B16" w:rsidRDefault="00834807" w:rsidP="00FC5E8F">
      <w:pPr>
        <w:pStyle w:val="Default"/>
        <w:jc w:val="center"/>
        <w:rPr>
          <w:sz w:val="32"/>
          <w:szCs w:val="32"/>
        </w:rPr>
      </w:pPr>
      <w:r w:rsidRPr="00C07B16">
        <w:rPr>
          <w:b/>
          <w:bCs/>
          <w:sz w:val="32"/>
          <w:szCs w:val="32"/>
        </w:rPr>
        <w:t>SPECYFIKACJA ISTOTNYCH WARUNKÓW ZAMÓWIENIA</w:t>
      </w:r>
    </w:p>
    <w:p w:rsidR="00834807" w:rsidRPr="00C07B16" w:rsidRDefault="00834807" w:rsidP="00FC5E8F">
      <w:pPr>
        <w:pStyle w:val="Default"/>
        <w:jc w:val="center"/>
        <w:rPr>
          <w:sz w:val="32"/>
          <w:szCs w:val="32"/>
        </w:rPr>
      </w:pPr>
      <w:r w:rsidRPr="00C07B16">
        <w:rPr>
          <w:b/>
          <w:bCs/>
          <w:sz w:val="32"/>
          <w:szCs w:val="32"/>
        </w:rPr>
        <w:t>( SIWZ )</w:t>
      </w:r>
    </w:p>
    <w:p w:rsidR="00834807" w:rsidRPr="00C07B16" w:rsidRDefault="00834807" w:rsidP="00FC5E8F">
      <w:pPr>
        <w:pStyle w:val="Default"/>
        <w:jc w:val="center"/>
        <w:rPr>
          <w:b/>
          <w:bCs/>
          <w:sz w:val="32"/>
          <w:szCs w:val="32"/>
        </w:rPr>
      </w:pPr>
      <w:r w:rsidRPr="00C07B16">
        <w:rPr>
          <w:b/>
          <w:bCs/>
          <w:sz w:val="32"/>
          <w:szCs w:val="32"/>
        </w:rPr>
        <w:t>PRZETARG NIEOGRANICZONY</w:t>
      </w:r>
    </w:p>
    <w:p w:rsidR="00834807" w:rsidRDefault="00834807" w:rsidP="00FC5E8F">
      <w:pPr>
        <w:pStyle w:val="Default"/>
        <w:jc w:val="center"/>
        <w:rPr>
          <w:b/>
          <w:bCs/>
          <w:sz w:val="32"/>
          <w:szCs w:val="32"/>
        </w:rPr>
      </w:pPr>
    </w:p>
    <w:p w:rsidR="00834807" w:rsidRPr="00C07B16" w:rsidRDefault="00834807" w:rsidP="00FC5E8F">
      <w:pPr>
        <w:pStyle w:val="Default"/>
        <w:jc w:val="center"/>
        <w:rPr>
          <w:b/>
          <w:bCs/>
          <w:sz w:val="32"/>
          <w:szCs w:val="32"/>
        </w:rPr>
      </w:pPr>
    </w:p>
    <w:p w:rsidR="00834807" w:rsidRPr="00C07B16" w:rsidRDefault="00834807" w:rsidP="00FC5E8F">
      <w:pPr>
        <w:pStyle w:val="Default"/>
        <w:jc w:val="center"/>
        <w:rPr>
          <w:b/>
          <w:bCs/>
        </w:rPr>
      </w:pPr>
    </w:p>
    <w:p w:rsidR="00834807" w:rsidRDefault="00834807" w:rsidP="00E46FC2">
      <w:pPr>
        <w:pStyle w:val="Default"/>
        <w:jc w:val="center"/>
        <w:rPr>
          <w:b/>
          <w:bCs/>
          <w:sz w:val="28"/>
          <w:szCs w:val="28"/>
        </w:rPr>
      </w:pPr>
      <w:r w:rsidRPr="002B7350">
        <w:rPr>
          <w:b/>
          <w:bCs/>
          <w:sz w:val="28"/>
          <w:szCs w:val="28"/>
        </w:rPr>
        <w:t>DOTYCZĄCY INWESTYCJI:</w:t>
      </w:r>
    </w:p>
    <w:p w:rsidR="00834807" w:rsidRDefault="00834807" w:rsidP="00E46FC2">
      <w:pPr>
        <w:pStyle w:val="Default"/>
        <w:jc w:val="center"/>
        <w:rPr>
          <w:b/>
          <w:bCs/>
          <w:sz w:val="28"/>
          <w:szCs w:val="28"/>
        </w:rPr>
      </w:pPr>
    </w:p>
    <w:p w:rsidR="00834807" w:rsidRPr="002B7350" w:rsidRDefault="00834807" w:rsidP="00E46FC2">
      <w:pPr>
        <w:pStyle w:val="Default"/>
        <w:jc w:val="center"/>
        <w:rPr>
          <w:sz w:val="28"/>
          <w:szCs w:val="28"/>
        </w:rPr>
      </w:pPr>
    </w:p>
    <w:p w:rsidR="00834807" w:rsidRPr="00ED4F74" w:rsidRDefault="00834807" w:rsidP="00397666">
      <w:pPr>
        <w:spacing w:before="100" w:beforeAutospacing="1" w:after="100" w:afterAutospacing="1" w:line="240" w:lineRule="auto"/>
        <w:jc w:val="center"/>
        <w:rPr>
          <w:rFonts w:ascii="Times New Roman" w:hAnsi="Times New Roman"/>
          <w:sz w:val="28"/>
          <w:szCs w:val="28"/>
          <w:lang w:eastAsia="pl-PL"/>
        </w:rPr>
      </w:pPr>
      <w:r w:rsidRPr="00ED4F74">
        <w:rPr>
          <w:rFonts w:ascii="Times New Roman" w:hAnsi="Times New Roman"/>
          <w:b/>
          <w:bCs/>
          <w:sz w:val="28"/>
          <w:szCs w:val="28"/>
          <w:lang w:eastAsia="pl-PL"/>
        </w:rPr>
        <w:t>Wykonanie dokumentacji projektowo koszto</w:t>
      </w:r>
      <w:r w:rsidR="005F1454">
        <w:rPr>
          <w:rFonts w:ascii="Times New Roman" w:hAnsi="Times New Roman"/>
          <w:b/>
          <w:bCs/>
          <w:sz w:val="28"/>
          <w:szCs w:val="28"/>
          <w:lang w:eastAsia="pl-PL"/>
        </w:rPr>
        <w:t>rysowej dla przedsięwzięcia pn.</w:t>
      </w:r>
      <w:r w:rsidRPr="00ED4F74">
        <w:rPr>
          <w:rFonts w:ascii="Times New Roman" w:hAnsi="Times New Roman"/>
          <w:b/>
          <w:bCs/>
          <w:sz w:val="28"/>
          <w:szCs w:val="28"/>
          <w:lang w:eastAsia="pl-PL"/>
        </w:rPr>
        <w:t xml:space="preserve"> „Rozbudowa i przebudo</w:t>
      </w:r>
      <w:r w:rsidR="005F1454">
        <w:rPr>
          <w:rFonts w:ascii="Times New Roman" w:hAnsi="Times New Roman"/>
          <w:b/>
          <w:bCs/>
          <w:sz w:val="28"/>
          <w:szCs w:val="28"/>
          <w:lang w:eastAsia="pl-PL"/>
        </w:rPr>
        <w:t>wa oczyszczalni ścieków w Zamieniu</w:t>
      </w:r>
      <w:r w:rsidRPr="00ED4F74">
        <w:rPr>
          <w:rFonts w:ascii="Times New Roman" w:hAnsi="Times New Roman"/>
          <w:b/>
          <w:bCs/>
          <w:sz w:val="28"/>
          <w:szCs w:val="28"/>
          <w:lang w:eastAsia="pl-PL"/>
        </w:rPr>
        <w:t>”</w:t>
      </w:r>
    </w:p>
    <w:p w:rsidR="00834807" w:rsidRPr="00C07B16" w:rsidRDefault="00834807" w:rsidP="00397666">
      <w:pPr>
        <w:pStyle w:val="Default"/>
        <w:jc w:val="center"/>
        <w:rPr>
          <w:b/>
          <w:bCs/>
        </w:rPr>
      </w:pPr>
    </w:p>
    <w:p w:rsidR="00834807" w:rsidRPr="002B7350" w:rsidRDefault="00834807" w:rsidP="00E46FC2">
      <w:pPr>
        <w:pStyle w:val="Default"/>
        <w:jc w:val="center"/>
        <w:rPr>
          <w:sz w:val="28"/>
          <w:szCs w:val="28"/>
        </w:rPr>
      </w:pPr>
      <w:r w:rsidRPr="002B7350">
        <w:rPr>
          <w:b/>
          <w:bCs/>
          <w:sz w:val="28"/>
          <w:szCs w:val="28"/>
        </w:rPr>
        <w:t>ZAMAWIAJĄCY:</w:t>
      </w:r>
    </w:p>
    <w:p w:rsidR="00834807" w:rsidRPr="002B7350" w:rsidRDefault="00834807" w:rsidP="00FC5E8F">
      <w:pPr>
        <w:pStyle w:val="Default"/>
        <w:jc w:val="center"/>
        <w:rPr>
          <w:sz w:val="28"/>
          <w:szCs w:val="28"/>
        </w:rPr>
      </w:pPr>
      <w:r w:rsidRPr="002B7350">
        <w:rPr>
          <w:sz w:val="28"/>
          <w:szCs w:val="28"/>
        </w:rPr>
        <w:t>Lesznowolskie Przedsiębiorstwo Komunalne Sp. z o.o.</w:t>
      </w:r>
    </w:p>
    <w:p w:rsidR="00834807" w:rsidRPr="002B7350" w:rsidRDefault="00834807" w:rsidP="00FC5E8F">
      <w:pPr>
        <w:pStyle w:val="Default"/>
        <w:jc w:val="center"/>
        <w:rPr>
          <w:sz w:val="28"/>
          <w:szCs w:val="28"/>
        </w:rPr>
      </w:pPr>
      <w:r>
        <w:rPr>
          <w:sz w:val="28"/>
          <w:szCs w:val="28"/>
        </w:rPr>
        <w:t>05-506 Lesznowola, ul. Poprzeczna 50</w:t>
      </w:r>
    </w:p>
    <w:p w:rsidR="00834807" w:rsidRDefault="00834807" w:rsidP="00FC5E8F">
      <w:pPr>
        <w:pStyle w:val="Default"/>
        <w:jc w:val="center"/>
        <w:rPr>
          <w:sz w:val="28"/>
          <w:szCs w:val="28"/>
        </w:rPr>
      </w:pPr>
      <w:r w:rsidRPr="002B7350">
        <w:rPr>
          <w:sz w:val="28"/>
          <w:szCs w:val="28"/>
        </w:rPr>
        <w:t xml:space="preserve">woj. </w:t>
      </w:r>
      <w:r>
        <w:rPr>
          <w:sz w:val="28"/>
          <w:szCs w:val="28"/>
        </w:rPr>
        <w:t>m</w:t>
      </w:r>
      <w:r w:rsidRPr="002B7350">
        <w:rPr>
          <w:sz w:val="28"/>
          <w:szCs w:val="28"/>
        </w:rPr>
        <w:t>azowieckie</w:t>
      </w:r>
    </w:p>
    <w:p w:rsidR="00834807" w:rsidRPr="002E0415" w:rsidRDefault="00834807" w:rsidP="00FC5E8F">
      <w:pPr>
        <w:pStyle w:val="Default"/>
        <w:jc w:val="center"/>
        <w:rPr>
          <w:sz w:val="28"/>
          <w:szCs w:val="28"/>
        </w:rPr>
      </w:pPr>
      <w:r w:rsidRPr="002E0415">
        <w:rPr>
          <w:sz w:val="28"/>
          <w:szCs w:val="28"/>
        </w:rPr>
        <w:t xml:space="preserve">e-mail : </w:t>
      </w:r>
      <w:hyperlink r:id="rId5" w:history="1">
        <w:r w:rsidRPr="002E0415">
          <w:rPr>
            <w:rStyle w:val="Hipercze"/>
            <w:sz w:val="28"/>
            <w:szCs w:val="28"/>
          </w:rPr>
          <w:t>lpk@lpk-lesznowola.pl</w:t>
        </w:r>
      </w:hyperlink>
    </w:p>
    <w:p w:rsidR="00834807" w:rsidRPr="002E0415" w:rsidRDefault="00834807" w:rsidP="005314DD">
      <w:pPr>
        <w:pStyle w:val="Default"/>
        <w:rPr>
          <w:sz w:val="28"/>
          <w:szCs w:val="28"/>
        </w:rPr>
      </w:pPr>
    </w:p>
    <w:p w:rsidR="00834807" w:rsidRPr="002E0415" w:rsidRDefault="00834807" w:rsidP="005314DD">
      <w:pPr>
        <w:pStyle w:val="Default"/>
        <w:rPr>
          <w:sz w:val="28"/>
          <w:szCs w:val="28"/>
        </w:rPr>
      </w:pPr>
    </w:p>
    <w:p w:rsidR="00834807" w:rsidRPr="002E0415" w:rsidRDefault="00834807" w:rsidP="005314DD">
      <w:pPr>
        <w:pStyle w:val="Default"/>
        <w:rPr>
          <w:sz w:val="28"/>
          <w:szCs w:val="28"/>
        </w:rPr>
      </w:pPr>
    </w:p>
    <w:p w:rsidR="00834807" w:rsidRPr="002E0415" w:rsidRDefault="00834807" w:rsidP="00FC5E8F">
      <w:pPr>
        <w:pStyle w:val="Default"/>
        <w:jc w:val="center"/>
        <w:rPr>
          <w:sz w:val="28"/>
          <w:szCs w:val="28"/>
        </w:rPr>
      </w:pPr>
    </w:p>
    <w:p w:rsidR="00834807" w:rsidRPr="002E0415" w:rsidRDefault="00834807" w:rsidP="00FC5E8F">
      <w:pPr>
        <w:pStyle w:val="Default"/>
        <w:jc w:val="center"/>
        <w:rPr>
          <w:sz w:val="28"/>
          <w:szCs w:val="28"/>
        </w:rPr>
      </w:pPr>
    </w:p>
    <w:p w:rsidR="00834807" w:rsidRPr="002E0415" w:rsidRDefault="00834807" w:rsidP="00FC5E8F">
      <w:pPr>
        <w:pStyle w:val="Default"/>
        <w:jc w:val="center"/>
        <w:rPr>
          <w:sz w:val="28"/>
          <w:szCs w:val="28"/>
        </w:rPr>
      </w:pPr>
    </w:p>
    <w:p w:rsidR="00834807" w:rsidRPr="002E0415" w:rsidRDefault="00834807" w:rsidP="00FC5E8F">
      <w:pPr>
        <w:pStyle w:val="Default"/>
        <w:jc w:val="center"/>
        <w:rPr>
          <w:sz w:val="28"/>
          <w:szCs w:val="28"/>
        </w:rPr>
      </w:pPr>
    </w:p>
    <w:p w:rsidR="00834807" w:rsidRPr="002E0415" w:rsidRDefault="00834807" w:rsidP="00FC5E8F">
      <w:pPr>
        <w:pStyle w:val="Default"/>
        <w:jc w:val="center"/>
        <w:rPr>
          <w:sz w:val="28"/>
          <w:szCs w:val="28"/>
        </w:rPr>
      </w:pPr>
    </w:p>
    <w:p w:rsidR="00834807" w:rsidRPr="002E0415" w:rsidRDefault="00834807" w:rsidP="00FC5E8F">
      <w:pPr>
        <w:pStyle w:val="Default"/>
        <w:jc w:val="center"/>
        <w:rPr>
          <w:sz w:val="28"/>
          <w:szCs w:val="28"/>
        </w:rPr>
      </w:pPr>
    </w:p>
    <w:p w:rsidR="00834807" w:rsidRPr="002E0415" w:rsidRDefault="00834807" w:rsidP="00FC5E8F">
      <w:pPr>
        <w:pStyle w:val="Default"/>
        <w:jc w:val="center"/>
        <w:rPr>
          <w:sz w:val="28"/>
          <w:szCs w:val="28"/>
        </w:rPr>
      </w:pPr>
    </w:p>
    <w:p w:rsidR="00834807" w:rsidRPr="002E0415" w:rsidRDefault="00834807" w:rsidP="00FC5E8F">
      <w:pPr>
        <w:pStyle w:val="Default"/>
        <w:jc w:val="center"/>
        <w:rPr>
          <w:sz w:val="28"/>
          <w:szCs w:val="28"/>
        </w:rPr>
      </w:pPr>
    </w:p>
    <w:p w:rsidR="00834807" w:rsidRPr="002E0415" w:rsidRDefault="00834807" w:rsidP="00FC5E8F">
      <w:pPr>
        <w:pStyle w:val="Default"/>
        <w:jc w:val="center"/>
        <w:rPr>
          <w:sz w:val="28"/>
          <w:szCs w:val="28"/>
        </w:rPr>
      </w:pPr>
    </w:p>
    <w:p w:rsidR="00834807" w:rsidRPr="002E0415" w:rsidRDefault="00834807" w:rsidP="00FC5E8F">
      <w:pPr>
        <w:pStyle w:val="Default"/>
        <w:jc w:val="center"/>
        <w:rPr>
          <w:sz w:val="28"/>
          <w:szCs w:val="28"/>
        </w:rPr>
      </w:pPr>
    </w:p>
    <w:p w:rsidR="00834807" w:rsidRPr="002E0415" w:rsidRDefault="00834807" w:rsidP="00FC5E8F">
      <w:pPr>
        <w:pStyle w:val="Default"/>
        <w:jc w:val="center"/>
        <w:rPr>
          <w:sz w:val="28"/>
          <w:szCs w:val="28"/>
        </w:rPr>
      </w:pPr>
    </w:p>
    <w:p w:rsidR="00834807" w:rsidRPr="002E0415" w:rsidRDefault="00834807" w:rsidP="00FC5E8F">
      <w:pPr>
        <w:pStyle w:val="Default"/>
        <w:jc w:val="center"/>
        <w:rPr>
          <w:sz w:val="28"/>
          <w:szCs w:val="28"/>
        </w:rPr>
      </w:pPr>
    </w:p>
    <w:p w:rsidR="00851359" w:rsidRDefault="00851359" w:rsidP="00FC5E8F">
      <w:pPr>
        <w:pStyle w:val="Default"/>
      </w:pPr>
    </w:p>
    <w:p w:rsidR="00834807" w:rsidRPr="001002A8" w:rsidRDefault="00834807" w:rsidP="00FC5E8F">
      <w:pPr>
        <w:pStyle w:val="Default"/>
        <w:rPr>
          <w:b/>
          <w:u w:val="single"/>
        </w:rPr>
      </w:pPr>
      <w:r w:rsidRPr="001002A8">
        <w:rPr>
          <w:b/>
          <w:u w:val="single"/>
        </w:rPr>
        <w:t xml:space="preserve">Spis treści: </w:t>
      </w:r>
    </w:p>
    <w:p w:rsidR="00834807" w:rsidRPr="00C07B16" w:rsidRDefault="00834807" w:rsidP="00FC5E8F">
      <w:pPr>
        <w:pStyle w:val="Default"/>
      </w:pPr>
      <w:r w:rsidRPr="00C07B16">
        <w:t xml:space="preserve">Rozdział 1: Przedmiot zamówienia. </w:t>
      </w:r>
    </w:p>
    <w:p w:rsidR="00834807" w:rsidRPr="00C07B16" w:rsidRDefault="00834807" w:rsidP="00FC5E8F">
      <w:pPr>
        <w:pStyle w:val="Default"/>
      </w:pPr>
      <w:r w:rsidRPr="00C07B16">
        <w:t xml:space="preserve">Rozdział 2: Informacje o zamawiającym. </w:t>
      </w:r>
    </w:p>
    <w:p w:rsidR="00834807" w:rsidRPr="00C07B16" w:rsidRDefault="00834807" w:rsidP="00FC5E8F">
      <w:pPr>
        <w:pStyle w:val="Default"/>
      </w:pPr>
      <w:r w:rsidRPr="00C07B16">
        <w:t xml:space="preserve">Rozdział 3: Oferta. </w:t>
      </w:r>
    </w:p>
    <w:p w:rsidR="00834807" w:rsidRPr="00C07B16" w:rsidRDefault="00834807" w:rsidP="00FC5E8F">
      <w:pPr>
        <w:pStyle w:val="Default"/>
      </w:pPr>
      <w:r w:rsidRPr="00C07B16">
        <w:t xml:space="preserve">Rozdział 4: Składanie, otwarcie i ocena ofert. </w:t>
      </w:r>
    </w:p>
    <w:p w:rsidR="00834807" w:rsidRPr="00C07B16" w:rsidRDefault="00834807" w:rsidP="00FC5E8F">
      <w:pPr>
        <w:pStyle w:val="Default"/>
      </w:pPr>
      <w:r w:rsidRPr="00C07B16">
        <w:t xml:space="preserve">Rozdział 5: Umowa. </w:t>
      </w:r>
    </w:p>
    <w:p w:rsidR="00834807" w:rsidRPr="00C07B16" w:rsidRDefault="00834807" w:rsidP="00FC5E8F">
      <w:pPr>
        <w:rPr>
          <w:rFonts w:ascii="Times New Roman" w:hAnsi="Times New Roman"/>
          <w:sz w:val="24"/>
          <w:szCs w:val="24"/>
        </w:rPr>
      </w:pPr>
      <w:r>
        <w:rPr>
          <w:rFonts w:ascii="Times New Roman" w:hAnsi="Times New Roman"/>
          <w:sz w:val="24"/>
          <w:szCs w:val="24"/>
        </w:rPr>
        <w:t>Rozdział 6: Załączniki</w:t>
      </w:r>
    </w:p>
    <w:p w:rsidR="00834807" w:rsidRPr="00C07B16" w:rsidRDefault="00834807" w:rsidP="00FC5E8F">
      <w:pPr>
        <w:rPr>
          <w:rFonts w:ascii="Times New Roman" w:hAnsi="Times New Roman"/>
          <w:sz w:val="24"/>
          <w:szCs w:val="24"/>
        </w:rPr>
      </w:pPr>
    </w:p>
    <w:p w:rsidR="00834807" w:rsidRPr="00F60AB0" w:rsidRDefault="00834807" w:rsidP="00AF626B">
      <w:pPr>
        <w:pStyle w:val="Default"/>
        <w:jc w:val="center"/>
        <w:rPr>
          <w:b/>
          <w:bCs/>
          <w:u w:val="single"/>
        </w:rPr>
      </w:pPr>
      <w:r w:rsidRPr="00F60AB0">
        <w:rPr>
          <w:b/>
          <w:bCs/>
          <w:u w:val="single"/>
        </w:rPr>
        <w:lastRenderedPageBreak/>
        <w:t>Rozdział 1. Przedmiot zamówienia.</w:t>
      </w:r>
    </w:p>
    <w:p w:rsidR="00834807" w:rsidRPr="00F60AB0" w:rsidRDefault="00834807" w:rsidP="001D541A">
      <w:pPr>
        <w:pStyle w:val="Default"/>
        <w:jc w:val="both"/>
      </w:pPr>
      <w:r w:rsidRPr="00F60AB0">
        <w:rPr>
          <w:b/>
          <w:bCs/>
        </w:rPr>
        <w:t xml:space="preserve">1. Określenie przedmiotu zamówienia i trybu udzielenia zamówienia. </w:t>
      </w:r>
    </w:p>
    <w:p w:rsidR="00834807" w:rsidRPr="00F60AB0" w:rsidRDefault="00834807" w:rsidP="001D541A">
      <w:pPr>
        <w:pStyle w:val="Default"/>
        <w:jc w:val="both"/>
        <w:rPr>
          <w:b/>
          <w:bCs/>
        </w:rPr>
      </w:pPr>
      <w:r w:rsidRPr="00F60AB0">
        <w:rPr>
          <w:b/>
          <w:bCs/>
        </w:rPr>
        <w:t xml:space="preserve">1.1. Opis przedmiotu zamówienia. </w:t>
      </w:r>
    </w:p>
    <w:p w:rsidR="00851359" w:rsidRPr="008113DE" w:rsidRDefault="00834807" w:rsidP="00851359">
      <w:pPr>
        <w:pStyle w:val="Default"/>
      </w:pPr>
      <w:r w:rsidRPr="00F60AB0">
        <w:rPr>
          <w:color w:val="FF0000"/>
        </w:rPr>
        <w:t xml:space="preserve"> </w:t>
      </w:r>
      <w:r w:rsidR="00851359" w:rsidRPr="008113DE">
        <w:t xml:space="preserve">Przedmiotem zamówienia jest opracowanie, na podstawie </w:t>
      </w:r>
      <w:r w:rsidR="00356108">
        <w:t xml:space="preserve">posiadanej przez koncepcji </w:t>
      </w:r>
      <w:r w:rsidR="00851359" w:rsidRPr="008113DE">
        <w:t xml:space="preserve">Zamawiającego, pełnej dokumentacji projektowo - kosztorysowej na rozbudowę mechaniczno - biologicznej oczyszczalni ścieków w gminie Lesznowola w miejscowości </w:t>
      </w:r>
      <w:r w:rsidR="00DC3105" w:rsidRPr="008113DE">
        <w:t xml:space="preserve">Zamienie, </w:t>
      </w:r>
      <w:r w:rsidR="00851359" w:rsidRPr="008113DE">
        <w:t xml:space="preserve">na działce ewidencyjnej </w:t>
      </w:r>
      <w:r w:rsidR="00DC3105" w:rsidRPr="008113DE">
        <w:t>nr 24 dla</w:t>
      </w:r>
      <w:r w:rsidR="00851359" w:rsidRPr="008113DE">
        <w:t xml:space="preserve"> obciążenia oczyszczalni Q dśr </w:t>
      </w:r>
      <w:r w:rsidR="00851359" w:rsidRPr="008113DE">
        <w:rPr>
          <w:b/>
        </w:rPr>
        <w:t>~ 5 800 m</w:t>
      </w:r>
      <w:r w:rsidR="00851359" w:rsidRPr="008113DE">
        <w:rPr>
          <w:b/>
          <w:vertAlign w:val="superscript"/>
        </w:rPr>
        <w:t>3</w:t>
      </w:r>
      <w:r w:rsidR="00851359" w:rsidRPr="008113DE">
        <w:rPr>
          <w:b/>
        </w:rPr>
        <w:t>/dobę.</w:t>
      </w:r>
    </w:p>
    <w:p w:rsidR="009803CD" w:rsidRPr="00F60AB0" w:rsidRDefault="009803CD" w:rsidP="009803CD">
      <w:pPr>
        <w:pStyle w:val="Tekstpodstawowy"/>
        <w:tabs>
          <w:tab w:val="left" w:pos="142"/>
        </w:tabs>
        <w:spacing w:line="276" w:lineRule="auto"/>
        <w:rPr>
          <w:sz w:val="24"/>
          <w:szCs w:val="24"/>
        </w:rPr>
      </w:pPr>
      <w:r w:rsidRPr="00F60AB0">
        <w:rPr>
          <w:sz w:val="24"/>
          <w:szCs w:val="24"/>
        </w:rPr>
        <w:t xml:space="preserve">W zakres zamówienia wchodzi </w:t>
      </w:r>
      <w:r w:rsidR="00CE55E8">
        <w:rPr>
          <w:sz w:val="24"/>
          <w:szCs w:val="24"/>
        </w:rPr>
        <w:t>także złożenie wniosku o pozwolenie</w:t>
      </w:r>
      <w:bookmarkStart w:id="0" w:name="_GoBack"/>
      <w:bookmarkEnd w:id="0"/>
      <w:r w:rsidRPr="00F60AB0">
        <w:rPr>
          <w:sz w:val="24"/>
          <w:szCs w:val="24"/>
        </w:rPr>
        <w:t xml:space="preserve"> na budowę</w:t>
      </w:r>
      <w:r>
        <w:rPr>
          <w:sz w:val="24"/>
          <w:szCs w:val="24"/>
        </w:rPr>
        <w:t xml:space="preserve"> oraz pozwolenia wodno-prawnego.</w:t>
      </w:r>
    </w:p>
    <w:p w:rsidR="00834807" w:rsidRPr="00851359" w:rsidRDefault="00E045C9" w:rsidP="00602A80">
      <w:pPr>
        <w:pStyle w:val="Tekstpodstawowy"/>
        <w:tabs>
          <w:tab w:val="left" w:pos="142"/>
        </w:tabs>
        <w:spacing w:line="276" w:lineRule="auto"/>
        <w:rPr>
          <w:sz w:val="24"/>
          <w:szCs w:val="24"/>
        </w:rPr>
      </w:pPr>
      <w:r>
        <w:rPr>
          <w:sz w:val="24"/>
          <w:szCs w:val="24"/>
        </w:rPr>
        <w:t xml:space="preserve"> </w:t>
      </w:r>
      <w:r w:rsidR="00834807" w:rsidRPr="00502D6B">
        <w:rPr>
          <w:b/>
          <w:sz w:val="24"/>
          <w:szCs w:val="24"/>
        </w:rPr>
        <w:t>1.2</w:t>
      </w:r>
      <w:r w:rsidR="00834807">
        <w:rPr>
          <w:b/>
          <w:sz w:val="24"/>
          <w:szCs w:val="24"/>
        </w:rPr>
        <w:t>.</w:t>
      </w:r>
      <w:r w:rsidR="005112C2">
        <w:rPr>
          <w:b/>
          <w:sz w:val="24"/>
          <w:szCs w:val="24"/>
        </w:rPr>
        <w:t xml:space="preserve"> Zakres rzeczowy dokumentacji</w:t>
      </w:r>
      <w:r w:rsidR="00834807" w:rsidRPr="00502D6B">
        <w:rPr>
          <w:b/>
          <w:sz w:val="24"/>
          <w:szCs w:val="24"/>
        </w:rPr>
        <w:t xml:space="preserve"> będzie obejmował</w:t>
      </w:r>
      <w:r w:rsidR="00834807">
        <w:rPr>
          <w:b/>
          <w:sz w:val="24"/>
          <w:szCs w:val="24"/>
        </w:rPr>
        <w:t>:</w:t>
      </w:r>
    </w:p>
    <w:p w:rsidR="00834807" w:rsidRPr="00F60AB0" w:rsidRDefault="00834807" w:rsidP="00F60AB0">
      <w:pPr>
        <w:pStyle w:val="Tekstpodstawowy"/>
        <w:tabs>
          <w:tab w:val="left" w:pos="142"/>
        </w:tabs>
        <w:spacing w:line="276" w:lineRule="auto"/>
        <w:ind w:left="142"/>
        <w:rPr>
          <w:sz w:val="24"/>
          <w:szCs w:val="24"/>
        </w:rPr>
      </w:pPr>
      <w:r w:rsidRPr="00F60AB0">
        <w:rPr>
          <w:sz w:val="24"/>
          <w:szCs w:val="24"/>
        </w:rPr>
        <w:t xml:space="preserve">1) projekt budowlany (wykonawczy) wszystkich koniecznych branż w ilości 5 egz., </w:t>
      </w:r>
    </w:p>
    <w:p w:rsidR="00834807" w:rsidRPr="00F60AB0" w:rsidRDefault="00834807" w:rsidP="00602A80">
      <w:pPr>
        <w:pStyle w:val="Tekstpodstawowy"/>
        <w:tabs>
          <w:tab w:val="left" w:pos="142"/>
        </w:tabs>
        <w:spacing w:line="276" w:lineRule="auto"/>
        <w:rPr>
          <w:sz w:val="24"/>
          <w:szCs w:val="24"/>
        </w:rPr>
      </w:pPr>
      <w:r w:rsidRPr="00F60AB0">
        <w:rPr>
          <w:sz w:val="24"/>
          <w:szCs w:val="24"/>
        </w:rPr>
        <w:tab/>
        <w:t xml:space="preserve">2) przedmiar robót - 3 egz, </w:t>
      </w:r>
    </w:p>
    <w:p w:rsidR="00834807" w:rsidRPr="00F60AB0" w:rsidRDefault="00834807" w:rsidP="00602A80">
      <w:pPr>
        <w:pStyle w:val="Tekstpodstawowy"/>
        <w:tabs>
          <w:tab w:val="left" w:pos="142"/>
        </w:tabs>
        <w:spacing w:line="276" w:lineRule="auto"/>
        <w:rPr>
          <w:sz w:val="24"/>
          <w:szCs w:val="24"/>
        </w:rPr>
      </w:pPr>
      <w:r w:rsidRPr="00F60AB0">
        <w:rPr>
          <w:sz w:val="24"/>
          <w:szCs w:val="24"/>
        </w:rPr>
        <w:tab/>
        <w:t>3) kosztorys inwestorski - 2 egz.,</w:t>
      </w:r>
    </w:p>
    <w:p w:rsidR="00834807" w:rsidRPr="00F60AB0" w:rsidRDefault="00834807" w:rsidP="00602A80">
      <w:pPr>
        <w:pStyle w:val="Tekstpodstawowy"/>
        <w:tabs>
          <w:tab w:val="left" w:pos="142"/>
        </w:tabs>
        <w:spacing w:line="276" w:lineRule="auto"/>
        <w:rPr>
          <w:sz w:val="24"/>
          <w:szCs w:val="24"/>
        </w:rPr>
      </w:pPr>
      <w:r w:rsidRPr="00F60AB0">
        <w:rPr>
          <w:sz w:val="24"/>
          <w:szCs w:val="24"/>
        </w:rPr>
        <w:tab/>
        <w:t xml:space="preserve">4) specyfikacje techniczne wykonania i odbioru robót - 3 egz, </w:t>
      </w:r>
    </w:p>
    <w:p w:rsidR="00834807" w:rsidRDefault="00834807" w:rsidP="00602A80">
      <w:pPr>
        <w:pStyle w:val="Tekstpodstawowy"/>
        <w:tabs>
          <w:tab w:val="left" w:pos="142"/>
        </w:tabs>
        <w:spacing w:line="276" w:lineRule="auto"/>
        <w:rPr>
          <w:sz w:val="24"/>
          <w:szCs w:val="24"/>
        </w:rPr>
      </w:pPr>
      <w:r w:rsidRPr="00F60AB0">
        <w:rPr>
          <w:sz w:val="24"/>
          <w:szCs w:val="24"/>
        </w:rPr>
        <w:tab/>
        <w:t>5) informacja dotycząca bezpiecz</w:t>
      </w:r>
      <w:r w:rsidR="00DF0B97">
        <w:rPr>
          <w:sz w:val="24"/>
          <w:szCs w:val="24"/>
        </w:rPr>
        <w:t>eństwa i ochrony zdrowia (BIOZ),</w:t>
      </w:r>
      <w:r w:rsidRPr="00F60AB0">
        <w:rPr>
          <w:sz w:val="24"/>
          <w:szCs w:val="24"/>
        </w:rPr>
        <w:t xml:space="preserve"> </w:t>
      </w:r>
    </w:p>
    <w:p w:rsidR="00834807" w:rsidRPr="00F60AB0" w:rsidRDefault="00BF0ED0" w:rsidP="00DA08FB">
      <w:pPr>
        <w:pStyle w:val="Tekstpodstawowy"/>
        <w:tabs>
          <w:tab w:val="left" w:pos="142"/>
        </w:tabs>
        <w:spacing w:line="276" w:lineRule="auto"/>
        <w:rPr>
          <w:sz w:val="24"/>
          <w:szCs w:val="24"/>
        </w:rPr>
      </w:pPr>
      <w:r>
        <w:rPr>
          <w:sz w:val="24"/>
          <w:szCs w:val="24"/>
        </w:rPr>
        <w:tab/>
        <w:t>6)</w:t>
      </w:r>
      <w:r w:rsidR="00DA08FB">
        <w:rPr>
          <w:sz w:val="24"/>
          <w:szCs w:val="24"/>
        </w:rPr>
        <w:t xml:space="preserve"> </w:t>
      </w:r>
      <w:r w:rsidR="00834807" w:rsidRPr="00F60AB0">
        <w:rPr>
          <w:sz w:val="24"/>
          <w:szCs w:val="24"/>
        </w:rPr>
        <w:t>uzyskanie warunków technicznych, uzgodnień, opinii i decyzji niezbędnych do uzyskania pozwolen</w:t>
      </w:r>
      <w:r w:rsidR="00DF0B97">
        <w:rPr>
          <w:sz w:val="24"/>
          <w:szCs w:val="24"/>
        </w:rPr>
        <w:t>ia na budowę.</w:t>
      </w:r>
      <w:r w:rsidR="00834807" w:rsidRPr="00F60AB0">
        <w:rPr>
          <w:sz w:val="24"/>
          <w:szCs w:val="24"/>
        </w:rPr>
        <w:t xml:space="preserve"> </w:t>
      </w:r>
    </w:p>
    <w:p w:rsidR="00097A31" w:rsidRPr="00AC4C3B" w:rsidRDefault="00834807" w:rsidP="00097A31">
      <w:pPr>
        <w:pStyle w:val="Tekstpodstawowy"/>
        <w:tabs>
          <w:tab w:val="left" w:pos="142"/>
        </w:tabs>
        <w:spacing w:line="276" w:lineRule="auto"/>
        <w:rPr>
          <w:sz w:val="24"/>
          <w:szCs w:val="24"/>
        </w:rPr>
      </w:pPr>
      <w:r w:rsidRPr="00AC4C3B">
        <w:rPr>
          <w:sz w:val="24"/>
          <w:szCs w:val="24"/>
        </w:rPr>
        <w:t xml:space="preserve">Oprócz wersji papierowej całość dokumentacji ma być dostarczona na nośniku elektronicznym w wersji edytowalnej. Wersja cyfrowa musi zawierać te same </w:t>
      </w:r>
      <w:r w:rsidR="00DC3105" w:rsidRPr="00AC4C3B">
        <w:rPr>
          <w:sz w:val="24"/>
          <w:szCs w:val="24"/>
        </w:rPr>
        <w:t>elementy, co</w:t>
      </w:r>
      <w:r w:rsidRPr="00AC4C3B">
        <w:rPr>
          <w:sz w:val="24"/>
          <w:szCs w:val="24"/>
        </w:rPr>
        <w:t xml:space="preserve"> dokumentacja w </w:t>
      </w:r>
      <w:r w:rsidR="00097A31">
        <w:rPr>
          <w:sz w:val="24"/>
          <w:szCs w:val="24"/>
        </w:rPr>
        <w:t>formie papierowej. U</w:t>
      </w:r>
      <w:r w:rsidR="00097A31" w:rsidRPr="00AC4C3B">
        <w:rPr>
          <w:sz w:val="24"/>
          <w:szCs w:val="24"/>
        </w:rPr>
        <w:t xml:space="preserve">zgodnienia i inne dokumenty </w:t>
      </w:r>
      <w:r w:rsidR="00097A31">
        <w:rPr>
          <w:sz w:val="24"/>
          <w:szCs w:val="24"/>
        </w:rPr>
        <w:t xml:space="preserve">nie wytworzone przez Wykonawcę </w:t>
      </w:r>
      <w:r w:rsidR="00097A31" w:rsidRPr="00AC4C3B">
        <w:rPr>
          <w:sz w:val="24"/>
          <w:szCs w:val="24"/>
        </w:rPr>
        <w:t>należy zapisać w formacie pdf.</w:t>
      </w:r>
    </w:p>
    <w:p w:rsidR="00834807" w:rsidRPr="00AC4C3B" w:rsidRDefault="00834807" w:rsidP="00602A80">
      <w:pPr>
        <w:pStyle w:val="Tekstpodstawowy"/>
        <w:tabs>
          <w:tab w:val="left" w:pos="142"/>
        </w:tabs>
        <w:spacing w:line="276" w:lineRule="auto"/>
        <w:rPr>
          <w:sz w:val="24"/>
          <w:szCs w:val="24"/>
        </w:rPr>
      </w:pPr>
      <w:r w:rsidRPr="00AC4C3B">
        <w:rPr>
          <w:sz w:val="24"/>
          <w:szCs w:val="24"/>
        </w:rPr>
        <w:t xml:space="preserve">Dokumentacja </w:t>
      </w:r>
      <w:r w:rsidR="00750263" w:rsidRPr="00AC4C3B">
        <w:rPr>
          <w:sz w:val="24"/>
          <w:szCs w:val="24"/>
        </w:rPr>
        <w:t>projektowa ma</w:t>
      </w:r>
      <w:r w:rsidRPr="00AC4C3B">
        <w:rPr>
          <w:sz w:val="24"/>
          <w:szCs w:val="24"/>
        </w:rPr>
        <w:t xml:space="preserve"> być przygotowana zgodnie z </w:t>
      </w:r>
      <w:r w:rsidR="00097A31">
        <w:rPr>
          <w:sz w:val="24"/>
          <w:szCs w:val="24"/>
        </w:rPr>
        <w:t xml:space="preserve">obowiązującymi  przepisami, zwłaszcza z </w:t>
      </w:r>
      <w:r>
        <w:rPr>
          <w:sz w:val="24"/>
          <w:szCs w:val="24"/>
        </w:rPr>
        <w:t xml:space="preserve">Prawo  </w:t>
      </w:r>
      <w:r w:rsidR="00750263">
        <w:rPr>
          <w:sz w:val="24"/>
          <w:szCs w:val="24"/>
        </w:rPr>
        <w:t xml:space="preserve">budowlane </w:t>
      </w:r>
      <w:r>
        <w:rPr>
          <w:sz w:val="24"/>
          <w:szCs w:val="24"/>
        </w:rPr>
        <w:t xml:space="preserve">i </w:t>
      </w:r>
      <w:r w:rsidRPr="00AC4C3B">
        <w:rPr>
          <w:sz w:val="24"/>
          <w:szCs w:val="24"/>
        </w:rPr>
        <w:t xml:space="preserve">Prawo zamówień publicznych. </w:t>
      </w:r>
    </w:p>
    <w:p w:rsidR="00834807" w:rsidRPr="00502D6B" w:rsidRDefault="00834807" w:rsidP="00602A80">
      <w:pPr>
        <w:pStyle w:val="Tekstpodstawowy"/>
        <w:tabs>
          <w:tab w:val="left" w:pos="142"/>
        </w:tabs>
        <w:spacing w:line="276" w:lineRule="auto"/>
        <w:rPr>
          <w:b/>
          <w:sz w:val="24"/>
          <w:szCs w:val="24"/>
        </w:rPr>
      </w:pPr>
      <w:r w:rsidRPr="00502D6B">
        <w:rPr>
          <w:b/>
          <w:sz w:val="24"/>
          <w:szCs w:val="24"/>
        </w:rPr>
        <w:t>1.3</w:t>
      </w:r>
      <w:r>
        <w:rPr>
          <w:b/>
          <w:sz w:val="24"/>
          <w:szCs w:val="24"/>
        </w:rPr>
        <w:t>.</w:t>
      </w:r>
      <w:r w:rsidRPr="00502D6B">
        <w:rPr>
          <w:b/>
          <w:sz w:val="24"/>
          <w:szCs w:val="24"/>
        </w:rPr>
        <w:t xml:space="preserve">  Założenia techniczno-ekonomiczne do projektowania:</w:t>
      </w:r>
    </w:p>
    <w:p w:rsidR="00834807" w:rsidRPr="00AC4C3B" w:rsidRDefault="00834807" w:rsidP="00602A80">
      <w:pPr>
        <w:pStyle w:val="Tekstpodstawowy"/>
        <w:tabs>
          <w:tab w:val="left" w:pos="142"/>
        </w:tabs>
        <w:spacing w:line="276" w:lineRule="auto"/>
        <w:rPr>
          <w:sz w:val="24"/>
          <w:szCs w:val="24"/>
        </w:rPr>
      </w:pPr>
      <w:r>
        <w:rPr>
          <w:sz w:val="24"/>
          <w:szCs w:val="24"/>
        </w:rPr>
        <w:tab/>
      </w:r>
      <w:r w:rsidRPr="00AC4C3B">
        <w:rPr>
          <w:sz w:val="24"/>
          <w:szCs w:val="24"/>
        </w:rPr>
        <w:t>1) założone rozwiązanie zapewni biologiczne usuwanie fosforu i azotu,</w:t>
      </w:r>
    </w:p>
    <w:p w:rsidR="00834807" w:rsidRDefault="00834807" w:rsidP="00602A80">
      <w:pPr>
        <w:pStyle w:val="Tekstpodstawowy"/>
        <w:tabs>
          <w:tab w:val="left" w:pos="142"/>
        </w:tabs>
        <w:spacing w:line="276" w:lineRule="auto"/>
        <w:rPr>
          <w:sz w:val="24"/>
          <w:szCs w:val="24"/>
        </w:rPr>
      </w:pPr>
      <w:r>
        <w:rPr>
          <w:sz w:val="24"/>
          <w:szCs w:val="24"/>
        </w:rPr>
        <w:tab/>
      </w:r>
      <w:r w:rsidR="00B6612F">
        <w:rPr>
          <w:sz w:val="24"/>
          <w:szCs w:val="24"/>
        </w:rPr>
        <w:t xml:space="preserve">2) </w:t>
      </w:r>
      <w:r w:rsidRPr="00AC4C3B">
        <w:rPr>
          <w:sz w:val="24"/>
          <w:szCs w:val="24"/>
        </w:rPr>
        <w:t>ścieki oczyszczone będą wykorzystywane jako woda technologiczna do niektór</w:t>
      </w:r>
      <w:r>
        <w:rPr>
          <w:sz w:val="24"/>
          <w:szCs w:val="24"/>
        </w:rPr>
        <w:t>ych procesów technologicznych,</w:t>
      </w:r>
    </w:p>
    <w:p w:rsidR="00834807" w:rsidRPr="00AC4C3B" w:rsidRDefault="00B6612F" w:rsidP="00602A80">
      <w:pPr>
        <w:pStyle w:val="Tekstpodstawowy"/>
        <w:tabs>
          <w:tab w:val="left" w:pos="142"/>
        </w:tabs>
        <w:spacing w:line="276" w:lineRule="auto"/>
        <w:rPr>
          <w:sz w:val="24"/>
          <w:szCs w:val="24"/>
        </w:rPr>
      </w:pPr>
      <w:r>
        <w:rPr>
          <w:sz w:val="24"/>
          <w:szCs w:val="24"/>
        </w:rPr>
        <w:tab/>
        <w:t>3</w:t>
      </w:r>
      <w:r w:rsidR="00834807" w:rsidRPr="00AC4C3B">
        <w:rPr>
          <w:sz w:val="24"/>
          <w:szCs w:val="24"/>
        </w:rPr>
        <w:t>) urządzenia technologiczne pracujące pod zwierciadłem ścieków i wymagające rutynowych zabiegów eksploatacyjnych /smarowania, przeglądy itp./ zaprojektowane będą w sposób umożliwiający dokonanie tych czynności bez wy</w:t>
      </w:r>
      <w:r w:rsidR="00834807">
        <w:rPr>
          <w:sz w:val="24"/>
          <w:szCs w:val="24"/>
        </w:rPr>
        <w:t>łączenia obiektu z eksploatacji,</w:t>
      </w:r>
      <w:r w:rsidR="00834807" w:rsidRPr="00AC4C3B">
        <w:rPr>
          <w:sz w:val="24"/>
          <w:szCs w:val="24"/>
        </w:rPr>
        <w:t xml:space="preserve"> </w:t>
      </w:r>
    </w:p>
    <w:p w:rsidR="00834807" w:rsidRPr="00AC4C3B" w:rsidRDefault="00834807" w:rsidP="00602A80">
      <w:pPr>
        <w:pStyle w:val="Tekstpodstawowy"/>
        <w:tabs>
          <w:tab w:val="left" w:pos="142"/>
        </w:tabs>
        <w:spacing w:line="276" w:lineRule="auto"/>
        <w:rPr>
          <w:sz w:val="24"/>
          <w:szCs w:val="24"/>
        </w:rPr>
      </w:pPr>
      <w:r>
        <w:rPr>
          <w:sz w:val="24"/>
          <w:szCs w:val="24"/>
        </w:rPr>
        <w:tab/>
      </w:r>
      <w:r w:rsidR="00B6612F">
        <w:rPr>
          <w:sz w:val="24"/>
          <w:szCs w:val="24"/>
        </w:rPr>
        <w:t>4</w:t>
      </w:r>
      <w:r w:rsidRPr="00AC4C3B">
        <w:rPr>
          <w:sz w:val="24"/>
          <w:szCs w:val="24"/>
        </w:rPr>
        <w:t>) elementy metalowe tj. rurociągi powietrzne, przewody wentylacyjne, koryta, prowadnice do mieszadeł w komorach biologicznych, poręcze, bariery i wsporniki oraz elementy mające kontakt ze ściekami i osadem na wszystkich obiektach wyk</w:t>
      </w:r>
      <w:r>
        <w:rPr>
          <w:sz w:val="24"/>
          <w:szCs w:val="24"/>
        </w:rPr>
        <w:t>onane będą ze stali nierdzewnej,</w:t>
      </w:r>
      <w:r w:rsidRPr="00AC4C3B">
        <w:rPr>
          <w:sz w:val="24"/>
          <w:szCs w:val="24"/>
        </w:rPr>
        <w:t xml:space="preserve"> </w:t>
      </w:r>
    </w:p>
    <w:p w:rsidR="00834807" w:rsidRPr="00AC4C3B" w:rsidRDefault="00834807" w:rsidP="00602A80">
      <w:pPr>
        <w:pStyle w:val="Tekstpodstawowy"/>
        <w:tabs>
          <w:tab w:val="left" w:pos="142"/>
        </w:tabs>
        <w:spacing w:line="276" w:lineRule="auto"/>
        <w:rPr>
          <w:sz w:val="24"/>
          <w:szCs w:val="24"/>
        </w:rPr>
      </w:pPr>
      <w:r>
        <w:rPr>
          <w:sz w:val="24"/>
          <w:szCs w:val="24"/>
        </w:rPr>
        <w:tab/>
      </w:r>
      <w:r w:rsidR="00B6612F">
        <w:rPr>
          <w:sz w:val="24"/>
          <w:szCs w:val="24"/>
        </w:rPr>
        <w:t>5</w:t>
      </w:r>
      <w:r w:rsidRPr="00AC4C3B">
        <w:rPr>
          <w:sz w:val="24"/>
          <w:szCs w:val="24"/>
        </w:rPr>
        <w:t xml:space="preserve">) </w:t>
      </w:r>
      <w:r w:rsidR="00E90CB3">
        <w:rPr>
          <w:sz w:val="24"/>
          <w:szCs w:val="24"/>
        </w:rPr>
        <w:t>wybudowany</w:t>
      </w:r>
      <w:r>
        <w:rPr>
          <w:sz w:val="24"/>
          <w:szCs w:val="24"/>
        </w:rPr>
        <w:t xml:space="preserve"> </w:t>
      </w:r>
      <w:r w:rsidRPr="00AC4C3B">
        <w:rPr>
          <w:sz w:val="24"/>
          <w:szCs w:val="24"/>
        </w:rPr>
        <w:t xml:space="preserve">budynek techniczno-socjalny będzie posiadał: laboratorium, stanowisko dyspozytorskie wyposażone w kompletne urządzenia sterująco- sygnalizacyjne, zaplecze magazynowo-warsztatowe,  zaplecze socjalne,  </w:t>
      </w:r>
    </w:p>
    <w:p w:rsidR="00834807" w:rsidRPr="00AC4C3B" w:rsidRDefault="00834807" w:rsidP="00602A80">
      <w:pPr>
        <w:pStyle w:val="Tekstpodstawowy"/>
        <w:tabs>
          <w:tab w:val="left" w:pos="142"/>
        </w:tabs>
        <w:spacing w:line="276" w:lineRule="auto"/>
        <w:rPr>
          <w:sz w:val="24"/>
          <w:szCs w:val="24"/>
        </w:rPr>
      </w:pPr>
      <w:r>
        <w:rPr>
          <w:sz w:val="24"/>
          <w:szCs w:val="24"/>
        </w:rPr>
        <w:tab/>
      </w:r>
      <w:r w:rsidR="00B6612F">
        <w:rPr>
          <w:sz w:val="24"/>
          <w:szCs w:val="24"/>
        </w:rPr>
        <w:t>6</w:t>
      </w:r>
      <w:r w:rsidRPr="00AC4C3B">
        <w:rPr>
          <w:sz w:val="24"/>
          <w:szCs w:val="24"/>
        </w:rPr>
        <w:t>) zostanie zastosowane sterowanie, automatyka, wizualizacja procesów i aparatury kontrolno- pomiarowej procesów technologicznych,</w:t>
      </w:r>
    </w:p>
    <w:p w:rsidR="00834807" w:rsidRPr="00AC4C3B" w:rsidRDefault="00834807" w:rsidP="00602A80">
      <w:pPr>
        <w:pStyle w:val="Tekstpodstawowy"/>
        <w:tabs>
          <w:tab w:val="left" w:pos="142"/>
        </w:tabs>
        <w:spacing w:line="276" w:lineRule="auto"/>
        <w:rPr>
          <w:sz w:val="24"/>
          <w:szCs w:val="24"/>
        </w:rPr>
      </w:pPr>
      <w:r>
        <w:rPr>
          <w:sz w:val="24"/>
          <w:szCs w:val="24"/>
        </w:rPr>
        <w:tab/>
      </w:r>
      <w:r w:rsidR="00B6612F">
        <w:rPr>
          <w:sz w:val="24"/>
          <w:szCs w:val="24"/>
        </w:rPr>
        <w:t>7</w:t>
      </w:r>
      <w:r w:rsidRPr="00AC4C3B">
        <w:rPr>
          <w:sz w:val="24"/>
          <w:szCs w:val="24"/>
        </w:rPr>
        <w:t>) zostanie zastosowane monitorowanie obiektu oczyszczalni,</w:t>
      </w:r>
    </w:p>
    <w:p w:rsidR="00834807" w:rsidRPr="00AC4C3B" w:rsidRDefault="00834807" w:rsidP="00602A80">
      <w:pPr>
        <w:pStyle w:val="Tekstpodstawowy"/>
        <w:tabs>
          <w:tab w:val="left" w:pos="142"/>
        </w:tabs>
        <w:spacing w:line="276" w:lineRule="auto"/>
        <w:rPr>
          <w:sz w:val="24"/>
          <w:szCs w:val="24"/>
        </w:rPr>
      </w:pPr>
      <w:r>
        <w:rPr>
          <w:sz w:val="24"/>
          <w:szCs w:val="24"/>
        </w:rPr>
        <w:tab/>
      </w:r>
      <w:r w:rsidR="00B6612F">
        <w:rPr>
          <w:sz w:val="24"/>
          <w:szCs w:val="24"/>
        </w:rPr>
        <w:t>8</w:t>
      </w:r>
      <w:r w:rsidRPr="00AC4C3B">
        <w:rPr>
          <w:sz w:val="24"/>
          <w:szCs w:val="24"/>
        </w:rPr>
        <w:t>) zagospodarowanie terenu oczyszczalni zostanie zrealizowane poprzez wykonanie dróg i chodników z kostki brukowej, terenów zielonych, oraz wykonanie nawierzchni na drodze dojazdowej,</w:t>
      </w:r>
    </w:p>
    <w:p w:rsidR="00834807" w:rsidRPr="00AC4C3B" w:rsidRDefault="00834807" w:rsidP="00602A80">
      <w:pPr>
        <w:pStyle w:val="Tekstpodstawowy"/>
        <w:tabs>
          <w:tab w:val="left" w:pos="142"/>
        </w:tabs>
        <w:spacing w:line="276" w:lineRule="auto"/>
        <w:rPr>
          <w:sz w:val="24"/>
          <w:szCs w:val="24"/>
        </w:rPr>
      </w:pPr>
      <w:r>
        <w:rPr>
          <w:sz w:val="24"/>
          <w:szCs w:val="24"/>
        </w:rPr>
        <w:tab/>
      </w:r>
      <w:r w:rsidR="00B6612F">
        <w:rPr>
          <w:sz w:val="24"/>
          <w:szCs w:val="24"/>
        </w:rPr>
        <w:t>9</w:t>
      </w:r>
      <w:r w:rsidRPr="00AC4C3B">
        <w:rPr>
          <w:sz w:val="24"/>
          <w:szCs w:val="24"/>
        </w:rPr>
        <w:t>) obiekt zostanie wyposażenie w niezbędny sprzęt  BHP i p.poż.</w:t>
      </w:r>
    </w:p>
    <w:p w:rsidR="005308EA" w:rsidRDefault="005308EA" w:rsidP="00602A80">
      <w:pPr>
        <w:pStyle w:val="Tekstpodstawowy"/>
        <w:tabs>
          <w:tab w:val="left" w:pos="142"/>
        </w:tabs>
        <w:spacing w:line="276" w:lineRule="auto"/>
        <w:rPr>
          <w:b/>
          <w:sz w:val="24"/>
          <w:szCs w:val="24"/>
        </w:rPr>
      </w:pPr>
    </w:p>
    <w:p w:rsidR="005308EA" w:rsidRDefault="005308EA" w:rsidP="00602A80">
      <w:pPr>
        <w:pStyle w:val="Tekstpodstawowy"/>
        <w:tabs>
          <w:tab w:val="left" w:pos="142"/>
        </w:tabs>
        <w:spacing w:line="276" w:lineRule="auto"/>
        <w:rPr>
          <w:b/>
          <w:sz w:val="24"/>
          <w:szCs w:val="24"/>
        </w:rPr>
      </w:pPr>
    </w:p>
    <w:p w:rsidR="00834807" w:rsidRDefault="00834807" w:rsidP="00602A80">
      <w:pPr>
        <w:pStyle w:val="Tekstpodstawowy"/>
        <w:tabs>
          <w:tab w:val="left" w:pos="142"/>
        </w:tabs>
        <w:spacing w:line="276" w:lineRule="auto"/>
        <w:rPr>
          <w:b/>
          <w:sz w:val="24"/>
          <w:szCs w:val="24"/>
        </w:rPr>
      </w:pPr>
      <w:r w:rsidRPr="00502D6B">
        <w:rPr>
          <w:b/>
          <w:sz w:val="24"/>
          <w:szCs w:val="24"/>
        </w:rPr>
        <w:lastRenderedPageBreak/>
        <w:t>1.4. Projektant będzie zobowiązany do:</w:t>
      </w:r>
    </w:p>
    <w:p w:rsidR="00834807" w:rsidRDefault="00834807" w:rsidP="005314DD">
      <w:pPr>
        <w:pStyle w:val="Tekstpodstawowy"/>
        <w:tabs>
          <w:tab w:val="left" w:pos="142"/>
        </w:tabs>
        <w:spacing w:line="276" w:lineRule="auto"/>
        <w:ind w:left="142"/>
        <w:rPr>
          <w:sz w:val="24"/>
          <w:szCs w:val="24"/>
        </w:rPr>
      </w:pPr>
      <w:r w:rsidRPr="00DC2087">
        <w:rPr>
          <w:sz w:val="24"/>
          <w:szCs w:val="24"/>
        </w:rPr>
        <w:t>1)</w:t>
      </w:r>
      <w:r>
        <w:rPr>
          <w:sz w:val="24"/>
          <w:szCs w:val="24"/>
        </w:rPr>
        <w:t xml:space="preserve"> p</w:t>
      </w:r>
      <w:r w:rsidRPr="00502D6B">
        <w:rPr>
          <w:sz w:val="24"/>
          <w:szCs w:val="24"/>
        </w:rPr>
        <w:t xml:space="preserve">rzedstawienia do zaakceptowania Zamawiającemu wstępnej koncepcji rozwiązań </w:t>
      </w:r>
      <w:r>
        <w:rPr>
          <w:sz w:val="24"/>
          <w:szCs w:val="24"/>
        </w:rPr>
        <w:t>technicznych,</w:t>
      </w:r>
      <w:r w:rsidRPr="00502D6B">
        <w:rPr>
          <w:sz w:val="24"/>
          <w:szCs w:val="24"/>
        </w:rPr>
        <w:t xml:space="preserve"> </w:t>
      </w:r>
    </w:p>
    <w:p w:rsidR="00834807" w:rsidRDefault="00834807" w:rsidP="00502D6B">
      <w:pPr>
        <w:pStyle w:val="Tekstpodstawowy"/>
        <w:tabs>
          <w:tab w:val="left" w:pos="142"/>
        </w:tabs>
        <w:spacing w:line="276" w:lineRule="auto"/>
        <w:ind w:left="142"/>
        <w:rPr>
          <w:sz w:val="24"/>
          <w:szCs w:val="24"/>
        </w:rPr>
      </w:pPr>
      <w:r>
        <w:rPr>
          <w:sz w:val="24"/>
          <w:szCs w:val="24"/>
        </w:rPr>
        <w:t>2) z</w:t>
      </w:r>
      <w:r w:rsidRPr="00502D6B">
        <w:rPr>
          <w:sz w:val="24"/>
          <w:szCs w:val="24"/>
        </w:rPr>
        <w:t>łożenia całość dokumentacji projektowej do uzyskania pozwolenia na budowę w Starostwie Powiatowym w Piasecznie</w:t>
      </w:r>
      <w:r>
        <w:rPr>
          <w:sz w:val="24"/>
          <w:szCs w:val="24"/>
        </w:rPr>
        <w:t xml:space="preserve">, </w:t>
      </w:r>
      <w:r w:rsidRPr="00502D6B">
        <w:rPr>
          <w:sz w:val="24"/>
          <w:szCs w:val="24"/>
        </w:rPr>
        <w:t xml:space="preserve"> </w:t>
      </w:r>
    </w:p>
    <w:p w:rsidR="00834807" w:rsidRDefault="00834807" w:rsidP="00516A51">
      <w:pPr>
        <w:pStyle w:val="Tekstpodstawowy"/>
        <w:tabs>
          <w:tab w:val="left" w:pos="142"/>
        </w:tabs>
        <w:spacing w:line="276" w:lineRule="auto"/>
        <w:ind w:left="142"/>
        <w:rPr>
          <w:sz w:val="24"/>
          <w:szCs w:val="24"/>
        </w:rPr>
      </w:pPr>
      <w:r>
        <w:rPr>
          <w:sz w:val="24"/>
          <w:szCs w:val="24"/>
        </w:rPr>
        <w:t>3) j</w:t>
      </w:r>
      <w:r w:rsidRPr="00502D6B">
        <w:rPr>
          <w:sz w:val="24"/>
          <w:szCs w:val="24"/>
        </w:rPr>
        <w:t>ednokrotnej aktualizacji kosztorysu inwestorskiego w przypadku dezaktualizacji wskaźników w oparciu</w:t>
      </w:r>
      <w:r>
        <w:rPr>
          <w:sz w:val="24"/>
          <w:szCs w:val="24"/>
        </w:rPr>
        <w:t>, o które sporządzono kosztorys,</w:t>
      </w:r>
      <w:r w:rsidRPr="00502D6B">
        <w:rPr>
          <w:sz w:val="24"/>
          <w:szCs w:val="24"/>
        </w:rPr>
        <w:t xml:space="preserve"> </w:t>
      </w:r>
    </w:p>
    <w:p w:rsidR="00834807" w:rsidRPr="00516A51" w:rsidRDefault="00834807" w:rsidP="00516A51">
      <w:pPr>
        <w:pStyle w:val="Tekstpodstawowy"/>
        <w:tabs>
          <w:tab w:val="left" w:pos="142"/>
        </w:tabs>
        <w:spacing w:line="276" w:lineRule="auto"/>
        <w:ind w:left="142"/>
        <w:rPr>
          <w:b/>
          <w:sz w:val="24"/>
          <w:szCs w:val="24"/>
        </w:rPr>
      </w:pPr>
      <w:r>
        <w:rPr>
          <w:sz w:val="24"/>
          <w:szCs w:val="24"/>
        </w:rPr>
        <w:t>4) u</w:t>
      </w:r>
      <w:r w:rsidR="006C3E47">
        <w:rPr>
          <w:sz w:val="24"/>
          <w:szCs w:val="24"/>
        </w:rPr>
        <w:t xml:space="preserve">dzielenia Zamawiającemu gwarancji </w:t>
      </w:r>
      <w:r w:rsidRPr="00502D6B">
        <w:rPr>
          <w:sz w:val="24"/>
          <w:szCs w:val="24"/>
        </w:rPr>
        <w:t xml:space="preserve"> na wykonaną dokumentację projektową, na okres</w:t>
      </w:r>
      <w:r w:rsidR="006C3E47">
        <w:rPr>
          <w:sz w:val="24"/>
          <w:szCs w:val="24"/>
        </w:rPr>
        <w:t xml:space="preserve"> </w:t>
      </w:r>
      <w:r w:rsidRPr="00502D6B">
        <w:rPr>
          <w:sz w:val="24"/>
          <w:szCs w:val="24"/>
        </w:rPr>
        <w:t>2</w:t>
      </w:r>
      <w:r w:rsidR="006C3E47">
        <w:rPr>
          <w:sz w:val="24"/>
          <w:szCs w:val="24"/>
        </w:rPr>
        <w:t>4</w:t>
      </w:r>
      <w:r w:rsidRPr="00502D6B">
        <w:rPr>
          <w:sz w:val="24"/>
          <w:szCs w:val="24"/>
        </w:rPr>
        <w:t xml:space="preserve"> miesięcy od daty </w:t>
      </w:r>
      <w:r w:rsidR="00473CBB">
        <w:rPr>
          <w:sz w:val="24"/>
          <w:szCs w:val="24"/>
        </w:rPr>
        <w:t xml:space="preserve">uzyskania pozwolenia na budowę na podstawie przedmiotowej dokumentacji. </w:t>
      </w:r>
    </w:p>
    <w:p w:rsidR="00834807" w:rsidRPr="00502D6B" w:rsidRDefault="00834807" w:rsidP="00602A80">
      <w:pPr>
        <w:pStyle w:val="Tekstpodstawowy"/>
        <w:tabs>
          <w:tab w:val="left" w:pos="142"/>
        </w:tabs>
        <w:spacing w:line="276" w:lineRule="auto"/>
        <w:rPr>
          <w:sz w:val="24"/>
          <w:szCs w:val="24"/>
        </w:rPr>
      </w:pPr>
      <w:r w:rsidRPr="00502D6B">
        <w:rPr>
          <w:sz w:val="24"/>
          <w:szCs w:val="24"/>
        </w:rPr>
        <w:t>Zamawiający zaleca aby każdy z Projektantów dokonał wizji lokalnej, celem sprawdzenia warunków związanych z wykonaniem pra</w:t>
      </w:r>
      <w:r>
        <w:rPr>
          <w:sz w:val="24"/>
          <w:szCs w:val="24"/>
        </w:rPr>
        <w:t>c będących przedmiotem postępowania</w:t>
      </w:r>
      <w:r w:rsidRPr="00502D6B">
        <w:rPr>
          <w:sz w:val="24"/>
          <w:szCs w:val="24"/>
        </w:rPr>
        <w:t xml:space="preserve">, a także uzyskania wszelkich dodatkowych informacji koniecznych do wyceny prac. Ryzyko rezygnacji z oględzin i wizji lokalnej obciąża Wykonawcę składającego ofertę. </w:t>
      </w:r>
    </w:p>
    <w:p w:rsidR="00834807" w:rsidRDefault="00834807" w:rsidP="001D541A">
      <w:pPr>
        <w:pStyle w:val="Default"/>
        <w:jc w:val="both"/>
        <w:rPr>
          <w:rFonts w:ascii="Calibri" w:hAnsi="Calibri"/>
          <w:color w:val="auto"/>
        </w:rPr>
      </w:pPr>
    </w:p>
    <w:p w:rsidR="00834807" w:rsidRPr="000E0081" w:rsidRDefault="00834807" w:rsidP="001D541A">
      <w:pPr>
        <w:pStyle w:val="Default"/>
        <w:jc w:val="both"/>
        <w:rPr>
          <w:color w:val="auto"/>
        </w:rPr>
      </w:pPr>
      <w:r w:rsidRPr="000E0081">
        <w:rPr>
          <w:b/>
          <w:bCs/>
          <w:color w:val="auto"/>
        </w:rPr>
        <w:t xml:space="preserve">1.5. Przedmiot zamówienia określa: </w:t>
      </w:r>
    </w:p>
    <w:p w:rsidR="00834807" w:rsidRPr="000E0081" w:rsidRDefault="00834807" w:rsidP="001D541A">
      <w:pPr>
        <w:pStyle w:val="Default"/>
        <w:jc w:val="both"/>
        <w:rPr>
          <w:color w:val="auto"/>
        </w:rPr>
      </w:pPr>
      <w:r w:rsidRPr="000E0081">
        <w:rPr>
          <w:color w:val="auto"/>
        </w:rPr>
        <w:t>Ko</w:t>
      </w:r>
      <w:r>
        <w:rPr>
          <w:color w:val="auto"/>
        </w:rPr>
        <w:t>n</w:t>
      </w:r>
      <w:r w:rsidRPr="000E0081">
        <w:rPr>
          <w:color w:val="auto"/>
        </w:rPr>
        <w:t>cepcja rozbudowy oczys</w:t>
      </w:r>
      <w:r>
        <w:rPr>
          <w:color w:val="auto"/>
        </w:rPr>
        <w:t xml:space="preserve">zczalni </w:t>
      </w:r>
      <w:r w:rsidR="00DC3105">
        <w:rPr>
          <w:color w:val="auto"/>
        </w:rPr>
        <w:t>ścieków stanowiąca załącznik</w:t>
      </w:r>
      <w:r w:rsidRPr="000E0081">
        <w:rPr>
          <w:color w:val="auto"/>
        </w:rPr>
        <w:t xml:space="preserve"> nr 6 do SIWZ  </w:t>
      </w:r>
    </w:p>
    <w:p w:rsidR="00834807" w:rsidRPr="000E0081" w:rsidRDefault="00834807" w:rsidP="001D541A">
      <w:pPr>
        <w:pStyle w:val="Default"/>
        <w:jc w:val="both"/>
        <w:rPr>
          <w:color w:val="auto"/>
        </w:rPr>
      </w:pPr>
    </w:p>
    <w:p w:rsidR="00834807" w:rsidRPr="00516A51" w:rsidRDefault="00834807" w:rsidP="001D541A">
      <w:pPr>
        <w:pStyle w:val="Default"/>
        <w:jc w:val="both"/>
        <w:rPr>
          <w:color w:val="FF0000"/>
        </w:rPr>
      </w:pPr>
      <w:r w:rsidRPr="00516A51">
        <w:rPr>
          <w:b/>
          <w:bCs/>
          <w:color w:val="auto"/>
        </w:rPr>
        <w:t xml:space="preserve">1.6. Tryb udzielenia zamówienia. </w:t>
      </w:r>
    </w:p>
    <w:p w:rsidR="00834807" w:rsidRPr="00C07B16" w:rsidRDefault="00834807" w:rsidP="001D541A">
      <w:pPr>
        <w:pStyle w:val="Default"/>
        <w:jc w:val="both"/>
      </w:pPr>
      <w:r w:rsidRPr="00C07B16">
        <w:t xml:space="preserve">Postępowanie o udzielenie zamówienia prowadzone jest na podstawie Regulaminu zamówień na dostawy, usługi i roboty budowlane w Lesznowolskim Przedsiębiorstwie Komunalnym Sp. z o.o., w trybie przetargu nieograniczonego. </w:t>
      </w:r>
    </w:p>
    <w:p w:rsidR="00834807" w:rsidRPr="00C07B16" w:rsidRDefault="00834807" w:rsidP="001D541A">
      <w:pPr>
        <w:pStyle w:val="Default"/>
        <w:jc w:val="both"/>
      </w:pPr>
    </w:p>
    <w:p w:rsidR="00834807" w:rsidRPr="00135032" w:rsidRDefault="00834807" w:rsidP="001D541A">
      <w:pPr>
        <w:pStyle w:val="Default"/>
        <w:jc w:val="both"/>
      </w:pPr>
      <w:r w:rsidRPr="00135032">
        <w:rPr>
          <w:b/>
          <w:bCs/>
        </w:rPr>
        <w:t xml:space="preserve">2. Generalne zasady uczestnictwa w postępowaniu. </w:t>
      </w:r>
    </w:p>
    <w:p w:rsidR="00834807" w:rsidRPr="00C07B16" w:rsidRDefault="00834807" w:rsidP="001D541A">
      <w:pPr>
        <w:pStyle w:val="Default"/>
        <w:jc w:val="both"/>
      </w:pPr>
      <w:r w:rsidRPr="00C07B16">
        <w:t xml:space="preserve">a) Ofertę może złożyć osoba fizyczna, osoba prawna lub jednostka organizacyjna nie posiadająca osobowości prawnej oraz podmioty te występujące wspólnie o ile spełniają warunki określone w Regulaminie zamówień na dostawy, usługi i roboty budowlane w Lesznowolskim Przedsiębiorstwie Komunalnym Sp. z o.o., oraz w niniejszej specyfikacji istotnych warunków zamówienia, zwanej dalej specyfikacją lub w skrócie SIWZ. </w:t>
      </w:r>
    </w:p>
    <w:p w:rsidR="00834807" w:rsidRPr="00C07B16" w:rsidRDefault="00834807" w:rsidP="001D541A">
      <w:pPr>
        <w:pStyle w:val="Default"/>
        <w:jc w:val="both"/>
      </w:pPr>
      <w:r w:rsidRPr="00C07B16">
        <w:t xml:space="preserve">b) Każdy Wykonawca może złożyć tylko jedną ofertę. </w:t>
      </w:r>
    </w:p>
    <w:p w:rsidR="00834807" w:rsidRPr="00C07B16" w:rsidRDefault="00834807" w:rsidP="001D541A">
      <w:pPr>
        <w:pStyle w:val="Default"/>
        <w:jc w:val="both"/>
      </w:pPr>
      <w:r w:rsidRPr="00C07B16">
        <w:t xml:space="preserve">c) Zamawiający nie dopuszcza w przedmiotowym postępowaniu składania ofert częściowych. </w:t>
      </w:r>
    </w:p>
    <w:p w:rsidR="00834807" w:rsidRPr="00C07B16" w:rsidRDefault="00834807" w:rsidP="001D541A">
      <w:pPr>
        <w:pStyle w:val="Default"/>
        <w:jc w:val="both"/>
      </w:pPr>
      <w:r w:rsidRPr="00C07B16">
        <w:t xml:space="preserve">d) Zamawiający nie dopuszcza możliwości złożenia oferty wariantowej. </w:t>
      </w:r>
    </w:p>
    <w:p w:rsidR="00834807" w:rsidRPr="003833CC" w:rsidRDefault="00EE4528" w:rsidP="001D541A">
      <w:pPr>
        <w:pStyle w:val="Default"/>
        <w:jc w:val="both"/>
        <w:rPr>
          <w:color w:val="FF0000"/>
        </w:rPr>
      </w:pPr>
      <w:r>
        <w:t>e) Zamawiający udostępni</w:t>
      </w:r>
      <w:r w:rsidR="00834807" w:rsidRPr="00C07B16">
        <w:t xml:space="preserve"> w przedmiotowym postępowaniu, ogło</w:t>
      </w:r>
      <w:r w:rsidR="00834807">
        <w:t xml:space="preserve">szenie o zamówieniu, SIWZ </w:t>
      </w:r>
      <w:r>
        <w:t xml:space="preserve">oraz koncepcję rozbudowy oczyszczalni ścieków </w:t>
      </w:r>
      <w:r w:rsidR="00834807" w:rsidRPr="00C07B16">
        <w:t xml:space="preserve">na stronie internetowej: </w:t>
      </w:r>
      <w:hyperlink r:id="rId6" w:history="1">
        <w:r w:rsidR="00834807" w:rsidRPr="000538F3">
          <w:rPr>
            <w:rStyle w:val="Hipercze"/>
            <w:b/>
            <w:bCs/>
          </w:rPr>
          <w:t>www.lpk-lesznowola.pl</w:t>
        </w:r>
      </w:hyperlink>
      <w:r>
        <w:t xml:space="preserve">. </w:t>
      </w:r>
      <w:r w:rsidR="00834807" w:rsidRPr="003833CC">
        <w:rPr>
          <w:color w:val="FF0000"/>
        </w:rPr>
        <w:t xml:space="preserve"> </w:t>
      </w:r>
    </w:p>
    <w:p w:rsidR="00834807" w:rsidRPr="00C07B16" w:rsidRDefault="00EE4528" w:rsidP="001D541A">
      <w:pPr>
        <w:pStyle w:val="Default"/>
        <w:jc w:val="both"/>
      </w:pPr>
      <w:r>
        <w:t>f) Zamawiający nie</w:t>
      </w:r>
      <w:r w:rsidR="00834807" w:rsidRPr="00C07B16">
        <w:t xml:space="preserve"> przewiduje rozliczenia w walutach obcych. </w:t>
      </w:r>
    </w:p>
    <w:p w:rsidR="00834807" w:rsidRPr="00C07B16" w:rsidRDefault="00834807" w:rsidP="001D541A">
      <w:pPr>
        <w:pStyle w:val="Default"/>
        <w:jc w:val="both"/>
      </w:pPr>
      <w:r w:rsidRPr="00C07B16">
        <w:t xml:space="preserve">g) Zamawiający nie przewiduje zwrotu kosztów udziału w postępowaniu. </w:t>
      </w:r>
    </w:p>
    <w:p w:rsidR="00834807" w:rsidRPr="00C07B16" w:rsidRDefault="00834807" w:rsidP="001D541A">
      <w:pPr>
        <w:pStyle w:val="Default"/>
        <w:jc w:val="both"/>
      </w:pPr>
      <w:r w:rsidRPr="00C07B16">
        <w:t xml:space="preserve">h) Zamawiający żąda od Wykonawcy wskazania w ofercie, w formularzu „OFERTA” części zamówienia, której wykonanie powierzy podwykonawcom. </w:t>
      </w:r>
    </w:p>
    <w:p w:rsidR="00834807" w:rsidRPr="00C07B16" w:rsidRDefault="00834807" w:rsidP="001D541A">
      <w:pPr>
        <w:jc w:val="both"/>
        <w:rPr>
          <w:rFonts w:ascii="Times New Roman" w:hAnsi="Times New Roman"/>
          <w:sz w:val="24"/>
          <w:szCs w:val="24"/>
        </w:rPr>
      </w:pPr>
      <w:r w:rsidRPr="00C07B16">
        <w:rPr>
          <w:rFonts w:ascii="Times New Roman" w:hAnsi="Times New Roman"/>
          <w:sz w:val="24"/>
          <w:szCs w:val="24"/>
        </w:rPr>
        <w:t>i) Zamawiający nie przewiduje udzielania zaliczek na poczet wykonania zamówienia.</w:t>
      </w:r>
    </w:p>
    <w:p w:rsidR="00834807" w:rsidRPr="00135032" w:rsidRDefault="00834807" w:rsidP="001D541A">
      <w:pPr>
        <w:pStyle w:val="Default"/>
        <w:jc w:val="both"/>
      </w:pPr>
      <w:r w:rsidRPr="00135032">
        <w:rPr>
          <w:b/>
          <w:bCs/>
        </w:rPr>
        <w:t xml:space="preserve">3. Termin wykonania zamówienia. </w:t>
      </w:r>
    </w:p>
    <w:p w:rsidR="00834807" w:rsidRPr="006B6866" w:rsidRDefault="00F46FED" w:rsidP="006B6866">
      <w:pPr>
        <w:pStyle w:val="Default"/>
        <w:ind w:right="170"/>
        <w:jc w:val="both"/>
        <w:rPr>
          <w:color w:val="auto"/>
        </w:rPr>
      </w:pPr>
      <w:r>
        <w:t xml:space="preserve"> </w:t>
      </w:r>
      <w:r w:rsidR="00834807" w:rsidRPr="00C07B16">
        <w:t>Zamówienie należy zrealizować w nieprzekr</w:t>
      </w:r>
      <w:r w:rsidR="00834807">
        <w:t xml:space="preserve">aczalnym terminie: </w:t>
      </w:r>
      <w:r w:rsidR="00834807" w:rsidRPr="006B6866">
        <w:rPr>
          <w:color w:val="auto"/>
        </w:rPr>
        <w:t xml:space="preserve">do </w:t>
      </w:r>
      <w:r w:rsidR="00834807">
        <w:rPr>
          <w:b/>
          <w:color w:val="auto"/>
        </w:rPr>
        <w:t>30</w:t>
      </w:r>
      <w:r w:rsidR="00476156">
        <w:rPr>
          <w:b/>
          <w:color w:val="auto"/>
        </w:rPr>
        <w:t>.11</w:t>
      </w:r>
      <w:r w:rsidR="00834807" w:rsidRPr="00516A51">
        <w:rPr>
          <w:b/>
          <w:color w:val="auto"/>
        </w:rPr>
        <w:t>.2015 r</w:t>
      </w:r>
      <w:r w:rsidR="00834807" w:rsidRPr="006B6866">
        <w:rPr>
          <w:color w:val="auto"/>
        </w:rPr>
        <w:t xml:space="preserve">. </w:t>
      </w:r>
    </w:p>
    <w:p w:rsidR="00834807" w:rsidRPr="00C07B16" w:rsidRDefault="00834807" w:rsidP="001D541A">
      <w:pPr>
        <w:pStyle w:val="Default"/>
        <w:jc w:val="both"/>
      </w:pPr>
    </w:p>
    <w:p w:rsidR="00834807" w:rsidRPr="00135032" w:rsidRDefault="00834807" w:rsidP="001D541A">
      <w:pPr>
        <w:pStyle w:val="Default"/>
        <w:jc w:val="both"/>
      </w:pPr>
      <w:r w:rsidRPr="00135032">
        <w:rPr>
          <w:b/>
          <w:bCs/>
        </w:rPr>
        <w:t xml:space="preserve">4. Sposób udzielania wyjaśnień dotyczących specyfikacji. </w:t>
      </w:r>
    </w:p>
    <w:p w:rsidR="00834807" w:rsidRPr="00C07B16" w:rsidRDefault="00834807" w:rsidP="006B6866">
      <w:pPr>
        <w:pStyle w:val="Default"/>
        <w:jc w:val="both"/>
      </w:pPr>
      <w:r w:rsidRPr="00C07B16">
        <w:t xml:space="preserve">a) Wykonawca może pisemnie zwrócić się do Zamawiającego o wyjaśnienie treści specyfikacji. Zamawiający jest obowiązany udzielić wyjaśnień niezwłocznie, jednak nie później niż na 2 dni przed upływem terminu składania ofert, pod warunkiem że wniosek o wyjaśnienie treści </w:t>
      </w:r>
      <w:r w:rsidRPr="00C07B16">
        <w:lastRenderedPageBreak/>
        <w:t xml:space="preserve">specyfikacji wpłynął do Zamawiającego nie później niż na 4 dni przed upływem terminu składania ofert. </w:t>
      </w:r>
    </w:p>
    <w:p w:rsidR="00834807" w:rsidRPr="00C07B16" w:rsidRDefault="00834807" w:rsidP="006B6866">
      <w:pPr>
        <w:pStyle w:val="Default"/>
        <w:jc w:val="both"/>
      </w:pPr>
      <w:r w:rsidRPr="00C07B16">
        <w:t xml:space="preserve">b) Jeżeli wniosek o wyjaśnienie specyfikacji wpłynął po upływie terminu składania wniosku, o którym mowa w pkt a, lub dotyczy udzielonych wyjaśnień, Zamawiający może udzielić wyjaśnień albo pozostawić wniosek bez rozpoznania. </w:t>
      </w:r>
    </w:p>
    <w:p w:rsidR="00834807" w:rsidRPr="00C07B16" w:rsidRDefault="00834807" w:rsidP="006B6866">
      <w:pPr>
        <w:pStyle w:val="Default"/>
        <w:jc w:val="both"/>
      </w:pPr>
      <w:r w:rsidRPr="00C07B16">
        <w:t xml:space="preserve">c) Zamawiający jednocześnie </w:t>
      </w:r>
      <w:r>
        <w:t xml:space="preserve">zamieści </w:t>
      </w:r>
      <w:r w:rsidRPr="00C07B16">
        <w:t>treść zapytań wraz z w</w:t>
      </w:r>
      <w:r w:rsidR="008D7009">
        <w:t>yjaśnieniami n</w:t>
      </w:r>
      <w:r w:rsidRPr="00C07B16">
        <w:t xml:space="preserve">a stronie internetowej </w:t>
      </w:r>
      <w:r w:rsidRPr="00C07B16">
        <w:rPr>
          <w:b/>
          <w:bCs/>
        </w:rPr>
        <w:t>www.lpk-lesznowola.p</w:t>
      </w:r>
      <w:r w:rsidRPr="00C07B16">
        <w:t xml:space="preserve">l , na której została zamieszczona specyfikacja. </w:t>
      </w:r>
    </w:p>
    <w:p w:rsidR="00834807" w:rsidRPr="00C07B16" w:rsidRDefault="00834807" w:rsidP="006B6866">
      <w:pPr>
        <w:pStyle w:val="Default"/>
        <w:jc w:val="both"/>
      </w:pPr>
      <w:r w:rsidRPr="00C07B16">
        <w:t xml:space="preserve">d) Zamawiający nie przewiduje wyznaczenia zebrania wszystkich wykonawców. </w:t>
      </w:r>
    </w:p>
    <w:p w:rsidR="00834807" w:rsidRPr="00C07B16" w:rsidRDefault="00834807" w:rsidP="001D541A">
      <w:pPr>
        <w:pStyle w:val="Default"/>
        <w:jc w:val="both"/>
      </w:pPr>
    </w:p>
    <w:p w:rsidR="00834807" w:rsidRPr="00C07B16" w:rsidRDefault="00834807" w:rsidP="001D541A">
      <w:pPr>
        <w:pStyle w:val="Default"/>
        <w:jc w:val="both"/>
      </w:pPr>
      <w:r w:rsidRPr="00C07B16">
        <w:rPr>
          <w:b/>
          <w:bCs/>
        </w:rPr>
        <w:t xml:space="preserve">5. Warunki udziału w postępowaniu oraz opis sposobu dokonywania oceny spełniania tych warunków. </w:t>
      </w:r>
    </w:p>
    <w:p w:rsidR="00834807" w:rsidRDefault="00834807" w:rsidP="001D541A">
      <w:pPr>
        <w:pStyle w:val="Default"/>
        <w:jc w:val="both"/>
        <w:rPr>
          <w:u w:val="single"/>
        </w:rPr>
      </w:pPr>
      <w:r w:rsidRPr="00AD77F6">
        <w:rPr>
          <w:u w:val="single"/>
        </w:rPr>
        <w:t xml:space="preserve">5.1. Wykonawcy ubiegający się o zamówienie muszą spełniać warunki dotyczące: </w:t>
      </w:r>
    </w:p>
    <w:p w:rsidR="00834807" w:rsidRPr="00AD77F6" w:rsidRDefault="00834807" w:rsidP="001D541A">
      <w:pPr>
        <w:pStyle w:val="Default"/>
        <w:jc w:val="both"/>
        <w:rPr>
          <w:u w:val="single"/>
        </w:rPr>
      </w:pPr>
    </w:p>
    <w:p w:rsidR="00834807" w:rsidRPr="00C07B16" w:rsidRDefault="00834807" w:rsidP="00121F15">
      <w:pPr>
        <w:pStyle w:val="Default"/>
        <w:jc w:val="both"/>
      </w:pPr>
      <w:r w:rsidRPr="00C07B16">
        <w:t>a) posiadania uprawnień do wykonywania określonej działalności lub czynności, jeżeli przepisy prawa nakładają obowi</w:t>
      </w:r>
      <w:r>
        <w:t xml:space="preserve">ązek ich posiadania. </w:t>
      </w:r>
      <w:r w:rsidRPr="00C07B16">
        <w:t>Ocena spełniania tego warunku zostanie dokonana na podstawie złożonego oświadczenia o spełnieniu warunków ud</w:t>
      </w:r>
      <w:r w:rsidR="00D4545C">
        <w:t>ziału w postępowaniu stanowiącego,</w:t>
      </w:r>
      <w:r w:rsidRPr="00C07B16">
        <w:t xml:space="preserve"> zał. </w:t>
      </w:r>
      <w:r w:rsidRPr="00121F15">
        <w:rPr>
          <w:color w:val="auto"/>
        </w:rPr>
        <w:t xml:space="preserve">nr 1do </w:t>
      </w:r>
      <w:r w:rsidRPr="009365EA">
        <w:rPr>
          <w:color w:val="auto"/>
        </w:rPr>
        <w:t xml:space="preserve">SIWZ. </w:t>
      </w:r>
    </w:p>
    <w:p w:rsidR="00834807" w:rsidRPr="00DD46F0" w:rsidRDefault="00834807" w:rsidP="00121F15">
      <w:pPr>
        <w:pStyle w:val="Default"/>
        <w:jc w:val="both"/>
        <w:rPr>
          <w:iCs/>
        </w:rPr>
      </w:pPr>
      <w:r w:rsidRPr="00121F15">
        <w:rPr>
          <w:iCs/>
        </w:rPr>
        <w:t>Wykonawcy wspólnie ubiegający się o zamówienie złożą wspólne oświadczenie podpisane przez każdego z wykonawców wspólnie ubiegających się o zamówienie lub osobę</w:t>
      </w:r>
      <w:r w:rsidRPr="00C07B16">
        <w:rPr>
          <w:i/>
          <w:iCs/>
        </w:rPr>
        <w:t xml:space="preserve"> </w:t>
      </w:r>
      <w:r w:rsidRPr="00121F15">
        <w:rPr>
          <w:iCs/>
        </w:rPr>
        <w:t>odpowiednio upoważnioną do reprezentowania ich w postępowaniu lub reprezentowania ich w postępowaniu i zawa</w:t>
      </w:r>
      <w:r>
        <w:rPr>
          <w:iCs/>
        </w:rPr>
        <w:t>rcia umowy w sprawie zamówienia,</w:t>
      </w:r>
      <w:r w:rsidRPr="00121F15">
        <w:rPr>
          <w:iCs/>
        </w:rPr>
        <w:t xml:space="preserve"> </w:t>
      </w:r>
    </w:p>
    <w:p w:rsidR="00377318" w:rsidRDefault="00834807" w:rsidP="00377318">
      <w:pPr>
        <w:pStyle w:val="Default"/>
        <w:jc w:val="both"/>
      </w:pPr>
      <w:r w:rsidRPr="00C07B16">
        <w:t>b) po</w:t>
      </w:r>
      <w:r>
        <w:t>siadania wiedzy i doświadczenia.</w:t>
      </w:r>
      <w:r w:rsidRPr="00C07B16">
        <w:t xml:space="preserve"> </w:t>
      </w:r>
      <w:r w:rsidR="00377318">
        <w:t xml:space="preserve">Projektanci powinni charakteryzować się odpowiednim doświadczeniem. Projektant prowadzący o specjalności </w:t>
      </w:r>
      <w:proofErr w:type="spellStart"/>
      <w:r w:rsidR="00377318">
        <w:t>instalacyjno</w:t>
      </w:r>
      <w:proofErr w:type="spellEnd"/>
      <w:r w:rsidR="00377318">
        <w:t xml:space="preserve">  inżynieryjnej w zakresie sieci i instalacji sanitarnych powinien w okresie ostatnich 3 lat wykonać co najmniej trzy dokumentacje projektowe obiektu  oczyszczalni ścieków</w:t>
      </w:r>
      <w:r w:rsidR="00D636E5">
        <w:t xml:space="preserve"> bytowych lub komunalnych </w:t>
      </w:r>
      <w:r w:rsidR="00377318">
        <w:t>, w tym dwie oczyszczalnie o obciążeniu RLM większym lub równ</w:t>
      </w:r>
      <w:r w:rsidR="00E15D4C">
        <w:t xml:space="preserve">ym 20 000 RLM. </w:t>
      </w:r>
    </w:p>
    <w:p w:rsidR="00377318" w:rsidRPr="008A0AC7" w:rsidRDefault="00377318" w:rsidP="00377318">
      <w:pPr>
        <w:pStyle w:val="Default"/>
        <w:jc w:val="both"/>
      </w:pPr>
      <w:r w:rsidRPr="008A0AC7">
        <w:t xml:space="preserve">Projektant w specjalności konstrukcyjno- budowlanej </w:t>
      </w:r>
      <w:r>
        <w:t xml:space="preserve">powinien </w:t>
      </w:r>
      <w:r w:rsidRPr="008A0AC7">
        <w:t>w okresie ostatnich 3 lat wykona</w:t>
      </w:r>
      <w:r>
        <w:t>ć</w:t>
      </w:r>
      <w:r w:rsidRPr="008A0AC7">
        <w:t xml:space="preserve"> co najmniej dwie dokumentacje projektowe oczyszczalni ścieków </w:t>
      </w:r>
      <w:r w:rsidR="00D636E5">
        <w:t xml:space="preserve">bytowych lub </w:t>
      </w:r>
      <w:proofErr w:type="spellStart"/>
      <w:r w:rsidR="00D636E5">
        <w:t>komunlanych</w:t>
      </w:r>
      <w:proofErr w:type="spellEnd"/>
      <w:r w:rsidR="00D636E5">
        <w:t xml:space="preserve"> </w:t>
      </w:r>
      <w:r w:rsidRPr="008A0AC7">
        <w:t xml:space="preserve">o przepustowości dobowej co najmniej </w:t>
      </w:r>
      <w:proofErr w:type="spellStart"/>
      <w:r w:rsidRPr="008A0AC7">
        <w:t>Qdśr</w:t>
      </w:r>
      <w:proofErr w:type="spellEnd"/>
      <w:r w:rsidRPr="008A0AC7">
        <w:t>= 2000 m3/d.</w:t>
      </w:r>
      <w:r>
        <w:t xml:space="preserve"> </w:t>
      </w:r>
      <w:r w:rsidRPr="008A0AC7">
        <w:t>Projektant w specjalności instalacyjnej w zakresie sieci, instalacji i urządzeń elektrycznych i elektroenergetycznych</w:t>
      </w:r>
      <w:r>
        <w:t xml:space="preserve"> powinien</w:t>
      </w:r>
      <w:r w:rsidRPr="008A0AC7">
        <w:t xml:space="preserve"> w okresie ostatnich 3 lat wykona</w:t>
      </w:r>
      <w:r>
        <w:t>ć</w:t>
      </w:r>
      <w:r w:rsidRPr="008A0AC7">
        <w:t xml:space="preserve"> co najmniej dwie dokumentacje projektowe oczyszczalni ścieków </w:t>
      </w:r>
      <w:r w:rsidR="00D636E5">
        <w:t xml:space="preserve">bytowych i komunalnych </w:t>
      </w:r>
      <w:r w:rsidRPr="008A0AC7">
        <w:t xml:space="preserve">o przepustowości dobowej co najmniej </w:t>
      </w:r>
      <w:proofErr w:type="spellStart"/>
      <w:r w:rsidRPr="008A0AC7">
        <w:t>Qdśr</w:t>
      </w:r>
      <w:proofErr w:type="spellEnd"/>
      <w:r w:rsidRPr="008A0AC7">
        <w:t>= 2000 m3/d</w:t>
      </w:r>
    </w:p>
    <w:p w:rsidR="00834807" w:rsidRPr="002E0415" w:rsidRDefault="00834807" w:rsidP="00121F15">
      <w:pPr>
        <w:jc w:val="both"/>
        <w:rPr>
          <w:rFonts w:ascii="Times New Roman" w:hAnsi="Times New Roman"/>
          <w:color w:val="FF0000"/>
          <w:sz w:val="24"/>
          <w:szCs w:val="24"/>
        </w:rPr>
      </w:pPr>
      <w:r w:rsidRPr="00C07B16">
        <w:rPr>
          <w:rFonts w:ascii="Times New Roman" w:hAnsi="Times New Roman"/>
          <w:sz w:val="24"/>
          <w:szCs w:val="24"/>
        </w:rPr>
        <w:t>W celu potw</w:t>
      </w:r>
      <w:r w:rsidR="00A83741">
        <w:rPr>
          <w:rFonts w:ascii="Times New Roman" w:hAnsi="Times New Roman"/>
          <w:sz w:val="24"/>
          <w:szCs w:val="24"/>
        </w:rPr>
        <w:t>ierdzenia spełnienia przez Wykonawcę powyższych warunków Zamawiający ż</w:t>
      </w:r>
      <w:r w:rsidR="00432767">
        <w:rPr>
          <w:rFonts w:ascii="Times New Roman" w:hAnsi="Times New Roman"/>
          <w:sz w:val="24"/>
          <w:szCs w:val="24"/>
        </w:rPr>
        <w:t>ą</w:t>
      </w:r>
      <w:r w:rsidR="00A83741">
        <w:rPr>
          <w:rFonts w:ascii="Times New Roman" w:hAnsi="Times New Roman"/>
          <w:sz w:val="24"/>
          <w:szCs w:val="24"/>
        </w:rPr>
        <w:t>da wykazu osób które będą uczestniczyć w wykonaniu zamówienia, a także zakresu wykonanych przez nie czynności sporządzonego według załącznika nr 3 do SIWZ.</w:t>
      </w:r>
    </w:p>
    <w:p w:rsidR="00834807" w:rsidRPr="00C07B16" w:rsidRDefault="00834807" w:rsidP="00121F15">
      <w:pPr>
        <w:jc w:val="both"/>
        <w:rPr>
          <w:rFonts w:ascii="Times New Roman" w:hAnsi="Times New Roman"/>
          <w:sz w:val="24"/>
          <w:szCs w:val="24"/>
        </w:rPr>
      </w:pPr>
      <w:r w:rsidRPr="00C07B16">
        <w:rPr>
          <w:rFonts w:ascii="Times New Roman" w:hAnsi="Times New Roman"/>
          <w:sz w:val="24"/>
          <w:szCs w:val="24"/>
        </w:rPr>
        <w:t>Ocena spełnienia tego warunku zostanie dokonana na podstawie złożonego oświadczenia o spełnieniu warunków udziału w postępowaniu stanowiącego zał. nr 1</w:t>
      </w:r>
      <w:r>
        <w:rPr>
          <w:rFonts w:ascii="Times New Roman" w:hAnsi="Times New Roman"/>
          <w:sz w:val="24"/>
          <w:szCs w:val="24"/>
        </w:rPr>
        <w:t xml:space="preserve"> i wykazu zgodnego z zał. nr 3</w:t>
      </w:r>
      <w:r w:rsidRPr="00C07B16">
        <w:rPr>
          <w:rFonts w:ascii="Times New Roman" w:hAnsi="Times New Roman"/>
          <w:sz w:val="24"/>
          <w:szCs w:val="24"/>
        </w:rPr>
        <w:t xml:space="preserve"> do SIWZ . </w:t>
      </w:r>
    </w:p>
    <w:p w:rsidR="00834807" w:rsidRPr="00304E7A" w:rsidRDefault="00834807" w:rsidP="00121F15">
      <w:pPr>
        <w:pStyle w:val="Default"/>
        <w:jc w:val="both"/>
      </w:pPr>
      <w:r w:rsidRPr="00AD77F6">
        <w:rPr>
          <w:u w:val="single"/>
        </w:rPr>
        <w:t xml:space="preserve">5.2 Informacja o sytuacji ekonomicznej i finansowej; </w:t>
      </w:r>
    </w:p>
    <w:p w:rsidR="00834807" w:rsidRPr="00C07B16" w:rsidRDefault="00834807" w:rsidP="001D541A">
      <w:pPr>
        <w:pStyle w:val="Default"/>
        <w:jc w:val="both"/>
      </w:pPr>
      <w:r w:rsidRPr="00C07B16">
        <w:t xml:space="preserve">Zamawiający odstępuje od uszczegółowienia wymagań w zakresie tego warunku. Ocena spełnienia tego warunku zostanie dokonana na podstawie złożonego przez Wykonawcę oświadczenia o spełnieniu warunków udziału w postępowaniu stanowiącego zał. nr 1 do SIWZ . </w:t>
      </w:r>
    </w:p>
    <w:p w:rsidR="00834807" w:rsidRPr="00C07B16" w:rsidRDefault="00834807" w:rsidP="001D541A">
      <w:pPr>
        <w:pStyle w:val="Default"/>
        <w:jc w:val="both"/>
        <w:rPr>
          <w:i/>
          <w:iCs/>
        </w:rPr>
      </w:pPr>
      <w:r w:rsidRPr="00C07B16">
        <w:rPr>
          <w:i/>
          <w:iCs/>
        </w:rPr>
        <w:t>W przypadku wspólnego ubiegania się dwóch lub więcej Wykonawców (np.: Konsorcjum, Spółka Cywilna) o udzielenie niniejszego zamówienia w ofercie należy przedłożyć przedmiotowe oświadczenie</w:t>
      </w:r>
      <w:r w:rsidR="00077385">
        <w:rPr>
          <w:i/>
          <w:iCs/>
        </w:rPr>
        <w:t xml:space="preserve"> złożone </w:t>
      </w:r>
      <w:r w:rsidRPr="00C07B16">
        <w:rPr>
          <w:i/>
          <w:iCs/>
        </w:rPr>
        <w:t xml:space="preserve"> łącznie przez wszystkich Wykonawców. </w:t>
      </w:r>
    </w:p>
    <w:p w:rsidR="00834807" w:rsidRPr="00C07B16" w:rsidRDefault="00834807" w:rsidP="001D541A">
      <w:pPr>
        <w:pStyle w:val="Default"/>
        <w:jc w:val="both"/>
      </w:pPr>
    </w:p>
    <w:p w:rsidR="00834807" w:rsidRPr="00AD77F6" w:rsidRDefault="00834807" w:rsidP="001D541A">
      <w:pPr>
        <w:pStyle w:val="Default"/>
        <w:jc w:val="both"/>
        <w:rPr>
          <w:u w:val="single"/>
        </w:rPr>
      </w:pPr>
      <w:r w:rsidRPr="00AD77F6">
        <w:rPr>
          <w:u w:val="single"/>
        </w:rPr>
        <w:t xml:space="preserve">5.3 Wykluczenie z postępowania; </w:t>
      </w:r>
    </w:p>
    <w:p w:rsidR="00834807" w:rsidRPr="00C07B16" w:rsidRDefault="00834807" w:rsidP="001D541A">
      <w:pPr>
        <w:pStyle w:val="Default"/>
        <w:jc w:val="both"/>
      </w:pPr>
      <w:r w:rsidRPr="00C07B16">
        <w:lastRenderedPageBreak/>
        <w:t>Wykonawcy muszą wykazać, że brak jest podstaw do ich wykluczenia z postępowania o udzielenie zamówienia na podstawie § 9 Regulamin zamówień na dostawy, usługi i roboty budowlane w Lesznowolskim Przedsiębiorstwie Komunalny</w:t>
      </w:r>
      <w:r>
        <w:t xml:space="preserve">m Sp. z o.o. </w:t>
      </w:r>
    </w:p>
    <w:p w:rsidR="00834807" w:rsidRPr="00C07B16" w:rsidRDefault="00834807" w:rsidP="001D541A">
      <w:pPr>
        <w:pStyle w:val="Default"/>
        <w:jc w:val="both"/>
      </w:pPr>
      <w:r w:rsidRPr="00C07B16">
        <w:t xml:space="preserve">W celu wykazania braku podstaw do wykluczenia Wykonawcy zobowiązani są przedłożyć następujące dokumenty: </w:t>
      </w:r>
    </w:p>
    <w:p w:rsidR="00834807" w:rsidRPr="00C07B16" w:rsidRDefault="00834807" w:rsidP="00121F15">
      <w:pPr>
        <w:jc w:val="both"/>
        <w:rPr>
          <w:rFonts w:ascii="Times New Roman" w:hAnsi="Times New Roman"/>
          <w:sz w:val="24"/>
          <w:szCs w:val="24"/>
        </w:rPr>
      </w:pPr>
      <w:r w:rsidRPr="00C07B16">
        <w:rPr>
          <w:rFonts w:ascii="Times New Roman" w:hAnsi="Times New Roman"/>
          <w:sz w:val="24"/>
          <w:szCs w:val="24"/>
        </w:rPr>
        <w:t xml:space="preserve">a) Oświadczenie o braku podstaw do wykluczenia sporządzone na formularzu lub </w:t>
      </w:r>
      <w:r w:rsidR="00DC3105">
        <w:rPr>
          <w:rFonts w:ascii="Times New Roman" w:hAnsi="Times New Roman"/>
          <w:sz w:val="24"/>
          <w:szCs w:val="24"/>
        </w:rPr>
        <w:t>według formularza stanowiącego z</w:t>
      </w:r>
      <w:r w:rsidRPr="00C07B16">
        <w:rPr>
          <w:rFonts w:ascii="Times New Roman" w:hAnsi="Times New Roman"/>
          <w:sz w:val="24"/>
          <w:szCs w:val="24"/>
        </w:rPr>
        <w:t xml:space="preserve">ałącznik nr 2 do SIWZ. </w:t>
      </w:r>
    </w:p>
    <w:p w:rsidR="00834807" w:rsidRPr="00C07B16" w:rsidRDefault="00834807" w:rsidP="00121F15">
      <w:pPr>
        <w:jc w:val="both"/>
        <w:rPr>
          <w:rFonts w:ascii="Times New Roman" w:hAnsi="Times New Roman"/>
          <w:sz w:val="24"/>
          <w:szCs w:val="24"/>
        </w:rPr>
      </w:pPr>
      <w:r w:rsidRPr="00C07B16">
        <w:rPr>
          <w:rFonts w:ascii="Times New Roman" w:hAnsi="Times New Roman"/>
          <w:i/>
          <w:iCs/>
          <w:sz w:val="24"/>
          <w:szCs w:val="24"/>
        </w:rPr>
        <w:t xml:space="preserve">W </w:t>
      </w:r>
      <w:r w:rsidRPr="00C07B16">
        <w:rPr>
          <w:rFonts w:ascii="Times New Roman" w:hAnsi="Times New Roman"/>
          <w:iCs/>
          <w:sz w:val="24"/>
          <w:szCs w:val="24"/>
        </w:rPr>
        <w:t xml:space="preserve">przypadku wspólnego ubiegania się dwóch lub więcej Wykonawców (np.: Konsorcjum, Spółka Cywilna) o udzielenie niniejszego zamówienia w ofercie musi być złożony przedmiotowy dokument oddzielnie przez każdego z Wykonawców. </w:t>
      </w:r>
    </w:p>
    <w:p w:rsidR="00834807" w:rsidRPr="00C07B16" w:rsidRDefault="00834807" w:rsidP="00121F15">
      <w:pPr>
        <w:spacing w:after="0"/>
        <w:jc w:val="both"/>
        <w:rPr>
          <w:rFonts w:ascii="Times New Roman" w:hAnsi="Times New Roman"/>
          <w:sz w:val="24"/>
          <w:szCs w:val="24"/>
        </w:rPr>
      </w:pPr>
      <w:r w:rsidRPr="00C07B16">
        <w:rPr>
          <w:rFonts w:ascii="Times New Roman" w:hAnsi="Times New Roman"/>
          <w:sz w:val="24"/>
          <w:szCs w:val="24"/>
        </w:rPr>
        <w:t xml:space="preserve">b) Aktualny odpis z właściwego rejestru lub centralnej ewidencji i informacji o działalności gospodarczej, wystawiony nie wcześniej niż 6 miesięcy przed upływem terminu składania ofert. </w:t>
      </w:r>
      <w:r w:rsidRPr="00C07B16">
        <w:rPr>
          <w:rFonts w:ascii="Times New Roman" w:hAnsi="Times New Roman"/>
          <w:iCs/>
          <w:sz w:val="24"/>
          <w:szCs w:val="24"/>
        </w:rPr>
        <w:t xml:space="preserve">W przypadku wspólnego ubiegania się dwóch lub więcej Wykonawców (np.: Konsorcjum, Spółki Cywilnej) o udzielenie niniejszego zamówienia w ofercie muszą być złożone przedmiotowe dokumenty odpowiednio dla każdego z Wykonawców. Jeżeli Wykonawca ma siedzibę lub miejsce zamieszkania poza terytorium Rzeczypospolitej Polskiej, zamiast dokumentów, o których mowa powyżej składa dokument lub dokumenty wystawione w kraju, w którym ma siedzibę lub miejsce zamieszkania, potwierdzające odpowiednio, że nie otwarto jego likwidacji ani nie ogłoszono upadłości wystawione nie wcześniej niż 6 miesięcy przed upływem terminu składania ofert. Jeżeli w kraju miejsca zamieszkania osoby lub w kraju, w którym Wykonawca ma siedzibę lub miejsce zamieszkania, nie wydaje się dokumentów, o których mowa powyżej,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 wystawione nie wcześniej niż 6 miesięcy przed upływem terminu składania ofert. 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 </w:t>
      </w:r>
    </w:p>
    <w:p w:rsidR="00834807" w:rsidRPr="00C07B16" w:rsidRDefault="00834807" w:rsidP="001D541A">
      <w:pPr>
        <w:jc w:val="both"/>
        <w:rPr>
          <w:rFonts w:ascii="Times New Roman" w:hAnsi="Times New Roman"/>
          <w:sz w:val="24"/>
          <w:szCs w:val="24"/>
        </w:rPr>
      </w:pPr>
    </w:p>
    <w:p w:rsidR="00834807" w:rsidRPr="00C07B16" w:rsidRDefault="00834807" w:rsidP="001D541A">
      <w:pPr>
        <w:spacing w:after="0"/>
        <w:jc w:val="both"/>
        <w:rPr>
          <w:rFonts w:ascii="Times New Roman" w:hAnsi="Times New Roman"/>
          <w:sz w:val="24"/>
          <w:szCs w:val="24"/>
        </w:rPr>
      </w:pPr>
      <w:r w:rsidRPr="00AD77F6">
        <w:rPr>
          <w:rFonts w:ascii="Times New Roman" w:hAnsi="Times New Roman"/>
          <w:sz w:val="24"/>
          <w:szCs w:val="24"/>
        </w:rPr>
        <w:t>5.4</w:t>
      </w:r>
      <w:r w:rsidRPr="00AD77F6">
        <w:rPr>
          <w:rFonts w:ascii="Times New Roman" w:hAnsi="Times New Roman"/>
          <w:b/>
          <w:sz w:val="24"/>
          <w:szCs w:val="24"/>
        </w:rPr>
        <w:t xml:space="preserve"> </w:t>
      </w:r>
      <w:r w:rsidRPr="00AD77F6">
        <w:rPr>
          <w:rFonts w:ascii="Times New Roman" w:hAnsi="Times New Roman"/>
          <w:sz w:val="24"/>
          <w:szCs w:val="24"/>
          <w:u w:val="single"/>
        </w:rPr>
        <w:t>Wykonawcy występujący wspólnie ustanawiają Pełnomocnika do reprezentowania ich w niniejszym postępowaniu o udzielenie zamówienia albo reprezentowania ich w postępowaniu i w zakresie zawarcia umowy w sprawie zamówienia.</w:t>
      </w:r>
      <w:r w:rsidRPr="00C07B16">
        <w:rPr>
          <w:rFonts w:ascii="Times New Roman" w:hAnsi="Times New Roman"/>
          <w:sz w:val="24"/>
          <w:szCs w:val="24"/>
        </w:rPr>
        <w:t xml:space="preserve"> Pełnomocnikiem wykonawców wspólnie ubiegających się o zamówienie może być jeden z tych wykonawców, albo konkretny przedstawiciel jednego z wykonawców. </w:t>
      </w:r>
    </w:p>
    <w:p w:rsidR="00834807" w:rsidRPr="00C07B16" w:rsidRDefault="00834807" w:rsidP="001D541A">
      <w:pPr>
        <w:spacing w:after="0"/>
        <w:jc w:val="both"/>
        <w:rPr>
          <w:rFonts w:ascii="Times New Roman" w:hAnsi="Times New Roman"/>
          <w:sz w:val="24"/>
          <w:szCs w:val="24"/>
        </w:rPr>
      </w:pPr>
      <w:r w:rsidRPr="00C07B16">
        <w:rPr>
          <w:rFonts w:ascii="Times New Roman" w:hAnsi="Times New Roman"/>
          <w:sz w:val="24"/>
          <w:szCs w:val="24"/>
        </w:rPr>
        <w:t xml:space="preserve">Udzielone pełnomocnictwo musi w szczególności wskazywać: </w:t>
      </w:r>
    </w:p>
    <w:p w:rsidR="00834807" w:rsidRPr="00C07B16" w:rsidRDefault="00834807" w:rsidP="001D541A">
      <w:pPr>
        <w:pStyle w:val="Default"/>
        <w:ind w:left="283"/>
        <w:jc w:val="both"/>
      </w:pPr>
      <w:r w:rsidRPr="00C07B16">
        <w:t xml:space="preserve">a) </w:t>
      </w:r>
      <w:r>
        <w:t xml:space="preserve"> </w:t>
      </w:r>
      <w:r w:rsidRPr="00C07B16">
        <w:t>pos</w:t>
      </w:r>
      <w:r w:rsidR="00077385">
        <w:t>tępowanie o zamówienie</w:t>
      </w:r>
      <w:r w:rsidRPr="00C07B16">
        <w:t xml:space="preserve">, którego ono dotyczy, </w:t>
      </w:r>
    </w:p>
    <w:p w:rsidR="00834807" w:rsidRPr="00C07B16" w:rsidRDefault="008453ED" w:rsidP="001D541A">
      <w:pPr>
        <w:pStyle w:val="Default"/>
        <w:ind w:left="283"/>
        <w:jc w:val="both"/>
      </w:pPr>
      <w:r>
        <w:t xml:space="preserve">b) </w:t>
      </w:r>
      <w:r w:rsidR="00834807" w:rsidRPr="00C07B16">
        <w:t xml:space="preserve">wszystkich wykonawców ubiegających się wspólnie o udzielenie zamówienia wymienionych z nazwy z określeniem adresu lub siedziby, </w:t>
      </w:r>
    </w:p>
    <w:p w:rsidR="00834807" w:rsidRPr="00C07B16" w:rsidRDefault="00834807" w:rsidP="001D541A">
      <w:pPr>
        <w:pStyle w:val="Default"/>
        <w:ind w:left="283"/>
        <w:jc w:val="both"/>
      </w:pPr>
      <w:r w:rsidRPr="00C07B16">
        <w:t xml:space="preserve">c) ustanowionego Pełnomocnika oraz zakres jego umocowania. </w:t>
      </w:r>
    </w:p>
    <w:p w:rsidR="00834807" w:rsidRPr="00C07B16" w:rsidRDefault="00834807" w:rsidP="001D541A">
      <w:pPr>
        <w:pStyle w:val="Default"/>
        <w:jc w:val="both"/>
      </w:pPr>
      <w:r w:rsidRPr="00C07B16">
        <w:rPr>
          <w:b/>
          <w:bCs/>
        </w:rPr>
        <w:t xml:space="preserve">Uwaga: Treść Pełnomocnictwa powinna dokładnie określać zakres umocowania. </w:t>
      </w:r>
    </w:p>
    <w:p w:rsidR="00834807" w:rsidRPr="00C07B16" w:rsidRDefault="00834807" w:rsidP="001D541A">
      <w:pPr>
        <w:pStyle w:val="Default"/>
        <w:jc w:val="both"/>
      </w:pPr>
      <w:r w:rsidRPr="00C07B16">
        <w:t xml:space="preserve">Dokument pełnomocnictwa musi być podpisany przez wszystkich uprawnionych do reprezentowania Wykonawców ubiegających się wspólnie o udzielenie zamówienia, przy czym </w:t>
      </w:r>
      <w:r w:rsidRPr="00C07B16">
        <w:lastRenderedPageBreak/>
        <w:t xml:space="preserve">nie jest wymagany podpis Pełnomocnika. Oryginał pełnomocnictwa lub kopię tegoż pełnomocnictwa poświadczoną za zgodność z oryginałem przez notariusza należy dołączyć do oferty. W przypadku spółki cywilnej, której wspólnicy traktowani są jako Wykonawcy ubiegający się wspólnie o zamówienie – jeżeli forma reprezentacji nie wynika z innych dokumentów załączonych do oferty – zobligowani są załączyć do oferty powyżej wyszczególnione pełnomocnictwo. Wszelka korespondencja prowadzona będzie wyłącznie z Pełnomocnikiem. Wypełniając formularz ofertowy, jak również inne dokumenty powołujące się na „wykonawcę”, w miejscu „nazwa i adres wykonawcy” należy wpisać dane dotyczące każdego z wykonawców występujących wspólnie. </w:t>
      </w:r>
    </w:p>
    <w:p w:rsidR="00834807" w:rsidRPr="00C07B16" w:rsidRDefault="00834807" w:rsidP="002110EA">
      <w:pPr>
        <w:pStyle w:val="Default"/>
      </w:pPr>
    </w:p>
    <w:p w:rsidR="00834807" w:rsidRPr="002B7350" w:rsidRDefault="00834807" w:rsidP="00AF626B">
      <w:pPr>
        <w:pStyle w:val="Default"/>
        <w:jc w:val="center"/>
        <w:rPr>
          <w:u w:val="single"/>
        </w:rPr>
      </w:pPr>
      <w:r w:rsidRPr="002B7350">
        <w:rPr>
          <w:b/>
          <w:bCs/>
          <w:u w:val="single"/>
        </w:rPr>
        <w:t>Rozdział 2. Informacje o zamawiającym.</w:t>
      </w:r>
    </w:p>
    <w:p w:rsidR="00834807" w:rsidRPr="00C07B16" w:rsidRDefault="00834807" w:rsidP="001D541A">
      <w:pPr>
        <w:pStyle w:val="Default"/>
        <w:jc w:val="both"/>
      </w:pPr>
      <w:r w:rsidRPr="00C07B16">
        <w:t xml:space="preserve">1. Dane o Zamawiającym : </w:t>
      </w:r>
    </w:p>
    <w:p w:rsidR="00834807" w:rsidRPr="00C07B16" w:rsidRDefault="00834807" w:rsidP="001D541A">
      <w:pPr>
        <w:pStyle w:val="Default"/>
        <w:jc w:val="both"/>
      </w:pPr>
      <w:r w:rsidRPr="00C07B16">
        <w:t xml:space="preserve">Lesznowolskie Przedsiębiorstwo Komunalne Sp. z o.o. </w:t>
      </w:r>
    </w:p>
    <w:p w:rsidR="00834807" w:rsidRPr="00C07B16" w:rsidRDefault="00834807" w:rsidP="001D541A">
      <w:pPr>
        <w:pStyle w:val="Default"/>
        <w:jc w:val="both"/>
      </w:pPr>
      <w:r>
        <w:t>ul. Poprzeczna 50</w:t>
      </w:r>
      <w:r w:rsidRPr="00C07B16">
        <w:t xml:space="preserve"> </w:t>
      </w:r>
    </w:p>
    <w:p w:rsidR="00834807" w:rsidRPr="002110EA" w:rsidRDefault="00834807" w:rsidP="002110EA">
      <w:pPr>
        <w:pStyle w:val="Default"/>
        <w:jc w:val="both"/>
      </w:pPr>
      <w:r>
        <w:t xml:space="preserve">05-506 </w:t>
      </w:r>
      <w:r w:rsidRPr="002110EA">
        <w:t>Lesznowola tel.: (22) 757-94-32  fax: wew. 17</w:t>
      </w:r>
    </w:p>
    <w:p w:rsidR="00834807" w:rsidRPr="00C07B16" w:rsidRDefault="00834807" w:rsidP="001D541A">
      <w:pPr>
        <w:pStyle w:val="Default"/>
        <w:jc w:val="both"/>
      </w:pPr>
      <w:r w:rsidRPr="00C07B16">
        <w:t>G</w:t>
      </w:r>
      <w:r>
        <w:t>odziny pracy : poniedziałek: 8</w:t>
      </w:r>
      <w:r>
        <w:rPr>
          <w:vertAlign w:val="superscript"/>
        </w:rPr>
        <w:t>00</w:t>
      </w:r>
      <w:r>
        <w:t xml:space="preserve"> – 17</w:t>
      </w:r>
      <w:r>
        <w:rPr>
          <w:vertAlign w:val="superscript"/>
        </w:rPr>
        <w:t>30</w:t>
      </w:r>
      <w:r w:rsidRPr="00C07B16">
        <w:t>, od wtorku do piątku: 8</w:t>
      </w:r>
      <w:r>
        <w:rPr>
          <w:vertAlign w:val="superscript"/>
        </w:rPr>
        <w:t>00</w:t>
      </w:r>
      <w:r w:rsidRPr="00C07B16">
        <w:t xml:space="preserve"> – 16</w:t>
      </w:r>
      <w:r>
        <w:rPr>
          <w:vertAlign w:val="superscript"/>
        </w:rPr>
        <w:t>00</w:t>
      </w:r>
      <w:r w:rsidRPr="00C07B16">
        <w:t xml:space="preserve">. </w:t>
      </w:r>
    </w:p>
    <w:p w:rsidR="00834807" w:rsidRPr="00FA228D" w:rsidRDefault="00834807" w:rsidP="001D541A">
      <w:pPr>
        <w:pStyle w:val="Default"/>
        <w:jc w:val="both"/>
        <w:rPr>
          <w:lang w:val="en-US"/>
        </w:rPr>
      </w:pPr>
      <w:r w:rsidRPr="00FA228D">
        <w:rPr>
          <w:lang w:val="en-US"/>
        </w:rPr>
        <w:t xml:space="preserve">adres e-mail : lpk@lpk-lesznowola.pl </w:t>
      </w:r>
    </w:p>
    <w:p w:rsidR="00834807" w:rsidRPr="00121F15" w:rsidRDefault="00834807" w:rsidP="001D541A">
      <w:pPr>
        <w:pStyle w:val="Default"/>
        <w:jc w:val="both"/>
        <w:rPr>
          <w:color w:val="auto"/>
        </w:rPr>
      </w:pPr>
      <w:r w:rsidRPr="00C07B16">
        <w:t>2</w:t>
      </w:r>
      <w:r w:rsidRPr="00054F23">
        <w:rPr>
          <w:color w:val="FF0000"/>
        </w:rPr>
        <w:t xml:space="preserve">. </w:t>
      </w:r>
      <w:r w:rsidRPr="00121F15">
        <w:rPr>
          <w:color w:val="auto"/>
        </w:rPr>
        <w:t xml:space="preserve">Osoby upoważnione do bezpośredniego kontaktowania się i do udzielania wyjaśnień w imieniu zamawiającego: </w:t>
      </w:r>
    </w:p>
    <w:p w:rsidR="00834807" w:rsidRDefault="00834807" w:rsidP="001D541A">
      <w:pPr>
        <w:pStyle w:val="Default"/>
        <w:jc w:val="both"/>
      </w:pPr>
      <w:r>
        <w:t xml:space="preserve">Pan Mirosław Wilusz - </w:t>
      </w:r>
      <w:hyperlink r:id="rId7" w:history="1">
        <w:r w:rsidRPr="003F7BD4">
          <w:rPr>
            <w:rStyle w:val="Hipercze"/>
          </w:rPr>
          <w:t>m.wilusz@lpk-lesznowola.pl</w:t>
        </w:r>
      </w:hyperlink>
    </w:p>
    <w:p w:rsidR="00834807" w:rsidRPr="00C07B16" w:rsidRDefault="00834807" w:rsidP="001D541A">
      <w:pPr>
        <w:pStyle w:val="Default"/>
        <w:jc w:val="both"/>
      </w:pPr>
      <w:r>
        <w:t xml:space="preserve"> </w:t>
      </w:r>
      <w:r w:rsidRPr="00C07B16">
        <w:t xml:space="preserve"> </w:t>
      </w:r>
    </w:p>
    <w:p w:rsidR="00834807" w:rsidRPr="00E51AD5" w:rsidRDefault="00834807" w:rsidP="00AF626B">
      <w:pPr>
        <w:pStyle w:val="Default"/>
        <w:jc w:val="center"/>
      </w:pPr>
      <w:r w:rsidRPr="002B7350">
        <w:rPr>
          <w:b/>
          <w:bCs/>
          <w:u w:val="single"/>
        </w:rPr>
        <w:t>Rozdział 3. Oferta.</w:t>
      </w:r>
    </w:p>
    <w:p w:rsidR="00834807" w:rsidRPr="00C07B16" w:rsidRDefault="00834807" w:rsidP="001D541A">
      <w:pPr>
        <w:pStyle w:val="Default"/>
        <w:jc w:val="both"/>
      </w:pPr>
      <w:r w:rsidRPr="00C07B16">
        <w:rPr>
          <w:b/>
          <w:bCs/>
        </w:rPr>
        <w:t xml:space="preserve">I. Opis sposobu przygotowania oferty. </w:t>
      </w:r>
    </w:p>
    <w:p w:rsidR="00834807" w:rsidRDefault="00834807" w:rsidP="001D541A">
      <w:pPr>
        <w:pStyle w:val="Default"/>
        <w:jc w:val="both"/>
      </w:pPr>
      <w:r w:rsidRPr="00C07B16">
        <w:t xml:space="preserve">1. Oferta musi być przygotowana zgodnie z wymaganiami SIWZ oraz Regulaminu zamówień na dostawy, usługi i roboty budowlane w Lesznowolskim Przedsiębiorstwie Komunalnym </w:t>
      </w:r>
    </w:p>
    <w:p w:rsidR="00834807" w:rsidRPr="00C07B16" w:rsidRDefault="00834807" w:rsidP="001D541A">
      <w:pPr>
        <w:pStyle w:val="Default"/>
        <w:jc w:val="both"/>
      </w:pPr>
      <w:r>
        <w:t>Sp. z o.o.</w:t>
      </w:r>
    </w:p>
    <w:p w:rsidR="00834807" w:rsidRPr="00C07B16" w:rsidRDefault="00834807" w:rsidP="001D541A">
      <w:pPr>
        <w:spacing w:after="0"/>
        <w:jc w:val="both"/>
        <w:rPr>
          <w:rFonts w:ascii="Times New Roman" w:hAnsi="Times New Roman"/>
          <w:sz w:val="24"/>
          <w:szCs w:val="24"/>
        </w:rPr>
      </w:pPr>
      <w:r w:rsidRPr="00C07B16">
        <w:rPr>
          <w:rFonts w:ascii="Times New Roman" w:hAnsi="Times New Roman"/>
          <w:sz w:val="24"/>
          <w:szCs w:val="24"/>
        </w:rPr>
        <w:t xml:space="preserve">2. Warunki formalne sporządzenia oferty </w:t>
      </w:r>
    </w:p>
    <w:p w:rsidR="00834807" w:rsidRPr="00C07B16" w:rsidRDefault="00834807" w:rsidP="001D541A">
      <w:pPr>
        <w:spacing w:after="0"/>
        <w:jc w:val="both"/>
        <w:rPr>
          <w:rFonts w:ascii="Times New Roman" w:hAnsi="Times New Roman"/>
          <w:sz w:val="24"/>
          <w:szCs w:val="24"/>
        </w:rPr>
      </w:pPr>
      <w:r w:rsidRPr="00C07B16">
        <w:rPr>
          <w:rFonts w:ascii="Times New Roman" w:hAnsi="Times New Roman"/>
          <w:sz w:val="24"/>
          <w:szCs w:val="24"/>
        </w:rPr>
        <w:t xml:space="preserve">2.1. Treść złożonej oferty musi odpowiadać treści SIWZ. </w:t>
      </w:r>
    </w:p>
    <w:p w:rsidR="00834807" w:rsidRPr="00C07B16" w:rsidRDefault="00834807" w:rsidP="001D541A">
      <w:pPr>
        <w:spacing w:after="0"/>
        <w:jc w:val="both"/>
        <w:rPr>
          <w:rFonts w:ascii="Times New Roman" w:hAnsi="Times New Roman"/>
          <w:sz w:val="24"/>
          <w:szCs w:val="24"/>
        </w:rPr>
      </w:pPr>
      <w:r w:rsidRPr="00C07B16">
        <w:rPr>
          <w:rFonts w:ascii="Times New Roman" w:hAnsi="Times New Roman"/>
          <w:sz w:val="24"/>
          <w:szCs w:val="24"/>
        </w:rPr>
        <w:t>2.2. Oferta musi być przygotowana pisemnie w języku polskim, czytelnie, na papierze przy użyciu nośnika pisma nie</w:t>
      </w:r>
      <w:r>
        <w:rPr>
          <w:rFonts w:ascii="Times New Roman" w:hAnsi="Times New Roman"/>
          <w:sz w:val="24"/>
          <w:szCs w:val="24"/>
        </w:rPr>
        <w:t xml:space="preserve"> </w:t>
      </w:r>
      <w:r w:rsidRPr="00C07B16">
        <w:rPr>
          <w:rFonts w:ascii="Times New Roman" w:hAnsi="Times New Roman"/>
          <w:sz w:val="24"/>
          <w:szCs w:val="24"/>
        </w:rPr>
        <w:t xml:space="preserve">ulegającego usunięciu bez pozostawienia śladów lub inną trwałą i czytelną techniką oraz podpisana przez osobę upoważnioną do reprezentowania firmy na zewnątrz i zaciągania zobowiązań w wysokości odpowiadającej cenie oferty. </w:t>
      </w:r>
    </w:p>
    <w:p w:rsidR="00834807" w:rsidRPr="00C07B16" w:rsidRDefault="00834807" w:rsidP="001D541A">
      <w:pPr>
        <w:pStyle w:val="Default"/>
        <w:jc w:val="both"/>
      </w:pPr>
      <w:r w:rsidRPr="00C07B16">
        <w:t xml:space="preserve">2.3. Zaleca się, aby oferta była złożona na kolejno ponumerowanych stronach, o numeracji stron rozpoczynającej się od nr 1 umieszczonego na pierwszej stronie oferty. Zaleca się, aby każda zapisana strona oferty (wraz z załącznikami do oferty) była ponumerowana kolejnymi numerami. </w:t>
      </w:r>
    </w:p>
    <w:p w:rsidR="00834807" w:rsidRPr="00C07B16" w:rsidRDefault="00834807" w:rsidP="001D541A">
      <w:pPr>
        <w:pStyle w:val="Default"/>
        <w:jc w:val="both"/>
      </w:pPr>
      <w:r w:rsidRPr="00C07B16">
        <w:t xml:space="preserve">2.4. Wszystkie poprawki lub zmiany w tekście oferty (w tym załącznikach do oferty) powinny być parafowane (lub podpisane) własnoręcznie przez osob(ę)y podpisując(ą)e ofertę. Parafka (podpis) powinna być naniesiona w sposób umożliwiający identyfikację podpisu (np. wraz z imienną pieczątką osoby sporządzającej parafkę). </w:t>
      </w:r>
    </w:p>
    <w:p w:rsidR="00834807" w:rsidRPr="00C07B16" w:rsidRDefault="00834807" w:rsidP="001D541A">
      <w:pPr>
        <w:pStyle w:val="Default"/>
        <w:jc w:val="both"/>
      </w:pPr>
      <w:r w:rsidRPr="00C07B16">
        <w:t xml:space="preserve">2.5. Zamawiający zaleca, aby złożone w ofercie załączniki były opracowane na formularzach załączonych do SIWZ lub sporządzone samodzielnie przez Wykonawcę w oparciu o formularze załączone do SIWZ, przy czym ich treść powinna odpowiadać treści formularzy określonych w SIWZ przez Zamawiającego. Załączniki samodzielnie przygotowane przez Wykonawcę powinny mieć formę wydruku komputerowego lub maszynopisu. </w:t>
      </w:r>
    </w:p>
    <w:p w:rsidR="00834807" w:rsidRPr="00C07B16" w:rsidRDefault="00834807" w:rsidP="001D541A">
      <w:pPr>
        <w:pStyle w:val="Default"/>
        <w:jc w:val="both"/>
      </w:pPr>
      <w:r>
        <w:t>2.6</w:t>
      </w:r>
      <w:r w:rsidRPr="00C07B16">
        <w:t xml:space="preserve">. Wykonawca ma prawo złożyć tylko jedną ofertę. </w:t>
      </w:r>
    </w:p>
    <w:p w:rsidR="00834807" w:rsidRPr="00C07B16" w:rsidRDefault="00834807" w:rsidP="001D541A">
      <w:pPr>
        <w:pStyle w:val="Default"/>
        <w:jc w:val="both"/>
      </w:pPr>
      <w:r>
        <w:t>2.7</w:t>
      </w:r>
      <w:r w:rsidRPr="00C07B16">
        <w:t xml:space="preserve">. Wykonawca powinien umieścić ofertę w dwóch kopertach (opakowaniach): kopercie zewnętrznej oraz kopercie wewnętrznej, w sposób uniemożliwiający zapoznanie się z ofertą przed upływem terminu otwarcia ofert. </w:t>
      </w:r>
    </w:p>
    <w:p w:rsidR="00834807" w:rsidRPr="00C07B16" w:rsidRDefault="00834807" w:rsidP="001D541A">
      <w:pPr>
        <w:pStyle w:val="Default"/>
        <w:jc w:val="both"/>
      </w:pPr>
      <w:r>
        <w:t>2.8</w:t>
      </w:r>
      <w:r w:rsidRPr="00C07B16">
        <w:t xml:space="preserve">. Koperta zewnętrzna ma być zaadresowana następująco: </w:t>
      </w:r>
    </w:p>
    <w:p w:rsidR="00834807" w:rsidRPr="00C07B16" w:rsidRDefault="00834807" w:rsidP="001D541A">
      <w:pPr>
        <w:pStyle w:val="Default"/>
        <w:jc w:val="both"/>
      </w:pPr>
    </w:p>
    <w:p w:rsidR="00834807" w:rsidRPr="00C07B16" w:rsidRDefault="00834807" w:rsidP="001D541A">
      <w:pPr>
        <w:pStyle w:val="Default"/>
        <w:jc w:val="both"/>
      </w:pPr>
      <w:r w:rsidRPr="00C07B16">
        <w:rPr>
          <w:b/>
          <w:bCs/>
        </w:rPr>
        <w:t>LESZNOWOLSKIE PRZEDSIĘBIORSTWO KOMUNALNE SP. Z O.O.</w:t>
      </w:r>
    </w:p>
    <w:p w:rsidR="00834807" w:rsidRPr="00C07B16" w:rsidRDefault="00834807" w:rsidP="001D541A">
      <w:pPr>
        <w:pStyle w:val="Default"/>
        <w:jc w:val="both"/>
      </w:pPr>
      <w:r>
        <w:rPr>
          <w:b/>
          <w:bCs/>
        </w:rPr>
        <w:t>05-506 Lesznowola, ul. Poprzeczna 50</w:t>
      </w:r>
    </w:p>
    <w:p w:rsidR="00834807" w:rsidRPr="00397666" w:rsidRDefault="00834807" w:rsidP="001D541A">
      <w:pPr>
        <w:pStyle w:val="Default"/>
        <w:jc w:val="both"/>
        <w:rPr>
          <w:b/>
          <w:bCs/>
        </w:rPr>
      </w:pPr>
      <w:r>
        <w:rPr>
          <w:b/>
          <w:bCs/>
        </w:rPr>
        <w:t xml:space="preserve">Oferta w przetargu nieograniczonym </w:t>
      </w:r>
      <w:r w:rsidRPr="00ED4F74">
        <w:rPr>
          <w:b/>
          <w:bCs/>
          <w:lang w:eastAsia="pl-PL"/>
        </w:rPr>
        <w:t>na wykonanie dokumentacji projektowo – kosztorysowej dla przedsięwzięcia pn.: „Rozbudowa i przebudo</w:t>
      </w:r>
      <w:r w:rsidR="00731A48">
        <w:rPr>
          <w:b/>
          <w:bCs/>
          <w:lang w:eastAsia="pl-PL"/>
        </w:rPr>
        <w:t>wa oczyszczalni ścieków w Zamieniu</w:t>
      </w:r>
      <w:r w:rsidRPr="00ED4F74">
        <w:rPr>
          <w:b/>
          <w:bCs/>
          <w:lang w:eastAsia="pl-PL"/>
        </w:rPr>
        <w:t>”</w:t>
      </w:r>
    </w:p>
    <w:p w:rsidR="00834807" w:rsidRPr="009365EA" w:rsidRDefault="00834807" w:rsidP="001D541A">
      <w:pPr>
        <w:pStyle w:val="Default"/>
        <w:jc w:val="both"/>
        <w:rPr>
          <w:color w:val="FF0000"/>
          <w:vertAlign w:val="superscript"/>
        </w:rPr>
      </w:pPr>
      <w:r>
        <w:rPr>
          <w:b/>
          <w:bCs/>
        </w:rPr>
        <w:t xml:space="preserve">NIE OTWIERAĆ PRZED DNIEM </w:t>
      </w:r>
      <w:r w:rsidRPr="009A7174">
        <w:rPr>
          <w:b/>
          <w:bCs/>
          <w:color w:val="auto"/>
        </w:rPr>
        <w:t xml:space="preserve">25.05.2015r., </w:t>
      </w:r>
      <w:r>
        <w:rPr>
          <w:b/>
          <w:bCs/>
          <w:color w:val="auto"/>
        </w:rPr>
        <w:t>GODZ. 10</w:t>
      </w:r>
      <w:r>
        <w:rPr>
          <w:b/>
          <w:bCs/>
          <w:color w:val="auto"/>
          <w:vertAlign w:val="superscript"/>
        </w:rPr>
        <w:t>15</w:t>
      </w:r>
    </w:p>
    <w:p w:rsidR="00834807" w:rsidRPr="00C07B16" w:rsidRDefault="00834807" w:rsidP="001D541A">
      <w:pPr>
        <w:pStyle w:val="Default"/>
        <w:jc w:val="both"/>
        <w:rPr>
          <w:i/>
          <w:iCs/>
        </w:rPr>
      </w:pPr>
      <w:r w:rsidRPr="00C07B16">
        <w:rPr>
          <w:i/>
          <w:iCs/>
        </w:rPr>
        <w:t xml:space="preserve">Bez podawania danych Wykonawcy </w:t>
      </w:r>
    </w:p>
    <w:p w:rsidR="00834807" w:rsidRPr="00C07B16" w:rsidRDefault="00834807" w:rsidP="001D541A">
      <w:pPr>
        <w:pStyle w:val="Default"/>
        <w:jc w:val="both"/>
      </w:pPr>
    </w:p>
    <w:p w:rsidR="00834807" w:rsidRPr="00C07B16" w:rsidRDefault="00834807" w:rsidP="001D541A">
      <w:pPr>
        <w:pStyle w:val="Default"/>
        <w:jc w:val="both"/>
      </w:pPr>
      <w:r w:rsidRPr="00C07B16">
        <w:t xml:space="preserve">2.10. </w:t>
      </w:r>
      <w:r w:rsidRPr="00C07B16">
        <w:rPr>
          <w:b/>
          <w:bCs/>
        </w:rPr>
        <w:t xml:space="preserve">Opakowanie </w:t>
      </w:r>
      <w:r w:rsidRPr="00C07B16">
        <w:t xml:space="preserve">(koperta) </w:t>
      </w:r>
      <w:r w:rsidRPr="00C07B16">
        <w:rPr>
          <w:b/>
          <w:bCs/>
        </w:rPr>
        <w:t xml:space="preserve">wewnętrzne </w:t>
      </w:r>
      <w:r w:rsidRPr="00C07B16">
        <w:t xml:space="preserve">winno być oznakowane jak wyżej oraz winno posiadać dodatkowo: nazwę i dokładny adres wykonawcy (dopuszcza się odcisk pieczęci). </w:t>
      </w:r>
    </w:p>
    <w:p w:rsidR="00834807" w:rsidRPr="00C07B16" w:rsidRDefault="00834807" w:rsidP="001D541A">
      <w:pPr>
        <w:pStyle w:val="Default"/>
        <w:jc w:val="both"/>
      </w:pPr>
      <w:r w:rsidRPr="00C07B16">
        <w:t xml:space="preserve">2.11. W przypadku błędnego oznakowania przez Wykonawcę kopert, Zamawiający nie poniesie z tego tytułu żadnych sankcji. </w:t>
      </w:r>
    </w:p>
    <w:p w:rsidR="00834807" w:rsidRPr="00C07B16" w:rsidRDefault="00834807" w:rsidP="001D541A">
      <w:pPr>
        <w:pStyle w:val="Default"/>
        <w:jc w:val="both"/>
      </w:pPr>
      <w:r w:rsidRPr="00C07B16">
        <w:t xml:space="preserve">2.12. W przypadku oferty składanej przez Wykonawców wspólnie ubiegających się o udzielenie zamówienia (np.: Konsorcjum, Spółka Cywilna) należy na kopercie wewnętrznej wymienić nazwy z określeniem siedziby – wszystkich Wykonawców ubiegających się wspólnie o udzielenie zamówienia, z oznaczeniem Pełnomocnika. </w:t>
      </w:r>
    </w:p>
    <w:p w:rsidR="00834807" w:rsidRPr="00C07B16" w:rsidRDefault="00834807" w:rsidP="001D541A">
      <w:pPr>
        <w:pStyle w:val="Default"/>
        <w:jc w:val="both"/>
      </w:pPr>
      <w:r w:rsidRPr="00C07B16">
        <w:t xml:space="preserve">3. Wykonawcy ponoszą wszelkie koszty związane z przygotowaniem i złożeniem oferty. </w:t>
      </w:r>
    </w:p>
    <w:p w:rsidR="00834807" w:rsidRPr="00C07B16" w:rsidRDefault="00834807" w:rsidP="001D541A">
      <w:pPr>
        <w:pStyle w:val="Default"/>
        <w:jc w:val="both"/>
      </w:pPr>
      <w:r w:rsidRPr="00C07B16">
        <w:t xml:space="preserve">4. Dokumenty w ofercie (oprócz pełnomocnictw i oświadczeń) należy przedstawić w formie oryginałów albo kserokopii poświadczonych „za zgodność z oryginałem” przez Wykonawcę lub Pełnomocnika Wykonawcy. Oświadczenia sporządzone według wzorów stanowiących załączniki do niniejszej SIWZ powinny być złożone wyłącznie w formie oryginału. </w:t>
      </w:r>
    </w:p>
    <w:p w:rsidR="00834807" w:rsidRPr="00C07B16" w:rsidRDefault="00834807" w:rsidP="001D541A">
      <w:pPr>
        <w:pStyle w:val="Default"/>
        <w:jc w:val="both"/>
      </w:pPr>
      <w:r w:rsidRPr="00C07B16">
        <w:t>5</w:t>
      </w:r>
      <w:r w:rsidRPr="00C07B16">
        <w:rPr>
          <w:b/>
          <w:bCs/>
        </w:rPr>
        <w:t xml:space="preserve">. </w:t>
      </w:r>
      <w:r w:rsidRPr="00C07B16">
        <w:t xml:space="preserve">Zamawiający może żądać przedstawienia oryginału lub notarialnie poświadczonej kopii dokumentu wtedy, gdy złożona kopia dokumentu jest nieczytelna lub budzi wątpliwości co do jej prawdziwości. </w:t>
      </w:r>
    </w:p>
    <w:p w:rsidR="00834807" w:rsidRPr="00C07B16" w:rsidRDefault="00834807" w:rsidP="001D541A">
      <w:pPr>
        <w:spacing w:after="0"/>
        <w:jc w:val="both"/>
        <w:rPr>
          <w:rFonts w:ascii="Times New Roman" w:hAnsi="Times New Roman"/>
          <w:sz w:val="24"/>
          <w:szCs w:val="24"/>
        </w:rPr>
      </w:pPr>
      <w:r w:rsidRPr="00C07B16">
        <w:rPr>
          <w:rFonts w:ascii="Times New Roman" w:hAnsi="Times New Roman"/>
          <w:sz w:val="24"/>
          <w:szCs w:val="24"/>
        </w:rPr>
        <w:t xml:space="preserve">6. Dokumenty sporządzone w języku obcym są składane wraz z tłumaczeniem na język polski. </w:t>
      </w:r>
    </w:p>
    <w:p w:rsidR="00834807" w:rsidRPr="00C07B16" w:rsidRDefault="00834807" w:rsidP="001D541A">
      <w:pPr>
        <w:spacing w:after="0"/>
        <w:jc w:val="both"/>
        <w:rPr>
          <w:rFonts w:ascii="Times New Roman" w:hAnsi="Times New Roman"/>
          <w:sz w:val="24"/>
          <w:szCs w:val="24"/>
        </w:rPr>
      </w:pPr>
      <w:r w:rsidRPr="00C07B16">
        <w:rPr>
          <w:rFonts w:ascii="Times New Roman" w:hAnsi="Times New Roman"/>
          <w:sz w:val="24"/>
          <w:szCs w:val="24"/>
        </w:rPr>
        <w:t xml:space="preserve">7. Wykonawca zobowiązany jest do przedstawienia dokumentów zawierających stwierdzenia zgodne z rzeczywistością i stanem prawnym istniejącym w chwili ich składania. </w:t>
      </w:r>
    </w:p>
    <w:p w:rsidR="00834807" w:rsidRPr="00C07B16" w:rsidRDefault="00834807" w:rsidP="001D541A">
      <w:pPr>
        <w:spacing w:after="0"/>
        <w:jc w:val="both"/>
        <w:rPr>
          <w:rFonts w:ascii="Times New Roman" w:hAnsi="Times New Roman"/>
          <w:sz w:val="24"/>
          <w:szCs w:val="24"/>
        </w:rPr>
      </w:pPr>
    </w:p>
    <w:p w:rsidR="00834807" w:rsidRPr="00C07B16" w:rsidRDefault="00834807" w:rsidP="001D541A">
      <w:pPr>
        <w:spacing w:after="0"/>
        <w:jc w:val="both"/>
        <w:rPr>
          <w:rFonts w:ascii="Times New Roman" w:hAnsi="Times New Roman"/>
          <w:sz w:val="24"/>
          <w:szCs w:val="24"/>
        </w:rPr>
      </w:pPr>
      <w:r w:rsidRPr="00C07B16">
        <w:rPr>
          <w:rFonts w:ascii="Times New Roman" w:hAnsi="Times New Roman"/>
          <w:b/>
          <w:bCs/>
          <w:sz w:val="24"/>
          <w:szCs w:val="24"/>
        </w:rPr>
        <w:t xml:space="preserve">II. Wykaz oświadczeń i dokumentów, jakie mają dostarczyć wykonawcy w celu potwierdzenia spełniania warunków udziału w postępowaniu. </w:t>
      </w:r>
    </w:p>
    <w:p w:rsidR="00834807" w:rsidRPr="00C07B16" w:rsidRDefault="00834807" w:rsidP="001D541A">
      <w:pPr>
        <w:pStyle w:val="Default"/>
        <w:jc w:val="both"/>
      </w:pPr>
      <w:r w:rsidRPr="00C07B16">
        <w:t xml:space="preserve">Wraz z ofertą sporządzoną zgodnie z </w:t>
      </w:r>
      <w:r w:rsidRPr="00F97A5F">
        <w:rPr>
          <w:color w:val="auto"/>
        </w:rPr>
        <w:t xml:space="preserve">załącznikiem nr 5 </w:t>
      </w:r>
      <w:r w:rsidRPr="00C07B16">
        <w:t xml:space="preserve">Wykonawcy muszą złożyć: </w:t>
      </w:r>
    </w:p>
    <w:p w:rsidR="00834807" w:rsidRPr="00C07B16" w:rsidRDefault="00834807" w:rsidP="001D541A">
      <w:pPr>
        <w:pStyle w:val="Default"/>
        <w:jc w:val="both"/>
      </w:pPr>
      <w:r w:rsidRPr="00C07B16">
        <w:t xml:space="preserve">1. Oświadczenia i dokumenty potwierdzające spełnianie wymaganych warunków udziału w postępowaniu oraz potwierdzające nie podleganie wykluczeniu z postępowania. </w:t>
      </w:r>
    </w:p>
    <w:p w:rsidR="00834807" w:rsidRPr="00C07B16" w:rsidRDefault="00834807" w:rsidP="001D541A">
      <w:pPr>
        <w:pStyle w:val="Default"/>
        <w:jc w:val="both"/>
      </w:pPr>
      <w:r w:rsidRPr="00C07B16">
        <w:t xml:space="preserve">2. Wypełniony formularz OFERTA. </w:t>
      </w:r>
    </w:p>
    <w:p w:rsidR="00834807" w:rsidRPr="00E46FC2" w:rsidRDefault="00834807" w:rsidP="001D541A">
      <w:pPr>
        <w:pStyle w:val="Default"/>
        <w:jc w:val="both"/>
        <w:rPr>
          <w:color w:val="auto"/>
        </w:rPr>
      </w:pPr>
      <w:r>
        <w:rPr>
          <w:color w:val="auto"/>
        </w:rPr>
        <w:t xml:space="preserve">3. </w:t>
      </w:r>
      <w:r w:rsidRPr="00C07B16">
        <w:t xml:space="preserve">Pełnomocnictwo (oryginał dokumentu lub kopia pełnomocnictwa poświadczona notarialnie) do podpisywania oferty oraz innych dokumentów związanych z postępowaniem w sprawie zamówienia publicznego podpisane przez osoby uprawnione do zaciągania zobowiązań w imieniu wykonawcy. Uwaga: Pełnomocnictwo należy załączyć tylko wówczas, jeżeli osoba lub osoby podpisujące ofertę nie figurują w odpowiednich dokumentach rejestrowych i nie są uprawnieni do reprezentowania wykonawcy. </w:t>
      </w:r>
    </w:p>
    <w:p w:rsidR="00834807" w:rsidRPr="00C07B16" w:rsidRDefault="00834807" w:rsidP="001D541A">
      <w:pPr>
        <w:pStyle w:val="Default"/>
        <w:jc w:val="both"/>
      </w:pPr>
      <w:r w:rsidRPr="00C07B16">
        <w:t xml:space="preserve">6. Pełnomocnictwo (oryginał dokumentu lub kopia pełnomocnictwa poświadczona notarialnie) do reprezentowania w postępowaniu o udzielenie zamówienia albo reprezentowania w postępowaniu i zawarcia umowy w sprawie zamówienia publicznego - dla Wykonawców wspólnie ubiegających się o udzielenie zamówienia (np.: jako: Konsorcjum, Spółka Cywilna). </w:t>
      </w:r>
    </w:p>
    <w:p w:rsidR="00834807" w:rsidRPr="00C07B16" w:rsidRDefault="00834807" w:rsidP="001D541A">
      <w:pPr>
        <w:pStyle w:val="Default"/>
        <w:jc w:val="both"/>
      </w:pPr>
      <w:r w:rsidRPr="00C07B16">
        <w:t xml:space="preserve">UWAGA: </w:t>
      </w:r>
    </w:p>
    <w:p w:rsidR="00834807" w:rsidRPr="00C07B16" w:rsidRDefault="00834807" w:rsidP="001D541A">
      <w:pPr>
        <w:pStyle w:val="Default"/>
        <w:jc w:val="both"/>
      </w:pPr>
      <w:r w:rsidRPr="00C07B16">
        <w:t xml:space="preserve">Pod pojęciem „kopia pełnomocnictwa poświadczona notarialnie” należy rozumieć odpis pełnomocnictwa poświadczony notarialnie (w tym kserograficzna kopia poświadczona notarialnie za zgodność z oryginałem). </w:t>
      </w:r>
    </w:p>
    <w:p w:rsidR="00834807" w:rsidRPr="00C07B16" w:rsidRDefault="00834807" w:rsidP="001D541A">
      <w:pPr>
        <w:pStyle w:val="Default"/>
        <w:jc w:val="both"/>
      </w:pPr>
    </w:p>
    <w:p w:rsidR="00834807" w:rsidRPr="00C07B16" w:rsidRDefault="00834807" w:rsidP="001D541A">
      <w:pPr>
        <w:spacing w:after="0"/>
        <w:jc w:val="both"/>
        <w:rPr>
          <w:rFonts w:ascii="Times New Roman" w:hAnsi="Times New Roman"/>
          <w:b/>
          <w:bCs/>
          <w:sz w:val="24"/>
          <w:szCs w:val="24"/>
        </w:rPr>
      </w:pPr>
      <w:r>
        <w:rPr>
          <w:rFonts w:ascii="Times New Roman" w:hAnsi="Times New Roman"/>
          <w:b/>
          <w:bCs/>
          <w:sz w:val="24"/>
          <w:szCs w:val="24"/>
        </w:rPr>
        <w:lastRenderedPageBreak/>
        <w:t>III</w:t>
      </w:r>
      <w:r w:rsidRPr="00C07B16">
        <w:rPr>
          <w:rFonts w:ascii="Times New Roman" w:hAnsi="Times New Roman"/>
          <w:b/>
          <w:bCs/>
          <w:sz w:val="24"/>
          <w:szCs w:val="24"/>
        </w:rPr>
        <w:t xml:space="preserve">. Zmiana treści specyfikacji. </w:t>
      </w:r>
    </w:p>
    <w:p w:rsidR="00834807" w:rsidRPr="00C07B16" w:rsidRDefault="00834807" w:rsidP="001D541A">
      <w:pPr>
        <w:spacing w:after="0"/>
        <w:jc w:val="both"/>
        <w:rPr>
          <w:rFonts w:ascii="Times New Roman" w:hAnsi="Times New Roman"/>
          <w:sz w:val="24"/>
          <w:szCs w:val="24"/>
        </w:rPr>
      </w:pPr>
      <w:r w:rsidRPr="00C07B16">
        <w:rPr>
          <w:rFonts w:ascii="Times New Roman" w:hAnsi="Times New Roman"/>
          <w:sz w:val="24"/>
          <w:szCs w:val="24"/>
        </w:rPr>
        <w:t>1. W uzasadnionych przypadkach Zamawiający może przed upływem terminu do składania ofert, zmienić treść SIWZ. Dokonaną w ten sposób zmianę spec</w:t>
      </w:r>
      <w:r>
        <w:rPr>
          <w:rFonts w:ascii="Times New Roman" w:hAnsi="Times New Roman"/>
          <w:sz w:val="24"/>
          <w:szCs w:val="24"/>
        </w:rPr>
        <w:t xml:space="preserve">yfikacji Zamawiający </w:t>
      </w:r>
      <w:r w:rsidR="00074AA3">
        <w:rPr>
          <w:rFonts w:ascii="Times New Roman" w:hAnsi="Times New Roman"/>
          <w:sz w:val="24"/>
          <w:szCs w:val="24"/>
        </w:rPr>
        <w:t xml:space="preserve">zamieści </w:t>
      </w:r>
      <w:r w:rsidRPr="00C07B16">
        <w:rPr>
          <w:rFonts w:ascii="Times New Roman" w:hAnsi="Times New Roman"/>
          <w:sz w:val="24"/>
          <w:szCs w:val="24"/>
        </w:rPr>
        <w:t xml:space="preserve">na stronie internetowej www.lpk--lesznowola.pl, na której została zamieszczona specyfikacja. </w:t>
      </w:r>
    </w:p>
    <w:p w:rsidR="00834807" w:rsidRPr="00C07B16" w:rsidRDefault="00834807" w:rsidP="001D541A">
      <w:pPr>
        <w:pStyle w:val="Default"/>
        <w:jc w:val="both"/>
      </w:pPr>
      <w:r w:rsidRPr="00C07B16">
        <w:t>2. Jeżeli w wyniku zmiany treści specyfikacji istotnych warunków zamówienia jest niezbędny dodatkowy czas na wprowadzenie zmian w ofertach, zamawiający przedłuży termin składania ofert i poinformuje o ty</w:t>
      </w:r>
      <w:r>
        <w:t xml:space="preserve">m </w:t>
      </w:r>
      <w:r w:rsidRPr="00C07B16">
        <w:t>na stronie internetowe</w:t>
      </w:r>
      <w:r w:rsidR="00446CB7">
        <w:t>j</w:t>
      </w:r>
      <w:r w:rsidRPr="00C07B16">
        <w:t xml:space="preserve"> www.lpk-lesznowola.pl, na której została zamieszczona specyfikacja.</w:t>
      </w:r>
    </w:p>
    <w:p w:rsidR="00834807" w:rsidRPr="00C07B16" w:rsidRDefault="00834807" w:rsidP="001D541A">
      <w:pPr>
        <w:pStyle w:val="Default"/>
        <w:jc w:val="both"/>
      </w:pPr>
      <w:r w:rsidRPr="00C07B16">
        <w:t xml:space="preserve"> </w:t>
      </w:r>
    </w:p>
    <w:p w:rsidR="00834807" w:rsidRPr="00C07B16" w:rsidRDefault="00834807" w:rsidP="001D541A">
      <w:pPr>
        <w:pStyle w:val="Default"/>
        <w:jc w:val="both"/>
      </w:pPr>
      <w:r w:rsidRPr="00C07B16">
        <w:rPr>
          <w:b/>
          <w:bCs/>
        </w:rPr>
        <w:t xml:space="preserve">VI. Sposób postępowania z ofertami złożonymi po terminie. </w:t>
      </w:r>
    </w:p>
    <w:p w:rsidR="00834807" w:rsidRPr="00C07B16" w:rsidRDefault="00834807" w:rsidP="001D541A">
      <w:pPr>
        <w:pStyle w:val="Default"/>
        <w:jc w:val="both"/>
      </w:pPr>
      <w:r w:rsidRPr="00C07B16">
        <w:t>Oferta złożona po terminie składania ofert zostanie niezwłocznie zwrócona Wykonawcy.</w:t>
      </w:r>
    </w:p>
    <w:p w:rsidR="00834807" w:rsidRPr="00C07B16" w:rsidRDefault="00834807" w:rsidP="001D541A">
      <w:pPr>
        <w:pStyle w:val="Default"/>
        <w:jc w:val="both"/>
      </w:pPr>
      <w:r w:rsidRPr="00C07B16">
        <w:t xml:space="preserve"> </w:t>
      </w:r>
    </w:p>
    <w:p w:rsidR="00834807" w:rsidRPr="00C07B16" w:rsidRDefault="00834807" w:rsidP="001D541A">
      <w:pPr>
        <w:pStyle w:val="Default"/>
        <w:jc w:val="both"/>
      </w:pPr>
      <w:r w:rsidRPr="00C07B16">
        <w:rPr>
          <w:b/>
          <w:bCs/>
        </w:rPr>
        <w:t xml:space="preserve">VII. Termin związania ofertą i prawo zmiany lub wycofania oferty przed terminem składania ofert. </w:t>
      </w:r>
    </w:p>
    <w:p w:rsidR="00834807" w:rsidRPr="00C07B16" w:rsidRDefault="00834807" w:rsidP="001D541A">
      <w:pPr>
        <w:pStyle w:val="Default"/>
        <w:jc w:val="both"/>
      </w:pPr>
      <w:r w:rsidRPr="00C07B16">
        <w:t xml:space="preserve">1. Wykonawca będzie związany ofertą przez 30 dni od upływu terminu składania ofert. </w:t>
      </w:r>
    </w:p>
    <w:p w:rsidR="00834807" w:rsidRPr="00C07B16" w:rsidRDefault="00834807" w:rsidP="001D541A">
      <w:pPr>
        <w:pStyle w:val="Default"/>
        <w:jc w:val="both"/>
      </w:pPr>
      <w:r w:rsidRPr="00C07B16">
        <w:t xml:space="preserve">2. Wykonawca może, przed upływem terminu wyznaczonym do składania ofert, zmienić lub wycofać ofertę. </w:t>
      </w:r>
    </w:p>
    <w:p w:rsidR="00834807" w:rsidRPr="00C07B16" w:rsidRDefault="00834807" w:rsidP="001D541A">
      <w:pPr>
        <w:pStyle w:val="Default"/>
        <w:jc w:val="both"/>
      </w:pPr>
      <w:r w:rsidRPr="00C07B16">
        <w:t xml:space="preserve">3. Wykonawca ma prawo przed upływem terminu składania ofert wycofać się z postępowania poprzez złożenie pisemnego powiadomienia – w zamkniętej kopercie zaadresowanej „WYCOFANIE OFERTY”. W celu sprawdzenia wiarygodności złożonego powiadomienia o wycofaniu oferty, do pisemnego powiadomienia należy dołączyć: aktualny odpis z właściwego rejestru albo aktualne zaświadczenie o wpisie do ewidencji działalności gospodarczej, jeśli odrębne przepisy wymagają wpisu do rejestru lub zgłoszenia do ewidencji działalności gospodarczej. W przypadku, gdy Wykonawcę reprezentuje pełnomocnik, do powiadomienia musi być również załączone pełnomocnictwo określające jego zakres i podpisane przez osoby uprawnione do reprezentacji Wykonawcy, złożone zgodnie z wymaganiami określonymi w SIWZ. Koperty wewnętrzne ofert wycofanych zostaną zwrócone Wykonawcom bez otwierania. </w:t>
      </w:r>
    </w:p>
    <w:p w:rsidR="00834807" w:rsidRPr="00C07B16" w:rsidRDefault="00834807" w:rsidP="001D541A">
      <w:pPr>
        <w:pStyle w:val="Default"/>
        <w:jc w:val="both"/>
      </w:pPr>
    </w:p>
    <w:p w:rsidR="00731A48" w:rsidRDefault="00731A48" w:rsidP="00974EC2">
      <w:pPr>
        <w:pStyle w:val="Default"/>
        <w:jc w:val="both"/>
        <w:rPr>
          <w:b/>
          <w:bCs/>
        </w:rPr>
      </w:pPr>
    </w:p>
    <w:p w:rsidR="00731A48" w:rsidRDefault="00731A48" w:rsidP="00974EC2">
      <w:pPr>
        <w:pStyle w:val="Default"/>
        <w:jc w:val="both"/>
        <w:rPr>
          <w:b/>
          <w:bCs/>
        </w:rPr>
      </w:pPr>
    </w:p>
    <w:p w:rsidR="00731A48" w:rsidRDefault="00834807" w:rsidP="00731A48">
      <w:pPr>
        <w:pStyle w:val="Default"/>
        <w:jc w:val="both"/>
        <w:rPr>
          <w:b/>
          <w:sz w:val="22"/>
          <w:szCs w:val="22"/>
        </w:rPr>
      </w:pPr>
      <w:r>
        <w:rPr>
          <w:b/>
          <w:bCs/>
        </w:rPr>
        <w:t xml:space="preserve">VIII. </w:t>
      </w:r>
      <w:r w:rsidRPr="00775CE9">
        <w:rPr>
          <w:b/>
          <w:sz w:val="22"/>
          <w:szCs w:val="22"/>
        </w:rPr>
        <w:t>Wadium.</w:t>
      </w:r>
    </w:p>
    <w:p w:rsidR="009703D3" w:rsidRDefault="00834807" w:rsidP="009703D3">
      <w:pPr>
        <w:pStyle w:val="Default"/>
        <w:jc w:val="both"/>
        <w:rPr>
          <w:color w:val="auto"/>
        </w:rPr>
      </w:pPr>
      <w:r w:rsidRPr="00B652DA">
        <w:rPr>
          <w:color w:val="auto"/>
        </w:rPr>
        <w:t>Złożona oferta musi być zabezpieczona wadium o wartości: 5 000,00 zł, słownie zł: pięć tysiące złotych. Wadium musi być wniesione w formie pieniężnej na</w:t>
      </w:r>
      <w:r w:rsidR="009703D3">
        <w:rPr>
          <w:color w:val="auto"/>
        </w:rPr>
        <w:t xml:space="preserve"> rachunek bankowy Zamawiającego</w:t>
      </w:r>
    </w:p>
    <w:p w:rsidR="009703D3" w:rsidRDefault="009703D3" w:rsidP="009703D3">
      <w:pPr>
        <w:pStyle w:val="Default"/>
        <w:jc w:val="both"/>
        <w:rPr>
          <w:color w:val="auto"/>
        </w:rPr>
      </w:pPr>
    </w:p>
    <w:p w:rsidR="009703D3" w:rsidRDefault="00834807" w:rsidP="009703D3">
      <w:pPr>
        <w:pStyle w:val="Default"/>
        <w:jc w:val="both"/>
        <w:rPr>
          <w:color w:val="auto"/>
        </w:rPr>
      </w:pPr>
      <w:r w:rsidRPr="00B652DA">
        <w:rPr>
          <w:color w:val="auto"/>
        </w:rPr>
        <w:t>Bank Spółdzielczy w Lesznowoli</w:t>
      </w:r>
    </w:p>
    <w:p w:rsidR="009703D3" w:rsidRDefault="00834807" w:rsidP="009703D3">
      <w:pPr>
        <w:pStyle w:val="Default"/>
        <w:jc w:val="both"/>
        <w:rPr>
          <w:color w:val="auto"/>
        </w:rPr>
      </w:pPr>
      <w:r w:rsidRPr="00B652DA">
        <w:rPr>
          <w:color w:val="auto"/>
        </w:rPr>
        <w:t>Nr 86 8022 0000 2001 0003 8931 0001</w:t>
      </w:r>
    </w:p>
    <w:p w:rsidR="009703D3" w:rsidRDefault="00834807" w:rsidP="009703D3">
      <w:pPr>
        <w:pStyle w:val="Default"/>
        <w:jc w:val="both"/>
        <w:rPr>
          <w:color w:val="auto"/>
        </w:rPr>
      </w:pPr>
      <w:r w:rsidRPr="00B652DA">
        <w:rPr>
          <w:color w:val="auto"/>
        </w:rPr>
        <w:t>Uwaga:</w:t>
      </w:r>
      <w:r w:rsidRPr="00B652DA">
        <w:rPr>
          <w:color w:val="auto"/>
        </w:rPr>
        <w:br/>
        <w:t xml:space="preserve">Nie należy załączać oryginału dokumentu potwierdzającego wpłatę wadium. Do oferty należy dołączyć kopię dokumentu potwierdzającego wpłatę wadium potwierdzoną za zgodność z oryginałem. </w:t>
      </w:r>
    </w:p>
    <w:p w:rsidR="00834807" w:rsidRPr="009703D3" w:rsidRDefault="00834807" w:rsidP="009703D3">
      <w:pPr>
        <w:pStyle w:val="Default"/>
        <w:jc w:val="both"/>
      </w:pPr>
      <w:r w:rsidRPr="00B652DA">
        <w:rPr>
          <w:color w:val="auto"/>
        </w:rPr>
        <w:t>Wadium musi być wniesione najpóźniej do wyznaczonego terminu składania ofert, tj. do dnia: 25.05.2015r., do godz. 10.00. Wniesienie wadium będzie skuteczne, jeżeli w podanym terminie znajdzie się na rachunku bankowym Zamawiającego. Wykonawca, który nie wniesie wadium zostanie wykluczony z postępowania, a jego oferta zostanie uznana za odrzuconą.</w:t>
      </w:r>
    </w:p>
    <w:p w:rsidR="00834807" w:rsidRPr="00B652DA" w:rsidRDefault="00834807" w:rsidP="00B652DA">
      <w:pPr>
        <w:pStyle w:val="Nagwek3"/>
        <w:rPr>
          <w:rFonts w:ascii="Times New Roman" w:hAnsi="Times New Roman" w:cs="Times New Roman"/>
          <w:color w:val="auto"/>
        </w:rPr>
      </w:pPr>
      <w:r w:rsidRPr="00B652DA">
        <w:rPr>
          <w:rFonts w:ascii="Times New Roman" w:hAnsi="Times New Roman" w:cs="Times New Roman"/>
          <w:color w:val="auto"/>
        </w:rPr>
        <w:t>Dyspozycję w zakresie zwrotu wniesionych w pieniądzu wadiów przez wykonawców, zamawiający przekaże do banku niezwłocznie po:</w:t>
      </w:r>
    </w:p>
    <w:p w:rsidR="00834807" w:rsidRPr="00B652DA" w:rsidRDefault="00834807" w:rsidP="00F5451F">
      <w:pPr>
        <w:pStyle w:val="Bezodstpw"/>
        <w:rPr>
          <w:rFonts w:ascii="Times New Roman" w:hAnsi="Times New Roman"/>
          <w:sz w:val="24"/>
          <w:szCs w:val="24"/>
        </w:rPr>
      </w:pPr>
      <w:r w:rsidRPr="00B652DA">
        <w:rPr>
          <w:rFonts w:ascii="Times New Roman" w:hAnsi="Times New Roman"/>
          <w:sz w:val="24"/>
          <w:szCs w:val="24"/>
        </w:rPr>
        <w:t>a) upływie terminu związania ofertą,</w:t>
      </w:r>
    </w:p>
    <w:p w:rsidR="00834807" w:rsidRPr="00F5451F" w:rsidRDefault="00834807" w:rsidP="00F5451F">
      <w:pPr>
        <w:pStyle w:val="Bezodstpw"/>
        <w:rPr>
          <w:rFonts w:ascii="Times New Roman" w:hAnsi="Times New Roman"/>
          <w:sz w:val="24"/>
          <w:szCs w:val="24"/>
        </w:rPr>
      </w:pPr>
      <w:r w:rsidRPr="00F5451F">
        <w:rPr>
          <w:rFonts w:ascii="Times New Roman" w:hAnsi="Times New Roman"/>
          <w:sz w:val="24"/>
          <w:szCs w:val="24"/>
        </w:rPr>
        <w:lastRenderedPageBreak/>
        <w:t xml:space="preserve">b) zawarciu umowy w sprawie zamówienia i wniesieniu zabezpieczenia należytego wykonania tej umowy, </w:t>
      </w:r>
    </w:p>
    <w:p w:rsidR="00834807" w:rsidRPr="00F5451F" w:rsidRDefault="00834807" w:rsidP="00F5451F">
      <w:pPr>
        <w:pStyle w:val="Bezodstpw"/>
        <w:rPr>
          <w:rFonts w:ascii="Times New Roman" w:hAnsi="Times New Roman"/>
          <w:sz w:val="24"/>
          <w:szCs w:val="24"/>
        </w:rPr>
      </w:pPr>
      <w:r w:rsidRPr="00F5451F">
        <w:rPr>
          <w:rFonts w:ascii="Times New Roman" w:hAnsi="Times New Roman"/>
          <w:sz w:val="24"/>
          <w:szCs w:val="24"/>
        </w:rPr>
        <w:t>c) unieważnieniu postępowania o udzielenie niniejszego zamówienia.</w:t>
      </w:r>
    </w:p>
    <w:p w:rsidR="00834807" w:rsidRPr="00F5451F" w:rsidRDefault="00834807" w:rsidP="00F5451F">
      <w:pPr>
        <w:pStyle w:val="Bezodstpw"/>
        <w:rPr>
          <w:rFonts w:ascii="Times New Roman" w:hAnsi="Times New Roman"/>
          <w:sz w:val="24"/>
          <w:szCs w:val="24"/>
        </w:rPr>
      </w:pPr>
      <w:r w:rsidRPr="00F5451F">
        <w:rPr>
          <w:rFonts w:ascii="Times New Roman" w:hAnsi="Times New Roman"/>
          <w:sz w:val="24"/>
          <w:szCs w:val="24"/>
        </w:rPr>
        <w:t>Zamawiający niezwłocznie dokona zwrotu wadium na wniosek wykonawcy:</w:t>
      </w:r>
    </w:p>
    <w:p w:rsidR="00834807" w:rsidRPr="00F5451F" w:rsidRDefault="00834807" w:rsidP="00F5451F">
      <w:pPr>
        <w:pStyle w:val="Bezodstpw"/>
        <w:rPr>
          <w:rFonts w:ascii="Times New Roman" w:hAnsi="Times New Roman"/>
          <w:sz w:val="24"/>
          <w:szCs w:val="24"/>
        </w:rPr>
      </w:pPr>
      <w:r w:rsidRPr="00F5451F">
        <w:rPr>
          <w:rFonts w:ascii="Times New Roman" w:hAnsi="Times New Roman"/>
          <w:sz w:val="24"/>
          <w:szCs w:val="24"/>
        </w:rPr>
        <w:t>a) który wycofał ofertę przed upływem terminu składania ofert;</w:t>
      </w:r>
    </w:p>
    <w:p w:rsidR="00834807" w:rsidRPr="00F5451F" w:rsidRDefault="00834807" w:rsidP="00F5451F">
      <w:pPr>
        <w:pStyle w:val="Bezodstpw"/>
        <w:rPr>
          <w:rFonts w:ascii="Times New Roman" w:hAnsi="Times New Roman"/>
          <w:sz w:val="24"/>
          <w:szCs w:val="24"/>
        </w:rPr>
      </w:pPr>
      <w:r w:rsidRPr="00F5451F">
        <w:rPr>
          <w:rFonts w:ascii="Times New Roman" w:hAnsi="Times New Roman"/>
          <w:sz w:val="24"/>
          <w:szCs w:val="24"/>
        </w:rPr>
        <w:t xml:space="preserve">b) który został wykluczony z postępowania; </w:t>
      </w:r>
    </w:p>
    <w:p w:rsidR="00834807" w:rsidRPr="00F5451F" w:rsidRDefault="00834807" w:rsidP="00F5451F">
      <w:pPr>
        <w:pStyle w:val="Bezodstpw"/>
        <w:rPr>
          <w:rFonts w:ascii="Times New Roman" w:hAnsi="Times New Roman"/>
          <w:sz w:val="24"/>
          <w:szCs w:val="24"/>
        </w:rPr>
      </w:pPr>
      <w:r w:rsidRPr="00F5451F">
        <w:rPr>
          <w:rFonts w:ascii="Times New Roman" w:hAnsi="Times New Roman"/>
          <w:sz w:val="24"/>
          <w:szCs w:val="24"/>
        </w:rPr>
        <w:t>c) którego oferta została odrzucona.</w:t>
      </w:r>
    </w:p>
    <w:p w:rsidR="00834807" w:rsidRPr="00F5451F" w:rsidRDefault="00834807" w:rsidP="00F5451F">
      <w:pPr>
        <w:pStyle w:val="Bezodstpw"/>
        <w:rPr>
          <w:rFonts w:ascii="Times New Roman" w:hAnsi="Times New Roman"/>
          <w:sz w:val="24"/>
          <w:szCs w:val="24"/>
        </w:rPr>
      </w:pPr>
      <w:r w:rsidRPr="00F5451F">
        <w:rPr>
          <w:rFonts w:ascii="Times New Roman" w:hAnsi="Times New Roman"/>
          <w:sz w:val="24"/>
          <w:szCs w:val="24"/>
        </w:rPr>
        <w:t>Wadium wykonawcy, którego oferta została wybrana, zostanie zatrzymane wraz z odsetkami w przypadku, gdy wykonawca:</w:t>
      </w:r>
    </w:p>
    <w:p w:rsidR="00834807" w:rsidRPr="00F5451F" w:rsidRDefault="00834807" w:rsidP="00F5451F">
      <w:pPr>
        <w:pStyle w:val="Bezodstpw"/>
        <w:rPr>
          <w:rFonts w:ascii="Times New Roman" w:hAnsi="Times New Roman"/>
          <w:sz w:val="24"/>
          <w:szCs w:val="24"/>
        </w:rPr>
      </w:pPr>
      <w:r w:rsidRPr="00F5451F">
        <w:rPr>
          <w:rFonts w:ascii="Times New Roman" w:hAnsi="Times New Roman"/>
          <w:sz w:val="24"/>
          <w:szCs w:val="24"/>
        </w:rPr>
        <w:t>1) odmówi podpisania umowy na warunkach określonych w ofercie,</w:t>
      </w:r>
    </w:p>
    <w:p w:rsidR="00834807" w:rsidRPr="00F5451F" w:rsidRDefault="00834807" w:rsidP="00F5451F">
      <w:pPr>
        <w:pStyle w:val="Bezodstpw"/>
        <w:rPr>
          <w:rFonts w:ascii="Times New Roman" w:hAnsi="Times New Roman"/>
          <w:sz w:val="24"/>
          <w:szCs w:val="24"/>
        </w:rPr>
      </w:pPr>
      <w:r w:rsidRPr="00F5451F">
        <w:rPr>
          <w:rFonts w:ascii="Times New Roman" w:hAnsi="Times New Roman"/>
          <w:sz w:val="24"/>
          <w:szCs w:val="24"/>
        </w:rPr>
        <w:t>2) zawarcie umowy stanie się niemożliwe z przyczyn leżących po stronie wykonawcy.</w:t>
      </w:r>
    </w:p>
    <w:p w:rsidR="00834807" w:rsidRPr="00F5451F" w:rsidRDefault="00834807" w:rsidP="00974EC2">
      <w:pPr>
        <w:rPr>
          <w:rFonts w:ascii="Times New Roman" w:hAnsi="Times New Roman"/>
          <w:sz w:val="24"/>
          <w:szCs w:val="24"/>
        </w:rPr>
      </w:pPr>
    </w:p>
    <w:p w:rsidR="00834807" w:rsidRDefault="00834807" w:rsidP="001D541A">
      <w:pPr>
        <w:pStyle w:val="Default"/>
        <w:jc w:val="both"/>
      </w:pPr>
    </w:p>
    <w:p w:rsidR="00834807" w:rsidRPr="00A66668" w:rsidRDefault="00834807" w:rsidP="00A66668">
      <w:pPr>
        <w:pStyle w:val="Default"/>
        <w:ind w:left="708" w:firstLine="708"/>
        <w:jc w:val="center"/>
      </w:pPr>
      <w:r w:rsidRPr="00C07B16">
        <w:rPr>
          <w:b/>
          <w:bCs/>
        </w:rPr>
        <w:t>Rozdział 4. Składanie, otwarcie i ocena ofert.</w:t>
      </w:r>
    </w:p>
    <w:p w:rsidR="00834807" w:rsidRPr="00C07B16" w:rsidRDefault="00834807" w:rsidP="001D541A">
      <w:pPr>
        <w:pStyle w:val="Default"/>
        <w:jc w:val="both"/>
      </w:pPr>
      <w:r w:rsidRPr="00C07B16">
        <w:rPr>
          <w:b/>
          <w:bCs/>
        </w:rPr>
        <w:t xml:space="preserve">I. Informacje o składaniu i otwarciu ofert oraz jawności otwarcia ofert. </w:t>
      </w:r>
    </w:p>
    <w:p w:rsidR="00834807" w:rsidRPr="00C07B16" w:rsidRDefault="00834807" w:rsidP="001D541A">
      <w:pPr>
        <w:pStyle w:val="Default"/>
        <w:jc w:val="both"/>
      </w:pPr>
      <w:r w:rsidRPr="00C07B16">
        <w:t xml:space="preserve">1. Wykonawca może złożyć jedną ofertę. </w:t>
      </w:r>
    </w:p>
    <w:p w:rsidR="00834807" w:rsidRPr="00C07B16" w:rsidRDefault="00834807" w:rsidP="001D541A">
      <w:pPr>
        <w:pStyle w:val="Default"/>
        <w:jc w:val="both"/>
      </w:pPr>
      <w:r w:rsidRPr="00C07B16">
        <w:t xml:space="preserve">2. Ofertę składa się, pod rygorem nieważności, w formie pisemnej. </w:t>
      </w:r>
    </w:p>
    <w:p w:rsidR="00834807" w:rsidRPr="00121F15" w:rsidRDefault="00834807" w:rsidP="001D541A">
      <w:pPr>
        <w:pStyle w:val="Default"/>
        <w:jc w:val="both"/>
        <w:rPr>
          <w:color w:val="auto"/>
        </w:rPr>
      </w:pPr>
      <w:r w:rsidRPr="00C07B16">
        <w:t>3. Ofertę należy złożyć w siedzibie Zama</w:t>
      </w:r>
      <w:r>
        <w:t xml:space="preserve">wiającego: przy ul. </w:t>
      </w:r>
      <w:r w:rsidRPr="00591689">
        <w:rPr>
          <w:color w:val="auto"/>
        </w:rPr>
        <w:t xml:space="preserve">Poprzecznej 50 w Lesznowoli </w:t>
      </w:r>
      <w:r>
        <w:t>(05-506</w:t>
      </w:r>
      <w:r w:rsidRPr="00C07B16">
        <w:t xml:space="preserve">), </w:t>
      </w:r>
      <w:r w:rsidRPr="00C07B16">
        <w:rPr>
          <w:b/>
          <w:bCs/>
        </w:rPr>
        <w:t xml:space="preserve">w pokoju nr 1, </w:t>
      </w:r>
      <w:r>
        <w:t xml:space="preserve">do dnia </w:t>
      </w:r>
      <w:r w:rsidRPr="00FC3A88">
        <w:rPr>
          <w:b/>
        </w:rPr>
        <w:t>25</w:t>
      </w:r>
      <w:r w:rsidRPr="00FC3A88">
        <w:rPr>
          <w:b/>
          <w:bCs/>
          <w:color w:val="FF0000"/>
        </w:rPr>
        <w:t>.</w:t>
      </w:r>
      <w:r w:rsidRPr="00FC3A88">
        <w:rPr>
          <w:b/>
          <w:bCs/>
          <w:color w:val="auto"/>
        </w:rPr>
        <w:t>05.2015r. do</w:t>
      </w:r>
      <w:r w:rsidRPr="00121F15">
        <w:rPr>
          <w:b/>
          <w:bCs/>
          <w:color w:val="auto"/>
        </w:rPr>
        <w:t xml:space="preserve"> godz. 10</w:t>
      </w:r>
      <w:r w:rsidRPr="00121F15">
        <w:rPr>
          <w:b/>
          <w:bCs/>
          <w:color w:val="auto"/>
          <w:vertAlign w:val="superscript"/>
        </w:rPr>
        <w:t>00</w:t>
      </w:r>
      <w:r w:rsidRPr="00121F15">
        <w:rPr>
          <w:b/>
          <w:bCs/>
          <w:color w:val="auto"/>
        </w:rPr>
        <w:t xml:space="preserve">. </w:t>
      </w:r>
    </w:p>
    <w:p w:rsidR="00834807" w:rsidRDefault="00834807" w:rsidP="001D541A">
      <w:pPr>
        <w:pStyle w:val="Default"/>
        <w:jc w:val="both"/>
        <w:rPr>
          <w:b/>
          <w:bCs/>
          <w:color w:val="auto"/>
        </w:rPr>
      </w:pPr>
      <w:r w:rsidRPr="00121F15">
        <w:rPr>
          <w:color w:val="auto"/>
        </w:rPr>
        <w:t xml:space="preserve">4. Otwarcie ofert nastąpi w dniu: </w:t>
      </w:r>
      <w:r w:rsidRPr="00121F15">
        <w:rPr>
          <w:b/>
          <w:bCs/>
          <w:color w:val="auto"/>
        </w:rPr>
        <w:t xml:space="preserve">25.05.2015r. </w:t>
      </w:r>
      <w:r w:rsidRPr="00121F15">
        <w:rPr>
          <w:color w:val="auto"/>
        </w:rPr>
        <w:t xml:space="preserve">o godzinie </w:t>
      </w:r>
      <w:r w:rsidRPr="00121F15">
        <w:rPr>
          <w:b/>
          <w:bCs/>
          <w:color w:val="auto"/>
        </w:rPr>
        <w:t>10</w:t>
      </w:r>
      <w:r w:rsidRPr="00121F15">
        <w:rPr>
          <w:b/>
          <w:bCs/>
          <w:color w:val="auto"/>
          <w:vertAlign w:val="superscript"/>
        </w:rPr>
        <w:t>15</w:t>
      </w:r>
      <w:r w:rsidRPr="00121F15">
        <w:rPr>
          <w:color w:val="auto"/>
        </w:rPr>
        <w:t xml:space="preserve">, w </w:t>
      </w:r>
      <w:r w:rsidRPr="00121F15">
        <w:rPr>
          <w:b/>
          <w:bCs/>
          <w:color w:val="auto"/>
        </w:rPr>
        <w:t>siedzibie spółki,</w:t>
      </w:r>
    </w:p>
    <w:p w:rsidR="00834807" w:rsidRPr="00054F23" w:rsidRDefault="00834807" w:rsidP="001D541A">
      <w:pPr>
        <w:pStyle w:val="Default"/>
        <w:jc w:val="both"/>
        <w:rPr>
          <w:color w:val="FF0000"/>
        </w:rPr>
      </w:pPr>
      <w:r w:rsidRPr="00121F15">
        <w:rPr>
          <w:b/>
          <w:bCs/>
          <w:color w:val="auto"/>
        </w:rPr>
        <w:t xml:space="preserve">pokój </w:t>
      </w:r>
      <w:r w:rsidRPr="00506D5E">
        <w:rPr>
          <w:b/>
          <w:bCs/>
          <w:color w:val="auto"/>
        </w:rPr>
        <w:t xml:space="preserve">nr </w:t>
      </w:r>
      <w:r w:rsidRPr="00121F15">
        <w:rPr>
          <w:b/>
          <w:bCs/>
          <w:color w:val="auto"/>
        </w:rPr>
        <w:t xml:space="preserve">11. </w:t>
      </w:r>
    </w:p>
    <w:p w:rsidR="00834807" w:rsidRPr="00C07B16" w:rsidRDefault="00834807" w:rsidP="001D541A">
      <w:pPr>
        <w:pStyle w:val="Default"/>
        <w:jc w:val="both"/>
      </w:pPr>
      <w:r w:rsidRPr="00C07B16">
        <w:t>5. Otwarcie ofert jest jawne. Podczas otwarcia ofert podaje się nazw</w:t>
      </w:r>
      <w:r w:rsidR="009B0B1D">
        <w:t>y (firmy), adres i cenę netto.</w:t>
      </w:r>
      <w:r w:rsidRPr="00C07B16">
        <w:t xml:space="preserve"> </w:t>
      </w:r>
    </w:p>
    <w:p w:rsidR="00834807" w:rsidRPr="00C07B16" w:rsidRDefault="00834807" w:rsidP="001D541A">
      <w:pPr>
        <w:pStyle w:val="Default"/>
        <w:jc w:val="both"/>
      </w:pPr>
    </w:p>
    <w:p w:rsidR="00834807" w:rsidRPr="00C07B16" w:rsidRDefault="00834807" w:rsidP="001D541A">
      <w:pPr>
        <w:pStyle w:val="Default"/>
        <w:jc w:val="both"/>
      </w:pPr>
      <w:r w:rsidRPr="00C07B16">
        <w:rPr>
          <w:b/>
          <w:bCs/>
        </w:rPr>
        <w:t xml:space="preserve">II. Sposób poprawiania oferty. </w:t>
      </w:r>
    </w:p>
    <w:p w:rsidR="00834807" w:rsidRPr="00C07B16" w:rsidRDefault="00834807" w:rsidP="001D541A">
      <w:pPr>
        <w:pStyle w:val="Default"/>
        <w:jc w:val="both"/>
      </w:pPr>
      <w:r w:rsidRPr="00C07B16">
        <w:t xml:space="preserve">Zamawiający poprawia w ofercie: </w:t>
      </w:r>
    </w:p>
    <w:p w:rsidR="00834807" w:rsidRPr="00C07B16" w:rsidRDefault="00834807" w:rsidP="001D541A">
      <w:pPr>
        <w:pStyle w:val="Default"/>
        <w:jc w:val="both"/>
      </w:pPr>
      <w:r w:rsidRPr="00C07B16">
        <w:t xml:space="preserve">1) oczywiste omyłki pisarskie, </w:t>
      </w:r>
    </w:p>
    <w:p w:rsidR="00834807" w:rsidRPr="00C07B16" w:rsidRDefault="00834807" w:rsidP="001D541A">
      <w:pPr>
        <w:pStyle w:val="Default"/>
        <w:jc w:val="both"/>
      </w:pPr>
      <w:r w:rsidRPr="00C07B16">
        <w:t xml:space="preserve">2) oczywiste omyłki rachunkowe, z uwzględnieniem konsekwencji rachunkowych dokonanych poprawek, </w:t>
      </w:r>
    </w:p>
    <w:p w:rsidR="00834807" w:rsidRPr="00C07B16" w:rsidRDefault="00834807" w:rsidP="001D541A">
      <w:pPr>
        <w:pStyle w:val="Default"/>
        <w:jc w:val="both"/>
      </w:pPr>
      <w:r w:rsidRPr="00C07B16">
        <w:t xml:space="preserve">3) inne omyłki polegające na niezgodności oferty ze specyfikacją istotnych warunków zamówienia, niepowodujące istotnych zmian w treści oferty - niezwłocznie zawiadamiając o tym wykonawcę, którego oferta została poprawiona. </w:t>
      </w:r>
    </w:p>
    <w:p w:rsidR="00834807" w:rsidRPr="00C07B16" w:rsidRDefault="00834807" w:rsidP="001D541A">
      <w:pPr>
        <w:pStyle w:val="Default"/>
        <w:jc w:val="both"/>
      </w:pPr>
    </w:p>
    <w:p w:rsidR="00834807" w:rsidRPr="00C07B16" w:rsidRDefault="00834807" w:rsidP="001D541A">
      <w:pPr>
        <w:pStyle w:val="Default"/>
        <w:jc w:val="both"/>
      </w:pPr>
      <w:r w:rsidRPr="00C07B16">
        <w:rPr>
          <w:b/>
          <w:bCs/>
        </w:rPr>
        <w:t xml:space="preserve">III. Powody odrzucenia oferty. </w:t>
      </w:r>
    </w:p>
    <w:p w:rsidR="00834807" w:rsidRPr="00C07B16" w:rsidRDefault="00834807" w:rsidP="001D541A">
      <w:pPr>
        <w:pStyle w:val="Default"/>
        <w:jc w:val="both"/>
      </w:pPr>
      <w:r w:rsidRPr="00C07B16">
        <w:t xml:space="preserve">1. Zamawiający odrzuci ofertę, jeżeli: </w:t>
      </w:r>
    </w:p>
    <w:p w:rsidR="00834807" w:rsidRPr="00C07B16" w:rsidRDefault="00834807" w:rsidP="001D541A">
      <w:pPr>
        <w:pStyle w:val="Default"/>
        <w:jc w:val="both"/>
      </w:pPr>
      <w:r w:rsidRPr="00C07B16">
        <w:t xml:space="preserve">1.1. jej treść nie odpowiada treści specyfikacji istotnych warunków zamówienia, </w:t>
      </w:r>
    </w:p>
    <w:p w:rsidR="00834807" w:rsidRPr="00C07B16" w:rsidRDefault="00834807" w:rsidP="001D541A">
      <w:pPr>
        <w:pStyle w:val="Default"/>
        <w:jc w:val="both"/>
      </w:pPr>
      <w:r w:rsidRPr="00C07B16">
        <w:t xml:space="preserve">1.2. zawiera rażąco niską cenę w stosunku do przedmiotu zamówienia, </w:t>
      </w:r>
    </w:p>
    <w:p w:rsidR="00834807" w:rsidRPr="00C07B16" w:rsidRDefault="00834807" w:rsidP="001D541A">
      <w:pPr>
        <w:pStyle w:val="Default"/>
        <w:jc w:val="both"/>
      </w:pPr>
      <w:r w:rsidRPr="00C07B16">
        <w:t xml:space="preserve">1.3. została złożona przez wykonawcę wykluczonego z udziału w postępowaniu o udzielenie zamówienia, </w:t>
      </w:r>
    </w:p>
    <w:p w:rsidR="00834807" w:rsidRPr="00C07B16" w:rsidRDefault="00834807" w:rsidP="001D541A">
      <w:pPr>
        <w:spacing w:after="0"/>
        <w:jc w:val="both"/>
        <w:rPr>
          <w:rFonts w:ascii="Times New Roman" w:hAnsi="Times New Roman"/>
          <w:sz w:val="24"/>
          <w:szCs w:val="24"/>
        </w:rPr>
      </w:pPr>
      <w:r>
        <w:rPr>
          <w:rFonts w:ascii="Times New Roman" w:hAnsi="Times New Roman"/>
          <w:sz w:val="24"/>
          <w:szCs w:val="24"/>
        </w:rPr>
        <w:t xml:space="preserve">1.4. </w:t>
      </w:r>
      <w:r w:rsidRPr="00C07B16">
        <w:rPr>
          <w:rFonts w:ascii="Times New Roman" w:hAnsi="Times New Roman"/>
          <w:sz w:val="24"/>
          <w:szCs w:val="24"/>
        </w:rPr>
        <w:t xml:space="preserve">wykonawca w terminie 3 dni od dnia otrzymania zawiadomienia nie zgodził się na poprawienie omyłki, </w:t>
      </w:r>
    </w:p>
    <w:p w:rsidR="00834807" w:rsidRPr="00C07B16" w:rsidRDefault="00834807" w:rsidP="001D541A">
      <w:pPr>
        <w:pStyle w:val="Default"/>
        <w:jc w:val="both"/>
      </w:pPr>
      <w:r>
        <w:t>1.5</w:t>
      </w:r>
      <w:r w:rsidRPr="00C07B16">
        <w:t xml:space="preserve">. została złożona bez wymaganych w SIWZ lub kompletnych dokumentów, a wykonawca nie uzupełnił dokumentów w określonym przez Zamawiającego terminie. </w:t>
      </w:r>
    </w:p>
    <w:p w:rsidR="00834807" w:rsidRPr="00C07B16" w:rsidRDefault="00834807" w:rsidP="001D541A">
      <w:pPr>
        <w:pStyle w:val="Default"/>
        <w:jc w:val="both"/>
      </w:pPr>
    </w:p>
    <w:p w:rsidR="00834807" w:rsidRPr="00C07B16" w:rsidRDefault="00834807" w:rsidP="001D541A">
      <w:pPr>
        <w:pStyle w:val="Default"/>
        <w:jc w:val="both"/>
      </w:pPr>
      <w:r w:rsidRPr="00C07B16">
        <w:rPr>
          <w:b/>
          <w:bCs/>
        </w:rPr>
        <w:t xml:space="preserve">IV. Informacje o trybie sprawdzenia spełnienia warunków wymaganych od wykonawcy i o uprawnieniu zamawiającego do wezwania wykonawcy do uzupełnienia oświadczeń, dokumentów, pełnomocnictw i żądania składania wyjaśnień dotyczących treści złożonych ofert. </w:t>
      </w:r>
    </w:p>
    <w:p w:rsidR="00834807" w:rsidRPr="00C07B16" w:rsidRDefault="00834807" w:rsidP="001D541A">
      <w:pPr>
        <w:pStyle w:val="Default"/>
        <w:jc w:val="both"/>
      </w:pPr>
      <w:r w:rsidRPr="00C07B16">
        <w:lastRenderedPageBreak/>
        <w:t xml:space="preserve">1. Oferty zostaną sprawdzone pod względem zgodności z postanowieniami specyfikacji istotnych warunków zamówienia, a następnie ocenione zgodnie z warunkami i kryteriami zawartymi w specyfikacji istotnych warunków zamówienia przez komisję przetargową podczas niejawnego posiedzenia. </w:t>
      </w:r>
    </w:p>
    <w:p w:rsidR="00834807" w:rsidRPr="00C07B16" w:rsidRDefault="00834807" w:rsidP="001D541A">
      <w:pPr>
        <w:pStyle w:val="Default"/>
        <w:jc w:val="both"/>
      </w:pPr>
      <w:r w:rsidRPr="00C07B16">
        <w:t xml:space="preserve">2. W toku badania i oceny ofert zamawiający może żądać od wykonawców wyjaśnień dotyczących treści złożonych ofert. </w:t>
      </w:r>
    </w:p>
    <w:p w:rsidR="00834807" w:rsidRPr="00C07B16" w:rsidRDefault="00834807" w:rsidP="001D541A">
      <w:pPr>
        <w:pStyle w:val="Default"/>
        <w:jc w:val="both"/>
      </w:pPr>
      <w:r w:rsidRPr="00C07B16">
        <w:t xml:space="preserve">3. Zamawiający może wezwać wykonawców, którzy w określonym terminie nie złożyli oświadczeń lub dokumentów potwierdzających spełnianie warunków udziału w postępowaniu, lub którzy nie złożyli pełnomocnictw, albo którzy złożyli wymagane przez zamawiającego oświadczenia i dokumenty potwierdzające spełnianie warunków udziału w postępowaniu zawierające błędy lub którzy złożyli wadliwe pełnomocnictwa, do ich złożenia w wyznaczonym terminie. </w:t>
      </w:r>
    </w:p>
    <w:p w:rsidR="00834807" w:rsidRPr="00C07B16" w:rsidRDefault="00834807" w:rsidP="001D541A">
      <w:pPr>
        <w:pStyle w:val="Default"/>
        <w:jc w:val="both"/>
      </w:pPr>
    </w:p>
    <w:p w:rsidR="00834807" w:rsidRPr="00C07B16" w:rsidRDefault="00834807" w:rsidP="001D541A">
      <w:pPr>
        <w:pStyle w:val="Default"/>
        <w:jc w:val="both"/>
      </w:pPr>
    </w:p>
    <w:p w:rsidR="00834807" w:rsidRPr="00C07B16" w:rsidRDefault="00834807" w:rsidP="00AF626B">
      <w:pPr>
        <w:pStyle w:val="Default"/>
      </w:pPr>
      <w:r w:rsidRPr="00C07B16">
        <w:rPr>
          <w:b/>
          <w:bCs/>
        </w:rPr>
        <w:t>V. Tryb i zasady wyboru najkorzystniejszej oferty.</w:t>
      </w:r>
    </w:p>
    <w:p w:rsidR="00834807" w:rsidRPr="00C07B16" w:rsidRDefault="00834807" w:rsidP="001D541A">
      <w:pPr>
        <w:pStyle w:val="Default"/>
        <w:jc w:val="both"/>
      </w:pPr>
      <w:r w:rsidRPr="00C07B16">
        <w:rPr>
          <w:b/>
          <w:bCs/>
        </w:rPr>
        <w:t xml:space="preserve">1. Tryb oceny ofert. </w:t>
      </w:r>
    </w:p>
    <w:p w:rsidR="00834807" w:rsidRPr="00C07B16" w:rsidRDefault="00834807" w:rsidP="001D541A">
      <w:pPr>
        <w:pStyle w:val="Default"/>
        <w:jc w:val="both"/>
      </w:pPr>
      <w:r w:rsidRPr="00C07B16">
        <w:t xml:space="preserve">1.1. Oceny ofert będzie dokonywała komisja przetargowa. </w:t>
      </w:r>
    </w:p>
    <w:p w:rsidR="00834807" w:rsidRPr="00C07B16" w:rsidRDefault="00834807" w:rsidP="001D541A">
      <w:pPr>
        <w:pStyle w:val="Default"/>
        <w:jc w:val="both"/>
      </w:pPr>
      <w:r w:rsidRPr="00C07B16">
        <w:t xml:space="preserve">1.2. Oferty oceniane będą w 2 etapach: </w:t>
      </w:r>
    </w:p>
    <w:p w:rsidR="00834807" w:rsidRPr="00C07B16" w:rsidRDefault="00834807" w:rsidP="001D541A">
      <w:pPr>
        <w:pStyle w:val="Default"/>
        <w:jc w:val="both"/>
      </w:pPr>
      <w:r w:rsidRPr="00C07B16">
        <w:rPr>
          <w:b/>
          <w:bCs/>
        </w:rPr>
        <w:t xml:space="preserve">I etap: </w:t>
      </w:r>
      <w:r w:rsidRPr="00C07B16">
        <w:t xml:space="preserve">ocena w zakresie wymagań formalnych i kompletności oferty. </w:t>
      </w:r>
    </w:p>
    <w:p w:rsidR="00834807" w:rsidRPr="00C07B16" w:rsidRDefault="00834807" w:rsidP="001D541A">
      <w:pPr>
        <w:pStyle w:val="Default"/>
        <w:jc w:val="both"/>
      </w:pPr>
      <w:r w:rsidRPr="00C07B16">
        <w:t xml:space="preserve">Oferty nie spełniające wymagań określonych </w:t>
      </w:r>
      <w:r>
        <w:t xml:space="preserve">w </w:t>
      </w:r>
      <w:r w:rsidRPr="00C07B16">
        <w:t xml:space="preserve">SIWZ zostaną odrzucone, a w przypadku ujawnienia podstaw do wykluczenia Wykonawcy składającego ofertę, oferty te zostaną uznane za odrzucone, </w:t>
      </w:r>
      <w:r>
        <w:t xml:space="preserve">z </w:t>
      </w:r>
      <w:r w:rsidRPr="00C07B16">
        <w:t xml:space="preserve">zastrzeżeniem pkt IV.3. SIWZ. </w:t>
      </w:r>
    </w:p>
    <w:p w:rsidR="00834807" w:rsidRPr="00C07B16" w:rsidRDefault="00834807" w:rsidP="001D541A">
      <w:pPr>
        <w:pStyle w:val="Default"/>
        <w:jc w:val="both"/>
      </w:pPr>
      <w:r w:rsidRPr="00C07B16">
        <w:rPr>
          <w:b/>
          <w:bCs/>
        </w:rPr>
        <w:t xml:space="preserve">II etap: </w:t>
      </w:r>
      <w:r w:rsidRPr="00C07B16">
        <w:t xml:space="preserve">ocena merytoryczna według kryteriów określonych poniżej. </w:t>
      </w:r>
    </w:p>
    <w:p w:rsidR="00834807" w:rsidRPr="00C07B16" w:rsidRDefault="00834807" w:rsidP="001D541A">
      <w:pPr>
        <w:pStyle w:val="Default"/>
        <w:jc w:val="both"/>
      </w:pPr>
      <w:r w:rsidRPr="00C07B16">
        <w:t>W II etapie rozpatrywane będą oferty nie</w:t>
      </w:r>
      <w:r>
        <w:t xml:space="preserve"> </w:t>
      </w:r>
      <w:r w:rsidRPr="00C07B16">
        <w:t xml:space="preserve">podlegające odrzuceniu, złożone przez Wykonawców niepodlegających wykluczeniu. </w:t>
      </w:r>
    </w:p>
    <w:p w:rsidR="00834807" w:rsidRDefault="00834807" w:rsidP="00974EC2">
      <w:pPr>
        <w:pStyle w:val="Default"/>
        <w:jc w:val="both"/>
        <w:rPr>
          <w:rStyle w:val="Pogrubienie"/>
        </w:rPr>
      </w:pPr>
      <w:r>
        <w:rPr>
          <w:b/>
          <w:bCs/>
        </w:rPr>
        <w:t xml:space="preserve">2. </w:t>
      </w:r>
      <w:r>
        <w:rPr>
          <w:rStyle w:val="Pogrubienie"/>
        </w:rPr>
        <w:t>Kryteria oceny ofert:</w:t>
      </w:r>
    </w:p>
    <w:p w:rsidR="00834807" w:rsidRDefault="00834807" w:rsidP="00974EC2">
      <w:pPr>
        <w:pStyle w:val="Default"/>
        <w:jc w:val="both"/>
        <w:rPr>
          <w:rStyle w:val="Pogrubienie"/>
        </w:rPr>
      </w:pPr>
    </w:p>
    <w:p w:rsidR="00834807" w:rsidRPr="00AF626B" w:rsidRDefault="00834807" w:rsidP="00AF626B">
      <w:pPr>
        <w:spacing w:after="0"/>
        <w:jc w:val="both"/>
        <w:rPr>
          <w:rFonts w:ascii="Times New Roman" w:hAnsi="Times New Roman"/>
          <w:b/>
          <w:sz w:val="24"/>
          <w:szCs w:val="24"/>
        </w:rPr>
      </w:pPr>
      <w:r w:rsidRPr="00AF626B">
        <w:rPr>
          <w:rFonts w:ascii="Times New Roman" w:hAnsi="Times New Roman"/>
          <w:sz w:val="24"/>
          <w:szCs w:val="24"/>
        </w:rPr>
        <w:t>2.1 W celu wyboru najkorzystniejszej oferty dla przedmiotowego zamówienia, Zamawiający przyjął jako kryterium oceny ofert:</w:t>
      </w:r>
    </w:p>
    <w:p w:rsidR="00834807" w:rsidRPr="00AF626B" w:rsidRDefault="00834807" w:rsidP="00AF626B">
      <w:pPr>
        <w:spacing w:after="0"/>
        <w:jc w:val="both"/>
        <w:rPr>
          <w:rFonts w:ascii="Times New Roman" w:hAnsi="Times New Roman"/>
          <w:sz w:val="24"/>
          <w:szCs w:val="24"/>
        </w:rPr>
      </w:pPr>
    </w:p>
    <w:p w:rsidR="00834807" w:rsidRPr="00AF626B" w:rsidRDefault="00834807" w:rsidP="00AF626B">
      <w:pPr>
        <w:spacing w:after="0"/>
        <w:jc w:val="both"/>
        <w:rPr>
          <w:rFonts w:ascii="Times New Roman" w:hAnsi="Times New Roman"/>
          <w:sz w:val="24"/>
          <w:szCs w:val="24"/>
          <w:u w:val="single"/>
        </w:rPr>
      </w:pPr>
      <w:r w:rsidRPr="00AF626B">
        <w:rPr>
          <w:rFonts w:ascii="Times New Roman" w:hAnsi="Times New Roman"/>
          <w:sz w:val="24"/>
          <w:szCs w:val="24"/>
          <w:u w:val="single"/>
        </w:rPr>
        <w:t>- cenę netto oferty przypisując mu wagę procentową 80%,</w:t>
      </w:r>
    </w:p>
    <w:p w:rsidR="00834807" w:rsidRPr="00AF626B" w:rsidRDefault="00834807" w:rsidP="00AF626B">
      <w:pPr>
        <w:spacing w:after="0"/>
        <w:jc w:val="both"/>
        <w:rPr>
          <w:rFonts w:ascii="Times New Roman" w:hAnsi="Times New Roman"/>
          <w:sz w:val="24"/>
          <w:szCs w:val="24"/>
          <w:u w:val="single"/>
        </w:rPr>
      </w:pPr>
    </w:p>
    <w:p w:rsidR="00834807" w:rsidRPr="00AF626B" w:rsidRDefault="00834807" w:rsidP="00AF626B">
      <w:pPr>
        <w:spacing w:after="0"/>
        <w:ind w:left="360" w:hanging="360"/>
        <w:jc w:val="both"/>
        <w:rPr>
          <w:rFonts w:ascii="Times New Roman" w:hAnsi="Times New Roman"/>
          <w:sz w:val="24"/>
          <w:szCs w:val="24"/>
        </w:rPr>
      </w:pPr>
      <w:r w:rsidRPr="00AF626B">
        <w:rPr>
          <w:rFonts w:ascii="Times New Roman" w:hAnsi="Times New Roman"/>
          <w:sz w:val="24"/>
          <w:szCs w:val="24"/>
        </w:rPr>
        <w:t>Ocena ofert dokonywana będzie według następującego wzoru:</w:t>
      </w:r>
    </w:p>
    <w:p w:rsidR="00834807" w:rsidRPr="00AF626B" w:rsidRDefault="00834807" w:rsidP="00AF626B">
      <w:pPr>
        <w:spacing w:after="0"/>
        <w:ind w:left="360" w:hanging="360"/>
        <w:jc w:val="both"/>
        <w:rPr>
          <w:rFonts w:ascii="Times New Roman" w:hAnsi="Times New Roman"/>
          <w:sz w:val="24"/>
          <w:szCs w:val="24"/>
        </w:rPr>
      </w:pPr>
    </w:p>
    <w:p w:rsidR="00834807" w:rsidRPr="00AF626B" w:rsidRDefault="00834807" w:rsidP="00AF626B">
      <w:pPr>
        <w:spacing w:after="0"/>
        <w:ind w:left="360" w:hanging="360"/>
        <w:jc w:val="both"/>
        <w:rPr>
          <w:rFonts w:ascii="Times New Roman" w:hAnsi="Times New Roman"/>
          <w:sz w:val="24"/>
          <w:szCs w:val="24"/>
        </w:rPr>
      </w:pPr>
      <w:r w:rsidRPr="00AF626B">
        <w:rPr>
          <w:rFonts w:ascii="Times New Roman" w:hAnsi="Times New Roman"/>
          <w:sz w:val="24"/>
          <w:szCs w:val="24"/>
        </w:rPr>
        <w:tab/>
      </w:r>
      <w:r w:rsidRPr="00AF626B">
        <w:rPr>
          <w:rFonts w:ascii="Times New Roman" w:hAnsi="Times New Roman"/>
          <w:sz w:val="24"/>
          <w:szCs w:val="24"/>
        </w:rPr>
        <w:tab/>
        <w:t xml:space="preserve">   najniższa cena ofertowa netto</w:t>
      </w:r>
    </w:p>
    <w:p w:rsidR="00834807" w:rsidRPr="00AF626B" w:rsidRDefault="00834807" w:rsidP="00AF626B">
      <w:pPr>
        <w:spacing w:after="0"/>
        <w:ind w:left="360" w:hanging="360"/>
        <w:jc w:val="both"/>
        <w:rPr>
          <w:rFonts w:ascii="Times New Roman" w:hAnsi="Times New Roman"/>
          <w:sz w:val="24"/>
          <w:szCs w:val="24"/>
        </w:rPr>
      </w:pPr>
      <w:r w:rsidRPr="00AF626B">
        <w:rPr>
          <w:rFonts w:ascii="Times New Roman" w:hAnsi="Times New Roman"/>
          <w:sz w:val="24"/>
          <w:szCs w:val="24"/>
        </w:rPr>
        <w:tab/>
        <w:t>C = ---------------------------------------  x 100 x waga kryterium</w:t>
      </w:r>
    </w:p>
    <w:p w:rsidR="00834807" w:rsidRPr="00AF626B" w:rsidRDefault="00834807" w:rsidP="00AF626B">
      <w:pPr>
        <w:spacing w:after="0"/>
        <w:ind w:left="360" w:hanging="360"/>
        <w:jc w:val="both"/>
        <w:rPr>
          <w:rFonts w:ascii="Times New Roman" w:hAnsi="Times New Roman"/>
          <w:sz w:val="24"/>
          <w:szCs w:val="24"/>
        </w:rPr>
      </w:pPr>
      <w:r w:rsidRPr="00AF626B">
        <w:rPr>
          <w:rFonts w:ascii="Times New Roman" w:hAnsi="Times New Roman"/>
          <w:b/>
          <w:sz w:val="24"/>
          <w:szCs w:val="24"/>
        </w:rPr>
        <w:tab/>
      </w:r>
      <w:r w:rsidRPr="00AF626B">
        <w:rPr>
          <w:rFonts w:ascii="Times New Roman" w:hAnsi="Times New Roman"/>
          <w:b/>
          <w:sz w:val="24"/>
          <w:szCs w:val="24"/>
        </w:rPr>
        <w:tab/>
        <w:t xml:space="preserve">          </w:t>
      </w:r>
      <w:r w:rsidRPr="00AF626B">
        <w:rPr>
          <w:rFonts w:ascii="Times New Roman" w:hAnsi="Times New Roman"/>
          <w:sz w:val="24"/>
          <w:szCs w:val="24"/>
        </w:rPr>
        <w:t>cena oferty badanej</w:t>
      </w:r>
    </w:p>
    <w:p w:rsidR="00834807" w:rsidRPr="00AF626B" w:rsidRDefault="00834807" w:rsidP="00AF626B">
      <w:pPr>
        <w:spacing w:after="0"/>
        <w:ind w:left="3686" w:hanging="3119"/>
        <w:jc w:val="both"/>
        <w:rPr>
          <w:rFonts w:ascii="Times New Roman" w:hAnsi="Times New Roman"/>
          <w:sz w:val="24"/>
          <w:szCs w:val="24"/>
        </w:rPr>
      </w:pPr>
      <w:r w:rsidRPr="00AF626B">
        <w:rPr>
          <w:rFonts w:ascii="Times New Roman" w:hAnsi="Times New Roman"/>
          <w:sz w:val="24"/>
          <w:szCs w:val="24"/>
        </w:rPr>
        <w:t xml:space="preserve">        </w:t>
      </w:r>
    </w:p>
    <w:p w:rsidR="00834807" w:rsidRPr="00AF626B" w:rsidRDefault="00834807" w:rsidP="00AF626B">
      <w:pPr>
        <w:spacing w:after="0"/>
        <w:jc w:val="both"/>
        <w:rPr>
          <w:rFonts w:ascii="Times New Roman" w:hAnsi="Times New Roman"/>
          <w:sz w:val="24"/>
          <w:szCs w:val="24"/>
          <w:u w:val="single"/>
        </w:rPr>
      </w:pPr>
      <w:r w:rsidRPr="00AF626B">
        <w:rPr>
          <w:rFonts w:ascii="Times New Roman" w:hAnsi="Times New Roman"/>
          <w:sz w:val="24"/>
          <w:szCs w:val="24"/>
          <w:u w:val="single"/>
        </w:rPr>
        <w:t>- doświadczenie Wykonawcy przypisując mu wagę procentową 20%.</w:t>
      </w:r>
    </w:p>
    <w:p w:rsidR="00834807" w:rsidRPr="00AF626B" w:rsidRDefault="00834807" w:rsidP="00AF626B">
      <w:pPr>
        <w:spacing w:after="0"/>
        <w:jc w:val="both"/>
        <w:rPr>
          <w:rFonts w:ascii="Times New Roman" w:hAnsi="Times New Roman"/>
          <w:sz w:val="24"/>
          <w:szCs w:val="24"/>
          <w:u w:val="single"/>
        </w:rPr>
      </w:pPr>
    </w:p>
    <w:p w:rsidR="00834807" w:rsidRDefault="00834807" w:rsidP="00AF626B">
      <w:pPr>
        <w:pStyle w:val="NormalnyWeb"/>
        <w:spacing w:before="0" w:beforeAutospacing="0" w:after="0" w:afterAutospacing="0"/>
        <w:ind w:left="567"/>
      </w:pPr>
      <w:r w:rsidRPr="00BE6D9B">
        <w:t xml:space="preserve">Doświadczenie Wykonawcy będzie mierzone liczbą wykonanych przez projektanta wiodącego w okresie ostatnich trzech lat przed upływem terminu składania ofert dokumentacji projektowej obiektu komunalnej oczyszczalni ścieków o obciążeniu RLM większym lub równym 20 000 RLM.  </w:t>
      </w:r>
    </w:p>
    <w:p w:rsidR="00834807" w:rsidRPr="00BE6D9B" w:rsidRDefault="00834807" w:rsidP="00AF626B">
      <w:pPr>
        <w:pStyle w:val="NormalnyWeb"/>
        <w:spacing w:before="0" w:beforeAutospacing="0" w:after="0" w:afterAutospacing="0"/>
        <w:ind w:left="567"/>
      </w:pPr>
    </w:p>
    <w:p w:rsidR="00834807" w:rsidRPr="00BE6D9B" w:rsidRDefault="00834807" w:rsidP="00AF626B">
      <w:pPr>
        <w:spacing w:after="0"/>
        <w:jc w:val="both"/>
        <w:rPr>
          <w:rFonts w:ascii="Times New Roman" w:hAnsi="Times New Roman"/>
          <w:sz w:val="24"/>
          <w:szCs w:val="24"/>
        </w:rPr>
      </w:pPr>
      <w:r w:rsidRPr="00BE6D9B">
        <w:rPr>
          <w:rFonts w:ascii="Times New Roman" w:hAnsi="Times New Roman"/>
          <w:sz w:val="24"/>
          <w:szCs w:val="24"/>
        </w:rPr>
        <w:t>Ocena ofert dokonywana będzie według następującego wzoru:</w:t>
      </w:r>
    </w:p>
    <w:p w:rsidR="00834807" w:rsidRPr="00BE6D9B" w:rsidRDefault="00834807" w:rsidP="00AF626B">
      <w:pPr>
        <w:spacing w:after="0"/>
        <w:jc w:val="both"/>
        <w:rPr>
          <w:rFonts w:ascii="Times New Roman" w:hAnsi="Times New Roman"/>
          <w:sz w:val="24"/>
          <w:szCs w:val="24"/>
        </w:rPr>
      </w:pPr>
    </w:p>
    <w:p w:rsidR="00834807" w:rsidRPr="00AF626B" w:rsidRDefault="00834807" w:rsidP="00AF626B">
      <w:pPr>
        <w:spacing w:after="0"/>
        <w:ind w:left="360" w:hanging="360"/>
        <w:jc w:val="both"/>
        <w:rPr>
          <w:rFonts w:ascii="Times New Roman" w:hAnsi="Times New Roman"/>
          <w:sz w:val="24"/>
          <w:szCs w:val="24"/>
          <w:vertAlign w:val="subscript"/>
        </w:rPr>
      </w:pPr>
      <w:r w:rsidRPr="00AF626B">
        <w:rPr>
          <w:rFonts w:ascii="Times New Roman" w:hAnsi="Times New Roman"/>
          <w:sz w:val="24"/>
          <w:szCs w:val="24"/>
        </w:rPr>
        <w:t xml:space="preserve">          </w:t>
      </w:r>
      <w:r>
        <w:rPr>
          <w:rFonts w:ascii="Times New Roman" w:hAnsi="Times New Roman"/>
          <w:sz w:val="24"/>
          <w:szCs w:val="24"/>
        </w:rPr>
        <w:t xml:space="preserve">         liczba wykonanych projektów</w:t>
      </w:r>
    </w:p>
    <w:p w:rsidR="00834807" w:rsidRPr="00AF626B" w:rsidRDefault="00834807" w:rsidP="00AF626B">
      <w:pPr>
        <w:spacing w:after="0"/>
        <w:jc w:val="both"/>
        <w:rPr>
          <w:rFonts w:ascii="Times New Roman" w:hAnsi="Times New Roman"/>
          <w:sz w:val="24"/>
          <w:szCs w:val="24"/>
        </w:rPr>
      </w:pPr>
      <w:r w:rsidRPr="00AF626B">
        <w:rPr>
          <w:rFonts w:ascii="Times New Roman" w:hAnsi="Times New Roman"/>
          <w:sz w:val="24"/>
          <w:szCs w:val="24"/>
        </w:rPr>
        <w:t xml:space="preserve">         P = ----------------------------------------------  </w:t>
      </w:r>
      <w:r>
        <w:rPr>
          <w:rFonts w:ascii="Times New Roman" w:hAnsi="Times New Roman"/>
          <w:sz w:val="24"/>
          <w:szCs w:val="24"/>
        </w:rPr>
        <w:t xml:space="preserve">          </w:t>
      </w:r>
      <w:r w:rsidRPr="00AF626B">
        <w:rPr>
          <w:rFonts w:ascii="Times New Roman" w:hAnsi="Times New Roman"/>
          <w:sz w:val="24"/>
          <w:szCs w:val="24"/>
        </w:rPr>
        <w:t xml:space="preserve"> x 100 x waga kryterium</w:t>
      </w:r>
    </w:p>
    <w:p w:rsidR="00834807" w:rsidRPr="00AF626B" w:rsidRDefault="00834807" w:rsidP="00AF626B">
      <w:pPr>
        <w:spacing w:after="0"/>
        <w:jc w:val="both"/>
        <w:rPr>
          <w:rFonts w:ascii="Times New Roman" w:hAnsi="Times New Roman"/>
          <w:sz w:val="24"/>
          <w:szCs w:val="24"/>
          <w:vertAlign w:val="subscript"/>
        </w:rPr>
      </w:pPr>
      <w:r w:rsidRPr="00AF626B">
        <w:rPr>
          <w:rFonts w:ascii="Times New Roman" w:hAnsi="Times New Roman"/>
          <w:sz w:val="24"/>
          <w:szCs w:val="24"/>
        </w:rPr>
        <w:lastRenderedPageBreak/>
        <w:t xml:space="preserve">                  n</w:t>
      </w:r>
      <w:r>
        <w:rPr>
          <w:rFonts w:ascii="Times New Roman" w:hAnsi="Times New Roman"/>
          <w:sz w:val="24"/>
          <w:szCs w:val="24"/>
        </w:rPr>
        <w:t>ajwyższa liczba wykonanych projektów</w:t>
      </w:r>
    </w:p>
    <w:p w:rsidR="00834807" w:rsidRPr="00AF626B" w:rsidRDefault="00834807" w:rsidP="00AF626B">
      <w:pPr>
        <w:spacing w:after="0"/>
        <w:jc w:val="both"/>
        <w:rPr>
          <w:rFonts w:ascii="Times New Roman" w:hAnsi="Times New Roman"/>
          <w:sz w:val="24"/>
          <w:szCs w:val="24"/>
        </w:rPr>
      </w:pPr>
    </w:p>
    <w:p w:rsidR="00834807" w:rsidRPr="00506D5E" w:rsidRDefault="00834807" w:rsidP="00AF626B">
      <w:pPr>
        <w:spacing w:after="0"/>
        <w:ind w:left="3686" w:hanging="3686"/>
        <w:jc w:val="both"/>
        <w:rPr>
          <w:rFonts w:ascii="Times New Roman" w:hAnsi="Times New Roman"/>
          <w:sz w:val="24"/>
          <w:szCs w:val="24"/>
        </w:rPr>
      </w:pPr>
      <w:r w:rsidRPr="00506D5E">
        <w:rPr>
          <w:rFonts w:ascii="Times New Roman" w:hAnsi="Times New Roman"/>
          <w:sz w:val="24"/>
          <w:szCs w:val="24"/>
        </w:rPr>
        <w:t>Przyjmuje się, że 1% = 1 pkt i tak zostanie przeliczona liczba punktów.</w:t>
      </w:r>
    </w:p>
    <w:p w:rsidR="00834807" w:rsidRPr="00506D5E" w:rsidRDefault="00834807" w:rsidP="00AF626B">
      <w:pPr>
        <w:spacing w:after="0"/>
        <w:ind w:left="3686" w:hanging="3686"/>
        <w:jc w:val="both"/>
        <w:rPr>
          <w:rFonts w:ascii="Times New Roman" w:hAnsi="Times New Roman"/>
          <w:sz w:val="24"/>
          <w:szCs w:val="24"/>
        </w:rPr>
      </w:pPr>
      <w:r w:rsidRPr="00506D5E">
        <w:rPr>
          <w:rFonts w:ascii="Times New Roman" w:hAnsi="Times New Roman"/>
          <w:sz w:val="24"/>
          <w:szCs w:val="24"/>
        </w:rPr>
        <w:t>C+P = łączna ilość punktów uzyskanych przez oferenta.</w:t>
      </w:r>
    </w:p>
    <w:p w:rsidR="00834807" w:rsidRPr="00506D5E" w:rsidRDefault="00834807" w:rsidP="00AF626B">
      <w:pPr>
        <w:spacing w:after="0"/>
        <w:ind w:left="3686" w:hanging="3686"/>
        <w:jc w:val="both"/>
        <w:rPr>
          <w:rFonts w:ascii="Times New Roman" w:hAnsi="Times New Roman"/>
          <w:sz w:val="24"/>
          <w:szCs w:val="24"/>
        </w:rPr>
      </w:pPr>
      <w:r w:rsidRPr="00506D5E">
        <w:rPr>
          <w:rFonts w:ascii="Times New Roman" w:hAnsi="Times New Roman"/>
          <w:sz w:val="24"/>
          <w:szCs w:val="24"/>
        </w:rPr>
        <w:t xml:space="preserve">O wyborze oferenta decyduje uzyskanie największej łącznej liczby punktów. </w:t>
      </w:r>
    </w:p>
    <w:p w:rsidR="00834807" w:rsidRDefault="00834807" w:rsidP="00321394">
      <w:pPr>
        <w:ind w:left="1418"/>
        <w:rPr>
          <w:b/>
        </w:rPr>
      </w:pPr>
    </w:p>
    <w:p w:rsidR="00834807" w:rsidRPr="00C07B16" w:rsidRDefault="00834807" w:rsidP="00321394">
      <w:pPr>
        <w:pStyle w:val="NormalnyWeb"/>
        <w:ind w:left="142"/>
      </w:pPr>
      <w:r w:rsidRPr="00C07B16">
        <w:t>2.2 Jeżeli nie będzie można dokonać wyboru oferty najkorzystniejszej ze względu na to, że zostały złożone oferty o takiej samej cenie, Zamawi</w:t>
      </w:r>
      <w:r>
        <w:t xml:space="preserve">ający wezwie Wykonawców, którzy </w:t>
      </w:r>
      <w:r w:rsidRPr="00C07B16">
        <w:t>złożyli te oferty, do złożenia w terminie okreś</w:t>
      </w:r>
      <w:r>
        <w:t xml:space="preserve">lonym przez Zamawiającego ofert </w:t>
      </w:r>
      <w:r w:rsidRPr="00C07B16">
        <w:t>dodatkowych.</w:t>
      </w:r>
    </w:p>
    <w:p w:rsidR="00834807" w:rsidRPr="00C07B16" w:rsidRDefault="00834807" w:rsidP="001D541A">
      <w:pPr>
        <w:pStyle w:val="Default"/>
        <w:jc w:val="both"/>
      </w:pPr>
      <w:r w:rsidRPr="00C07B16">
        <w:t xml:space="preserve"> </w:t>
      </w:r>
    </w:p>
    <w:p w:rsidR="00834807" w:rsidRPr="00C07B16" w:rsidRDefault="00834807" w:rsidP="001D541A">
      <w:pPr>
        <w:pStyle w:val="Default"/>
        <w:jc w:val="both"/>
      </w:pPr>
      <w:r w:rsidRPr="00C07B16">
        <w:rPr>
          <w:b/>
          <w:bCs/>
        </w:rPr>
        <w:t xml:space="preserve">VI. Zawiadomienie o wyborze oferty lub o unieważnieniu postępowania. </w:t>
      </w:r>
    </w:p>
    <w:p w:rsidR="00834807" w:rsidRPr="00C07B16" w:rsidRDefault="00834807" w:rsidP="001D541A">
      <w:pPr>
        <w:pStyle w:val="Default"/>
        <w:jc w:val="both"/>
      </w:pPr>
      <w:r w:rsidRPr="00C07B16">
        <w:t xml:space="preserve">1. Niezwłocznie po wyborze najkorzystniejszej oferty zamawiający jednocześnie zawiadomi wykonawców, którzy złożyli oferty, o 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oferentom w kryterium oceny ofert. </w:t>
      </w:r>
    </w:p>
    <w:p w:rsidR="00834807" w:rsidRPr="00C07B16" w:rsidRDefault="00834807" w:rsidP="001D541A">
      <w:pPr>
        <w:pStyle w:val="Default"/>
        <w:jc w:val="both"/>
      </w:pPr>
      <w:r w:rsidRPr="00C07B16">
        <w:t xml:space="preserve">2. O unieważnieniu postępowania o udzielenie zamówienia zamawiający zawiadomi równocześnie wszystkich Wykonawców, którzy: </w:t>
      </w:r>
    </w:p>
    <w:p w:rsidR="00834807" w:rsidRPr="00C07B16" w:rsidRDefault="00834807" w:rsidP="001D541A">
      <w:pPr>
        <w:spacing w:after="0"/>
        <w:jc w:val="both"/>
        <w:rPr>
          <w:rFonts w:ascii="Times New Roman" w:hAnsi="Times New Roman"/>
          <w:sz w:val="24"/>
          <w:szCs w:val="24"/>
        </w:rPr>
      </w:pPr>
      <w:r w:rsidRPr="00C07B16">
        <w:rPr>
          <w:rFonts w:ascii="Times New Roman" w:hAnsi="Times New Roman"/>
          <w:sz w:val="24"/>
          <w:szCs w:val="24"/>
        </w:rPr>
        <w:t xml:space="preserve">1) ubiegali się o udzielenie zamówienia – w przypadku unieważnienia postępowania przed upływem terminu składania ofert, </w:t>
      </w:r>
    </w:p>
    <w:p w:rsidR="00834807" w:rsidRPr="00C07B16" w:rsidRDefault="00834807" w:rsidP="001D541A">
      <w:pPr>
        <w:spacing w:after="0"/>
        <w:jc w:val="both"/>
        <w:rPr>
          <w:rFonts w:ascii="Times New Roman" w:hAnsi="Times New Roman"/>
          <w:sz w:val="24"/>
          <w:szCs w:val="24"/>
        </w:rPr>
      </w:pPr>
      <w:r w:rsidRPr="00C07B16">
        <w:rPr>
          <w:rFonts w:ascii="Times New Roman" w:hAnsi="Times New Roman"/>
          <w:sz w:val="24"/>
          <w:szCs w:val="24"/>
        </w:rPr>
        <w:t>2) złożyli oferty - w przypadku unieważnienia postępowania po upływie terminu składania ofert.</w:t>
      </w:r>
    </w:p>
    <w:p w:rsidR="00834807" w:rsidRPr="00C07B16" w:rsidRDefault="00834807" w:rsidP="001D541A">
      <w:pPr>
        <w:spacing w:after="0"/>
        <w:jc w:val="both"/>
        <w:rPr>
          <w:rFonts w:ascii="Times New Roman" w:hAnsi="Times New Roman"/>
          <w:sz w:val="24"/>
          <w:szCs w:val="24"/>
        </w:rPr>
      </w:pPr>
    </w:p>
    <w:p w:rsidR="00834807" w:rsidRDefault="00834807" w:rsidP="00420C25">
      <w:pPr>
        <w:spacing w:after="0"/>
        <w:jc w:val="center"/>
        <w:rPr>
          <w:rFonts w:ascii="Times New Roman" w:hAnsi="Times New Roman"/>
          <w:b/>
          <w:bCs/>
          <w:sz w:val="24"/>
          <w:szCs w:val="24"/>
          <w:u w:val="single"/>
        </w:rPr>
      </w:pPr>
      <w:r w:rsidRPr="002B7350">
        <w:rPr>
          <w:rFonts w:ascii="Times New Roman" w:hAnsi="Times New Roman"/>
          <w:b/>
          <w:bCs/>
          <w:sz w:val="24"/>
          <w:szCs w:val="24"/>
          <w:u w:val="single"/>
        </w:rPr>
        <w:t>Rozdział 5. Umowa.</w:t>
      </w:r>
    </w:p>
    <w:p w:rsidR="00834807" w:rsidRPr="002B7350" w:rsidRDefault="00834807" w:rsidP="001D541A">
      <w:pPr>
        <w:spacing w:after="0"/>
        <w:jc w:val="both"/>
        <w:rPr>
          <w:rFonts w:ascii="Times New Roman" w:hAnsi="Times New Roman"/>
          <w:sz w:val="24"/>
          <w:szCs w:val="24"/>
          <w:u w:val="single"/>
        </w:rPr>
      </w:pPr>
      <w:r w:rsidRPr="00C07B16">
        <w:rPr>
          <w:rFonts w:ascii="Times New Roman" w:hAnsi="Times New Roman"/>
          <w:b/>
          <w:bCs/>
          <w:sz w:val="24"/>
          <w:szCs w:val="24"/>
        </w:rPr>
        <w:t xml:space="preserve">I. Informacja o wszelkich formalnościach, jakie powinny zostać dopełnione po zakończeniu postępowania w celu zawarcia umowy. </w:t>
      </w:r>
    </w:p>
    <w:p w:rsidR="00834807" w:rsidRPr="00C07B16" w:rsidRDefault="00834807" w:rsidP="001D541A">
      <w:pPr>
        <w:pStyle w:val="Default"/>
        <w:jc w:val="both"/>
      </w:pPr>
      <w:r w:rsidRPr="00C07B16">
        <w:t xml:space="preserve">1. Wybrany wykonawca ma obowiązek skontaktować się z zamawiającym i uzgodnić kwestie konieczne do sprawnego zawarcia umowy. </w:t>
      </w:r>
    </w:p>
    <w:p w:rsidR="00834807" w:rsidRPr="00C07B16" w:rsidRDefault="00834807" w:rsidP="001D541A">
      <w:pPr>
        <w:pStyle w:val="Default"/>
        <w:jc w:val="both"/>
      </w:pPr>
      <w:r w:rsidRPr="00C07B16">
        <w:t xml:space="preserve">2. Wykonawcy wspólnie ubiegający się o udzielenie zamówienia, których oferta zostanie uznana za najkorzystniejszą, są zobowiązani przed podpisaniem umowy, w terminie wyznaczonym przez Zamawiającego, złożyć Zamawiającemu kopię (poświadczoną „za zgodność z oryginałem”) umowy regulującej zasady ich współpracy, współdziałania, odpowiedzialności. </w:t>
      </w:r>
    </w:p>
    <w:p w:rsidR="00834807" w:rsidRPr="00C07B16" w:rsidRDefault="00834807" w:rsidP="001D541A">
      <w:pPr>
        <w:pStyle w:val="Default"/>
        <w:jc w:val="both"/>
      </w:pPr>
      <w:r w:rsidRPr="00C07B16">
        <w:t xml:space="preserve">3. 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w:t>
      </w:r>
    </w:p>
    <w:p w:rsidR="00834807" w:rsidRPr="00C07B16" w:rsidRDefault="00834807" w:rsidP="001D541A">
      <w:pPr>
        <w:pStyle w:val="Default"/>
        <w:jc w:val="both"/>
        <w:rPr>
          <w:b/>
          <w:bCs/>
        </w:rPr>
      </w:pPr>
      <w:r w:rsidRPr="00C07B16">
        <w:t xml:space="preserve">4. Wykonawca ma obowiązek zawrzeć umowę zgodnie z wzorem umowy stanowiącym </w:t>
      </w:r>
      <w:r>
        <w:rPr>
          <w:bCs/>
        </w:rPr>
        <w:t>z</w:t>
      </w:r>
      <w:r w:rsidR="00012617">
        <w:rPr>
          <w:bCs/>
        </w:rPr>
        <w:t>ałącznik nr 4</w:t>
      </w:r>
      <w:r w:rsidRPr="00506D5E">
        <w:rPr>
          <w:bCs/>
        </w:rPr>
        <w:t xml:space="preserve"> do SIWZ.</w:t>
      </w:r>
      <w:r w:rsidRPr="00C07B16">
        <w:rPr>
          <w:b/>
          <w:bCs/>
        </w:rPr>
        <w:t xml:space="preserve"> </w:t>
      </w:r>
    </w:p>
    <w:p w:rsidR="00834807" w:rsidRPr="00C07B16" w:rsidRDefault="00834807" w:rsidP="001D541A">
      <w:pPr>
        <w:pStyle w:val="Default"/>
        <w:jc w:val="both"/>
        <w:rPr>
          <w:b/>
          <w:bCs/>
        </w:rPr>
      </w:pPr>
    </w:p>
    <w:p w:rsidR="00834807" w:rsidRPr="00C07B16" w:rsidRDefault="00834807" w:rsidP="001D541A">
      <w:pPr>
        <w:pStyle w:val="Default"/>
        <w:jc w:val="both"/>
      </w:pPr>
      <w:r w:rsidRPr="00C07B16">
        <w:rPr>
          <w:b/>
          <w:bCs/>
        </w:rPr>
        <w:t xml:space="preserve">II. Zabezpieczenie należytego wykonania umowy. </w:t>
      </w:r>
    </w:p>
    <w:p w:rsidR="00834807" w:rsidRPr="007E03ED" w:rsidRDefault="00834807" w:rsidP="001D541A">
      <w:pPr>
        <w:pStyle w:val="Default"/>
        <w:jc w:val="both"/>
      </w:pPr>
      <w:r w:rsidRPr="007E03ED">
        <w:rPr>
          <w:bCs/>
        </w:rPr>
        <w:t>1</w:t>
      </w:r>
      <w:r w:rsidRPr="007E03ED">
        <w:rPr>
          <w:b/>
          <w:bCs/>
        </w:rPr>
        <w:t xml:space="preserve">. </w:t>
      </w:r>
      <w:r w:rsidRPr="007E03ED">
        <w:t xml:space="preserve">Zabezpieczenie należytego wykonania umowy w wysokości 20 % wartości zamówienia należy wnieść nie później niż do dnia zawarcia umowy, według wyboru Wykonawcy w jednej lub w kilku następujących formach: </w:t>
      </w:r>
    </w:p>
    <w:p w:rsidR="00834807" w:rsidRPr="007E03ED" w:rsidRDefault="00834807" w:rsidP="001D541A">
      <w:pPr>
        <w:pStyle w:val="Default"/>
        <w:spacing w:after="23"/>
        <w:ind w:left="283"/>
        <w:jc w:val="both"/>
      </w:pPr>
      <w:r w:rsidRPr="007E03ED">
        <w:t xml:space="preserve">a) pieniądzu; </w:t>
      </w:r>
    </w:p>
    <w:p w:rsidR="00834807" w:rsidRPr="007E03ED" w:rsidRDefault="00834807" w:rsidP="001D541A">
      <w:pPr>
        <w:pStyle w:val="Default"/>
        <w:spacing w:after="23"/>
        <w:ind w:left="283"/>
        <w:jc w:val="both"/>
        <w:rPr>
          <w:color w:val="auto"/>
        </w:rPr>
      </w:pPr>
      <w:r w:rsidRPr="007E03ED">
        <w:rPr>
          <w:color w:val="auto"/>
        </w:rPr>
        <w:lastRenderedPageBreak/>
        <w:t xml:space="preserve">b) poręczeniach bankowych; </w:t>
      </w:r>
    </w:p>
    <w:p w:rsidR="00834807" w:rsidRPr="007E03ED" w:rsidRDefault="00834807" w:rsidP="001D541A">
      <w:pPr>
        <w:pStyle w:val="Default"/>
        <w:spacing w:after="23"/>
        <w:ind w:left="283"/>
        <w:jc w:val="both"/>
        <w:rPr>
          <w:color w:val="auto"/>
        </w:rPr>
      </w:pPr>
      <w:r w:rsidRPr="007E03ED">
        <w:rPr>
          <w:color w:val="auto"/>
        </w:rPr>
        <w:t xml:space="preserve">c) gwarancjach bankowych; </w:t>
      </w:r>
    </w:p>
    <w:p w:rsidR="00834807" w:rsidRPr="007E03ED" w:rsidRDefault="00834807" w:rsidP="001D541A">
      <w:pPr>
        <w:pStyle w:val="Default"/>
        <w:ind w:left="283"/>
        <w:jc w:val="both"/>
        <w:rPr>
          <w:color w:val="auto"/>
        </w:rPr>
      </w:pPr>
      <w:r w:rsidRPr="007E03ED">
        <w:rPr>
          <w:color w:val="auto"/>
        </w:rPr>
        <w:t xml:space="preserve">d) gwarancjach ubezpieczeniowych; </w:t>
      </w:r>
    </w:p>
    <w:p w:rsidR="00834807" w:rsidRPr="007E03ED" w:rsidRDefault="00834807" w:rsidP="001D541A">
      <w:pPr>
        <w:pStyle w:val="Default"/>
        <w:jc w:val="both"/>
        <w:rPr>
          <w:color w:val="auto"/>
        </w:rPr>
      </w:pPr>
    </w:p>
    <w:p w:rsidR="00834807" w:rsidRPr="007E03ED" w:rsidRDefault="00834807" w:rsidP="001D541A">
      <w:pPr>
        <w:pStyle w:val="Default"/>
        <w:jc w:val="both"/>
        <w:rPr>
          <w:color w:val="auto"/>
        </w:rPr>
      </w:pPr>
      <w:r w:rsidRPr="007E03ED">
        <w:rPr>
          <w:color w:val="auto"/>
        </w:rPr>
        <w:t xml:space="preserve">2. Zabezpieczenie wnoszone w pieniądzu Wykonawca wpłaci przelewem na następujący rachunek bankowy Zamawiającego: BS Lesznowola 86 8022 0000 2001 0003 8931 0001. Na przelewie należy zamieścić tytuł: „Zabezpieczenie należytego wykonania umowy nr ..... ….(nr nadany przez Zamawiającego”. </w:t>
      </w:r>
    </w:p>
    <w:p w:rsidR="00834807" w:rsidRPr="007E03ED" w:rsidRDefault="00834807" w:rsidP="001D541A">
      <w:pPr>
        <w:pStyle w:val="Default"/>
        <w:jc w:val="both"/>
        <w:rPr>
          <w:color w:val="auto"/>
        </w:rPr>
      </w:pPr>
      <w:r w:rsidRPr="007E03ED">
        <w:rPr>
          <w:color w:val="auto"/>
        </w:rPr>
        <w:t xml:space="preserve">3.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834807" w:rsidRPr="007E03ED" w:rsidRDefault="00834807" w:rsidP="00BA49A7">
      <w:pPr>
        <w:pStyle w:val="Default"/>
        <w:jc w:val="both"/>
        <w:rPr>
          <w:color w:val="auto"/>
        </w:rPr>
      </w:pPr>
      <w:r w:rsidRPr="007E03ED">
        <w:rPr>
          <w:color w:val="auto"/>
        </w:rPr>
        <w:t xml:space="preserve">4. Poręczenia bankowe, gwarancje bankowe i ubezpieczeniowe, muszą </w:t>
      </w:r>
      <w:r w:rsidRPr="007E03ED">
        <w:rPr>
          <w:b/>
          <w:bCs/>
          <w:color w:val="auto"/>
        </w:rPr>
        <w:t xml:space="preserve">nieodwołalnie i bezwarunkowo </w:t>
      </w:r>
      <w:r w:rsidRPr="007E03ED">
        <w:rPr>
          <w:color w:val="auto"/>
        </w:rPr>
        <w:t xml:space="preserve">zobowiązywać Poręczyciela lub Gwaranta do zapłaty kwoty pieniężnej na pierwsze wezwanie Zamawiającego, w wysokości odpowiadającej kwocie zabezpieczenia należytego wykonania umowy z tytułu niewykonania lub nienależytego wykonania umowy. Zabezpieczenie wniesione w tych formach wchodzi w życie i uzyskuje moc obowiązującą od podpisania umowy przez obie Strony, tj. przez Wykonawcę i Zamawiającego i będzie ważne w wysokości 100% do dnia wykonania zamówienia, plus 30 dni. Zabezpieczenie wniesione w tych formach będzie ważne w wysokości 30% do dnia upływu okresu gwarancji plus 15 dni. Zabezpieczenie wniesione w tych formach powinno zawierać zastrzeżenie, że Poręczyciel lub Gwarant rezygnuje z prawa informowania go o zmianach, uzupełnieniach bądź jakichkolwiek modyfikacjach umowy bądź o innych dokumentach stanowiących umowę, jakie mogą zostać sporządzone między Wykonawcą a Zamawiającym, a jednocześnie nie zwalnia go z odpowiedzialności wynikającej z udzielonej gwarancji/poręczenia, ponadto zastrzeżenie, że wszelkie spory dotyczące Gwarancji podlegają rozstrzygnięciu zgodnie z prawem Rzeczypospolitej Polskiej i podlegają kompetencjom sądu powszechnego. </w:t>
      </w:r>
    </w:p>
    <w:p w:rsidR="00834807" w:rsidRPr="007E03ED" w:rsidRDefault="00834807" w:rsidP="00BA49A7">
      <w:pPr>
        <w:pStyle w:val="Default"/>
        <w:jc w:val="both"/>
        <w:rPr>
          <w:color w:val="auto"/>
        </w:rPr>
      </w:pPr>
      <w:r w:rsidRPr="007E03ED">
        <w:rPr>
          <w:color w:val="auto"/>
        </w:rPr>
        <w:t>5. Jeżeli Wykonawca, którego oferta została wybrana nie wniesie zabezpieczenia należytego wykonania umowy, Zamawiający nie zawrze z Wykonawcą tej umowy.</w:t>
      </w:r>
    </w:p>
    <w:p w:rsidR="00834807" w:rsidRPr="007E03ED" w:rsidRDefault="00834807" w:rsidP="00BA49A7">
      <w:pPr>
        <w:pStyle w:val="Default"/>
        <w:jc w:val="both"/>
        <w:rPr>
          <w:color w:val="auto"/>
        </w:rPr>
      </w:pPr>
      <w:r w:rsidRPr="007E03ED">
        <w:rPr>
          <w:bCs/>
          <w:color w:val="auto"/>
        </w:rPr>
        <w:t>6</w:t>
      </w:r>
      <w:r w:rsidRPr="007E03ED">
        <w:rPr>
          <w:b/>
          <w:bCs/>
          <w:color w:val="auto"/>
        </w:rPr>
        <w:t xml:space="preserve">. </w:t>
      </w:r>
      <w:r w:rsidRPr="007E03ED">
        <w:rPr>
          <w:bCs/>
          <w:color w:val="auto"/>
        </w:rPr>
        <w:t>Zwrot zabezpieczenia należytego wykonania umowy.</w:t>
      </w:r>
      <w:r w:rsidRPr="007E03ED">
        <w:rPr>
          <w:b/>
          <w:bCs/>
          <w:color w:val="auto"/>
        </w:rPr>
        <w:t xml:space="preserve"> </w:t>
      </w:r>
    </w:p>
    <w:p w:rsidR="00834807" w:rsidRPr="007E03ED" w:rsidRDefault="00834807" w:rsidP="000950AA">
      <w:pPr>
        <w:pStyle w:val="Default"/>
        <w:jc w:val="both"/>
        <w:rPr>
          <w:color w:val="auto"/>
        </w:rPr>
      </w:pPr>
      <w:r w:rsidRPr="007E03ED">
        <w:rPr>
          <w:color w:val="auto"/>
        </w:rPr>
        <w:t xml:space="preserve">a) Zamawiający zwróci 70% wartości zabezpieczenia w terminie 30 dni od dnia wykonania zamówienia i uznania przez Zamawiającego za należycie wykonane. </w:t>
      </w:r>
    </w:p>
    <w:p w:rsidR="00834807" w:rsidRPr="007E03ED" w:rsidRDefault="00834807" w:rsidP="000950AA">
      <w:pPr>
        <w:pStyle w:val="Default"/>
        <w:jc w:val="both"/>
        <w:rPr>
          <w:color w:val="auto"/>
        </w:rPr>
      </w:pPr>
      <w:r w:rsidRPr="007E03ED">
        <w:rPr>
          <w:color w:val="auto"/>
        </w:rPr>
        <w:t xml:space="preserve">b) Zamawiający pozostawi na zabezpieczenie roszczeń z tytułu gwarancji za wady kwotę wynoszącą 30% wartości zabezpieczenia. </w:t>
      </w:r>
    </w:p>
    <w:p w:rsidR="00834807" w:rsidRPr="007E03ED" w:rsidRDefault="00834807" w:rsidP="000950AA">
      <w:pPr>
        <w:pStyle w:val="Default"/>
        <w:jc w:val="both"/>
        <w:rPr>
          <w:color w:val="auto"/>
        </w:rPr>
      </w:pPr>
      <w:r w:rsidRPr="007E03ED">
        <w:rPr>
          <w:color w:val="auto"/>
        </w:rPr>
        <w:t xml:space="preserve">c) Kwota, o której mowa w poprzednim punkcie niniejszej SIWZ jest zwracana nie później niż w 15 dniu po upływie okresu gwarancji za wady. </w:t>
      </w:r>
    </w:p>
    <w:p w:rsidR="00834807" w:rsidRPr="007E03ED" w:rsidRDefault="00834807" w:rsidP="001D541A">
      <w:pPr>
        <w:pStyle w:val="Default"/>
        <w:jc w:val="both"/>
        <w:rPr>
          <w:color w:val="auto"/>
        </w:rPr>
      </w:pPr>
    </w:p>
    <w:p w:rsidR="00356108" w:rsidRDefault="00356108" w:rsidP="00121405">
      <w:pPr>
        <w:pStyle w:val="Default"/>
        <w:jc w:val="center"/>
        <w:rPr>
          <w:b/>
          <w:bCs/>
          <w:u w:val="single"/>
        </w:rPr>
      </w:pPr>
    </w:p>
    <w:p w:rsidR="00356108" w:rsidRDefault="00356108" w:rsidP="00121405">
      <w:pPr>
        <w:pStyle w:val="Default"/>
        <w:jc w:val="center"/>
        <w:rPr>
          <w:b/>
          <w:bCs/>
          <w:u w:val="single"/>
        </w:rPr>
      </w:pPr>
    </w:p>
    <w:p w:rsidR="00356108" w:rsidRDefault="00356108" w:rsidP="00121405">
      <w:pPr>
        <w:pStyle w:val="Default"/>
        <w:jc w:val="center"/>
        <w:rPr>
          <w:b/>
          <w:bCs/>
          <w:u w:val="single"/>
        </w:rPr>
      </w:pPr>
    </w:p>
    <w:p w:rsidR="00356108" w:rsidRDefault="00356108" w:rsidP="00121405">
      <w:pPr>
        <w:pStyle w:val="Default"/>
        <w:jc w:val="center"/>
        <w:rPr>
          <w:b/>
          <w:bCs/>
          <w:u w:val="single"/>
        </w:rPr>
      </w:pPr>
    </w:p>
    <w:p w:rsidR="001370DA" w:rsidRDefault="001370DA" w:rsidP="00121405">
      <w:pPr>
        <w:pStyle w:val="Default"/>
        <w:jc w:val="center"/>
        <w:rPr>
          <w:b/>
          <w:bCs/>
          <w:u w:val="single"/>
        </w:rPr>
      </w:pPr>
    </w:p>
    <w:p w:rsidR="001370DA" w:rsidRDefault="001370DA" w:rsidP="00121405">
      <w:pPr>
        <w:pStyle w:val="Default"/>
        <w:jc w:val="center"/>
        <w:rPr>
          <w:b/>
          <w:bCs/>
          <w:u w:val="single"/>
        </w:rPr>
      </w:pPr>
    </w:p>
    <w:p w:rsidR="001370DA" w:rsidRDefault="001370DA" w:rsidP="00121405">
      <w:pPr>
        <w:pStyle w:val="Default"/>
        <w:jc w:val="center"/>
        <w:rPr>
          <w:b/>
          <w:bCs/>
          <w:u w:val="single"/>
        </w:rPr>
      </w:pPr>
    </w:p>
    <w:p w:rsidR="001370DA" w:rsidRDefault="001370DA" w:rsidP="00121405">
      <w:pPr>
        <w:pStyle w:val="Default"/>
        <w:jc w:val="center"/>
        <w:rPr>
          <w:b/>
          <w:bCs/>
          <w:u w:val="single"/>
        </w:rPr>
      </w:pPr>
    </w:p>
    <w:p w:rsidR="001370DA" w:rsidRDefault="001370DA" w:rsidP="00121405">
      <w:pPr>
        <w:pStyle w:val="Default"/>
        <w:jc w:val="center"/>
        <w:rPr>
          <w:b/>
          <w:bCs/>
          <w:u w:val="single"/>
        </w:rPr>
      </w:pPr>
    </w:p>
    <w:p w:rsidR="001370DA" w:rsidRDefault="001370DA" w:rsidP="00121405">
      <w:pPr>
        <w:pStyle w:val="Default"/>
        <w:jc w:val="center"/>
        <w:rPr>
          <w:b/>
          <w:bCs/>
          <w:u w:val="single"/>
        </w:rPr>
      </w:pPr>
    </w:p>
    <w:p w:rsidR="001370DA" w:rsidRDefault="001370DA" w:rsidP="00121405">
      <w:pPr>
        <w:pStyle w:val="Default"/>
        <w:jc w:val="center"/>
        <w:rPr>
          <w:b/>
          <w:bCs/>
          <w:u w:val="single"/>
        </w:rPr>
      </w:pPr>
    </w:p>
    <w:p w:rsidR="001370DA" w:rsidRDefault="001370DA" w:rsidP="00121405">
      <w:pPr>
        <w:pStyle w:val="Default"/>
        <w:jc w:val="center"/>
        <w:rPr>
          <w:b/>
          <w:bCs/>
          <w:u w:val="single"/>
        </w:rPr>
      </w:pPr>
    </w:p>
    <w:p w:rsidR="00834807" w:rsidRPr="002B7350" w:rsidRDefault="00834807" w:rsidP="00121405">
      <w:pPr>
        <w:pStyle w:val="Default"/>
        <w:jc w:val="center"/>
        <w:rPr>
          <w:u w:val="single"/>
        </w:rPr>
      </w:pPr>
      <w:r w:rsidRPr="002B7350">
        <w:rPr>
          <w:b/>
          <w:bCs/>
          <w:u w:val="single"/>
        </w:rPr>
        <w:lastRenderedPageBreak/>
        <w:t>Rozdział 6. Załączniki</w:t>
      </w:r>
      <w:r>
        <w:rPr>
          <w:b/>
          <w:bCs/>
          <w:u w:val="single"/>
        </w:rPr>
        <w:t>.</w:t>
      </w:r>
    </w:p>
    <w:p w:rsidR="00834807" w:rsidRPr="00E46FC2" w:rsidRDefault="00834807" w:rsidP="001D541A">
      <w:pPr>
        <w:pStyle w:val="Default"/>
        <w:jc w:val="both"/>
        <w:rPr>
          <w:color w:val="auto"/>
        </w:rPr>
      </w:pPr>
      <w:r w:rsidRPr="00E46FC2">
        <w:rPr>
          <w:b/>
          <w:bCs/>
          <w:color w:val="auto"/>
        </w:rPr>
        <w:t xml:space="preserve">Spis załączników: </w:t>
      </w:r>
    </w:p>
    <w:p w:rsidR="00834807" w:rsidRDefault="00834807" w:rsidP="001D541A">
      <w:pPr>
        <w:pStyle w:val="Default"/>
        <w:jc w:val="both"/>
        <w:rPr>
          <w:color w:val="auto"/>
        </w:rPr>
      </w:pPr>
      <w:r w:rsidRPr="00E46FC2">
        <w:rPr>
          <w:b/>
          <w:bCs/>
          <w:color w:val="auto"/>
        </w:rPr>
        <w:t xml:space="preserve">Załącznik nr 1 - </w:t>
      </w:r>
      <w:r w:rsidRPr="00E46FC2">
        <w:rPr>
          <w:color w:val="auto"/>
        </w:rPr>
        <w:t xml:space="preserve">Oświadczenie Wykonawcy o spełnianiu warunków udziału w postępowaniu zgodnie z Regulaminu zamówień na dostawy, usługi i roboty budowlane w Lesznowolskim Przedsiębiorstwie Komunalnym Sp. z o.o. </w:t>
      </w:r>
    </w:p>
    <w:p w:rsidR="00834807" w:rsidRPr="00E46FC2" w:rsidRDefault="00834807" w:rsidP="001D541A">
      <w:pPr>
        <w:pStyle w:val="Default"/>
        <w:jc w:val="both"/>
        <w:rPr>
          <w:color w:val="auto"/>
        </w:rPr>
      </w:pPr>
      <w:r w:rsidRPr="00E46FC2">
        <w:rPr>
          <w:b/>
          <w:bCs/>
          <w:color w:val="auto"/>
        </w:rPr>
        <w:t xml:space="preserve">Załącznik nr 2 - </w:t>
      </w:r>
      <w:r w:rsidRPr="00E46FC2">
        <w:rPr>
          <w:color w:val="auto"/>
        </w:rPr>
        <w:t>Oświadczenie Wykonawcy o braku podsta</w:t>
      </w:r>
      <w:r>
        <w:rPr>
          <w:color w:val="auto"/>
        </w:rPr>
        <w:t>w do wykluczenia z postępowania.</w:t>
      </w:r>
    </w:p>
    <w:p w:rsidR="00834807" w:rsidRPr="00E46FC2" w:rsidRDefault="00834807" w:rsidP="001D541A">
      <w:pPr>
        <w:pStyle w:val="Default"/>
        <w:jc w:val="both"/>
        <w:rPr>
          <w:color w:val="auto"/>
        </w:rPr>
      </w:pPr>
      <w:r w:rsidRPr="00E46FC2">
        <w:rPr>
          <w:b/>
          <w:bCs/>
          <w:color w:val="auto"/>
        </w:rPr>
        <w:t xml:space="preserve">Załącznik nr 3 - </w:t>
      </w:r>
      <w:r w:rsidRPr="00E46FC2">
        <w:rPr>
          <w:color w:val="auto"/>
        </w:rPr>
        <w:t>Wy</w:t>
      </w:r>
      <w:r>
        <w:rPr>
          <w:color w:val="auto"/>
        </w:rPr>
        <w:t>kaz wykonanych projektów</w:t>
      </w:r>
      <w:r w:rsidRPr="00E46FC2">
        <w:rPr>
          <w:color w:val="auto"/>
        </w:rPr>
        <w:t xml:space="preserve">. </w:t>
      </w:r>
    </w:p>
    <w:p w:rsidR="00834807" w:rsidRPr="00E46FC2" w:rsidRDefault="00834807" w:rsidP="001D541A">
      <w:pPr>
        <w:pStyle w:val="Default"/>
        <w:jc w:val="both"/>
        <w:rPr>
          <w:color w:val="auto"/>
        </w:rPr>
      </w:pPr>
      <w:r w:rsidRPr="00E46FC2">
        <w:rPr>
          <w:b/>
          <w:bCs/>
          <w:color w:val="auto"/>
        </w:rPr>
        <w:t xml:space="preserve">Załącznik nr 4 - </w:t>
      </w:r>
      <w:r w:rsidRPr="00E46FC2">
        <w:rPr>
          <w:color w:val="auto"/>
        </w:rPr>
        <w:t xml:space="preserve">Wzór umowy. </w:t>
      </w:r>
    </w:p>
    <w:p w:rsidR="00834807" w:rsidRPr="00E46FC2" w:rsidRDefault="00834807" w:rsidP="001D541A">
      <w:pPr>
        <w:pStyle w:val="Default"/>
        <w:jc w:val="both"/>
        <w:rPr>
          <w:color w:val="auto"/>
        </w:rPr>
      </w:pPr>
      <w:r>
        <w:rPr>
          <w:b/>
          <w:bCs/>
          <w:color w:val="auto"/>
        </w:rPr>
        <w:t>Załącznik nr 5</w:t>
      </w:r>
      <w:r w:rsidRPr="00E46FC2">
        <w:rPr>
          <w:b/>
          <w:bCs/>
          <w:color w:val="auto"/>
        </w:rPr>
        <w:t xml:space="preserve"> – </w:t>
      </w:r>
      <w:r w:rsidRPr="00E46FC2">
        <w:rPr>
          <w:color w:val="auto"/>
        </w:rPr>
        <w:t>Wzór oferty.</w:t>
      </w:r>
    </w:p>
    <w:p w:rsidR="00834807" w:rsidRPr="00E46FC2" w:rsidRDefault="00834807" w:rsidP="00E46FC2">
      <w:pPr>
        <w:pStyle w:val="Default"/>
        <w:jc w:val="both"/>
        <w:rPr>
          <w:color w:val="auto"/>
        </w:rPr>
      </w:pPr>
      <w:r>
        <w:rPr>
          <w:b/>
          <w:bCs/>
          <w:color w:val="auto"/>
        </w:rPr>
        <w:t xml:space="preserve">Załącznik nr </w:t>
      </w:r>
      <w:r w:rsidRPr="00B5273C">
        <w:rPr>
          <w:b/>
          <w:bCs/>
          <w:color w:val="auto"/>
        </w:rPr>
        <w:t xml:space="preserve">6 – </w:t>
      </w:r>
      <w:r w:rsidRPr="00B5273C">
        <w:rPr>
          <w:color w:val="auto"/>
        </w:rPr>
        <w:t>Koncepcja rozbudowy oczysz</w:t>
      </w:r>
      <w:r w:rsidR="00021B47">
        <w:rPr>
          <w:color w:val="auto"/>
        </w:rPr>
        <w:t>czalni ś</w:t>
      </w:r>
      <w:r w:rsidR="00B5273C" w:rsidRPr="00B5273C">
        <w:rPr>
          <w:color w:val="auto"/>
        </w:rPr>
        <w:t>cieków Zamienie</w:t>
      </w:r>
      <w:r w:rsidRPr="00B5273C">
        <w:rPr>
          <w:color w:val="auto"/>
        </w:rPr>
        <w:t>.</w:t>
      </w:r>
    </w:p>
    <w:p w:rsidR="00834807" w:rsidRPr="00E46FC2" w:rsidRDefault="00834807" w:rsidP="001D541A">
      <w:pPr>
        <w:pStyle w:val="Default"/>
        <w:jc w:val="both"/>
        <w:rPr>
          <w:color w:val="auto"/>
        </w:rPr>
      </w:pPr>
    </w:p>
    <w:p w:rsidR="00834807" w:rsidRPr="00E46FC2" w:rsidRDefault="00834807" w:rsidP="001D541A">
      <w:pPr>
        <w:pStyle w:val="Default"/>
        <w:jc w:val="both"/>
        <w:rPr>
          <w:color w:val="auto"/>
          <w:sz w:val="22"/>
          <w:szCs w:val="22"/>
        </w:rPr>
      </w:pPr>
    </w:p>
    <w:p w:rsidR="00834807" w:rsidRPr="00E46FC2" w:rsidRDefault="00834807" w:rsidP="001D541A">
      <w:pPr>
        <w:pStyle w:val="Default"/>
        <w:jc w:val="both"/>
        <w:rPr>
          <w:color w:val="auto"/>
          <w:sz w:val="22"/>
          <w:szCs w:val="22"/>
        </w:rPr>
      </w:pPr>
    </w:p>
    <w:sectPr w:rsidR="00834807" w:rsidRPr="00E46FC2" w:rsidSect="001F3E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E29CE"/>
    <w:multiLevelType w:val="hybridMultilevel"/>
    <w:tmpl w:val="EF6EF8F8"/>
    <w:lvl w:ilvl="0" w:tplc="04150019">
      <w:start w:val="1"/>
      <w:numFmt w:val="lowerLetter"/>
      <w:lvlText w:val="%1."/>
      <w:lvlJc w:val="left"/>
      <w:pPr>
        <w:ind w:left="862" w:hanging="360"/>
      </w:pPr>
      <w:rPr>
        <w:rFonts w:cs="Times New Roman"/>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1">
    <w:nsid w:val="2B8C5554"/>
    <w:multiLevelType w:val="hybridMultilevel"/>
    <w:tmpl w:val="8FEAA15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E8F"/>
    <w:rsid w:val="00012617"/>
    <w:rsid w:val="00017454"/>
    <w:rsid w:val="00017A31"/>
    <w:rsid w:val="00021B47"/>
    <w:rsid w:val="00040F8C"/>
    <w:rsid w:val="00042AAC"/>
    <w:rsid w:val="000538F3"/>
    <w:rsid w:val="00054F23"/>
    <w:rsid w:val="00061C3C"/>
    <w:rsid w:val="00074AA3"/>
    <w:rsid w:val="00077385"/>
    <w:rsid w:val="000950AA"/>
    <w:rsid w:val="00097A31"/>
    <w:rsid w:val="000A1AC9"/>
    <w:rsid w:val="000C7C8C"/>
    <w:rsid w:val="000E0081"/>
    <w:rsid w:val="001002A8"/>
    <w:rsid w:val="00121405"/>
    <w:rsid w:val="00121F15"/>
    <w:rsid w:val="00135032"/>
    <w:rsid w:val="001370DA"/>
    <w:rsid w:val="001572AF"/>
    <w:rsid w:val="001909DD"/>
    <w:rsid w:val="001D541A"/>
    <w:rsid w:val="001E78EF"/>
    <w:rsid w:val="001F3E21"/>
    <w:rsid w:val="002110EA"/>
    <w:rsid w:val="00241847"/>
    <w:rsid w:val="002607F1"/>
    <w:rsid w:val="002A3AB4"/>
    <w:rsid w:val="002A4B4A"/>
    <w:rsid w:val="002B5746"/>
    <w:rsid w:val="002B7350"/>
    <w:rsid w:val="002C05DF"/>
    <w:rsid w:val="002C0CB4"/>
    <w:rsid w:val="002E0415"/>
    <w:rsid w:val="002F298E"/>
    <w:rsid w:val="00304E7A"/>
    <w:rsid w:val="00314631"/>
    <w:rsid w:val="003201F1"/>
    <w:rsid w:val="00321394"/>
    <w:rsid w:val="00327EE9"/>
    <w:rsid w:val="00334130"/>
    <w:rsid w:val="00356108"/>
    <w:rsid w:val="00360DDE"/>
    <w:rsid w:val="00377318"/>
    <w:rsid w:val="003833CC"/>
    <w:rsid w:val="00397666"/>
    <w:rsid w:val="003E75AE"/>
    <w:rsid w:val="003F7BD4"/>
    <w:rsid w:val="00420C25"/>
    <w:rsid w:val="00430BFD"/>
    <w:rsid w:val="00432767"/>
    <w:rsid w:val="00446CB7"/>
    <w:rsid w:val="00450696"/>
    <w:rsid w:val="00455F53"/>
    <w:rsid w:val="00465164"/>
    <w:rsid w:val="00473CBB"/>
    <w:rsid w:val="00475F9D"/>
    <w:rsid w:val="00476156"/>
    <w:rsid w:val="004A1E03"/>
    <w:rsid w:val="004D2CCD"/>
    <w:rsid w:val="00502D6B"/>
    <w:rsid w:val="00506D5E"/>
    <w:rsid w:val="005112C2"/>
    <w:rsid w:val="00516A51"/>
    <w:rsid w:val="005308EA"/>
    <w:rsid w:val="005314DD"/>
    <w:rsid w:val="00551A33"/>
    <w:rsid w:val="00591689"/>
    <w:rsid w:val="005D5B5F"/>
    <w:rsid w:val="005F1454"/>
    <w:rsid w:val="00602A80"/>
    <w:rsid w:val="006B6866"/>
    <w:rsid w:val="006C3E47"/>
    <w:rsid w:val="006C7563"/>
    <w:rsid w:val="006E6A84"/>
    <w:rsid w:val="00724AF2"/>
    <w:rsid w:val="00731A48"/>
    <w:rsid w:val="0074617F"/>
    <w:rsid w:val="00750263"/>
    <w:rsid w:val="007509F6"/>
    <w:rsid w:val="00775CE9"/>
    <w:rsid w:val="007E03ED"/>
    <w:rsid w:val="00805F31"/>
    <w:rsid w:val="00834807"/>
    <w:rsid w:val="008453ED"/>
    <w:rsid w:val="00851359"/>
    <w:rsid w:val="008524A2"/>
    <w:rsid w:val="00887CC6"/>
    <w:rsid w:val="0089352D"/>
    <w:rsid w:val="008A0AC7"/>
    <w:rsid w:val="008D7009"/>
    <w:rsid w:val="008F44D7"/>
    <w:rsid w:val="009365EA"/>
    <w:rsid w:val="00961FB9"/>
    <w:rsid w:val="009703D3"/>
    <w:rsid w:val="00974EC2"/>
    <w:rsid w:val="009803CD"/>
    <w:rsid w:val="009962FD"/>
    <w:rsid w:val="00996517"/>
    <w:rsid w:val="009A7174"/>
    <w:rsid w:val="009B0B1D"/>
    <w:rsid w:val="009C3BEB"/>
    <w:rsid w:val="00A51C1E"/>
    <w:rsid w:val="00A66668"/>
    <w:rsid w:val="00A76CD9"/>
    <w:rsid w:val="00A83741"/>
    <w:rsid w:val="00AA6F7F"/>
    <w:rsid w:val="00AC3C11"/>
    <w:rsid w:val="00AC4C3B"/>
    <w:rsid w:val="00AD77F6"/>
    <w:rsid w:val="00AF592B"/>
    <w:rsid w:val="00AF626B"/>
    <w:rsid w:val="00B5273C"/>
    <w:rsid w:val="00B652DA"/>
    <w:rsid w:val="00B6612F"/>
    <w:rsid w:val="00B67B1D"/>
    <w:rsid w:val="00B707B2"/>
    <w:rsid w:val="00BA49A7"/>
    <w:rsid w:val="00BB5D99"/>
    <w:rsid w:val="00BE6D9B"/>
    <w:rsid w:val="00BF0ED0"/>
    <w:rsid w:val="00C07B16"/>
    <w:rsid w:val="00C2244D"/>
    <w:rsid w:val="00C60C33"/>
    <w:rsid w:val="00C6214F"/>
    <w:rsid w:val="00C71F63"/>
    <w:rsid w:val="00C87963"/>
    <w:rsid w:val="00C94D5E"/>
    <w:rsid w:val="00CE55E8"/>
    <w:rsid w:val="00D30CAA"/>
    <w:rsid w:val="00D33E5E"/>
    <w:rsid w:val="00D37925"/>
    <w:rsid w:val="00D4545C"/>
    <w:rsid w:val="00D636E5"/>
    <w:rsid w:val="00D65E96"/>
    <w:rsid w:val="00D92A37"/>
    <w:rsid w:val="00DA08FB"/>
    <w:rsid w:val="00DB604B"/>
    <w:rsid w:val="00DC2087"/>
    <w:rsid w:val="00DC3105"/>
    <w:rsid w:val="00DD46F0"/>
    <w:rsid w:val="00DD75DF"/>
    <w:rsid w:val="00DF0B97"/>
    <w:rsid w:val="00E045C9"/>
    <w:rsid w:val="00E1188B"/>
    <w:rsid w:val="00E15D4C"/>
    <w:rsid w:val="00E46FC2"/>
    <w:rsid w:val="00E51AD5"/>
    <w:rsid w:val="00E90CB3"/>
    <w:rsid w:val="00ED4F74"/>
    <w:rsid w:val="00EE4528"/>
    <w:rsid w:val="00F13027"/>
    <w:rsid w:val="00F46FED"/>
    <w:rsid w:val="00F5451F"/>
    <w:rsid w:val="00F60AB0"/>
    <w:rsid w:val="00F93367"/>
    <w:rsid w:val="00F97A5F"/>
    <w:rsid w:val="00FA228D"/>
    <w:rsid w:val="00FB30FE"/>
    <w:rsid w:val="00FC3A88"/>
    <w:rsid w:val="00FC5E8F"/>
    <w:rsid w:val="00FD2B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1F79157-DA2A-40C6-8CE1-2C8A078D4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5E8F"/>
    <w:pPr>
      <w:spacing w:after="160" w:line="259" w:lineRule="auto"/>
    </w:pPr>
    <w:rPr>
      <w:lang w:eastAsia="en-US"/>
    </w:rPr>
  </w:style>
  <w:style w:type="paragraph" w:styleId="Nagwek2">
    <w:name w:val="heading 2"/>
    <w:basedOn w:val="Normalny"/>
    <w:next w:val="Normalny"/>
    <w:link w:val="Nagwek2Znak"/>
    <w:unhideWhenUsed/>
    <w:qFormat/>
    <w:locked/>
    <w:rsid w:val="00B652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nhideWhenUsed/>
    <w:qFormat/>
    <w:locked/>
    <w:rsid w:val="00B652D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FC5E8F"/>
    <w:pPr>
      <w:autoSpaceDE w:val="0"/>
      <w:autoSpaceDN w:val="0"/>
      <w:adjustRightInd w:val="0"/>
    </w:pPr>
    <w:rPr>
      <w:rFonts w:ascii="Times New Roman" w:hAnsi="Times New Roman"/>
      <w:color w:val="000000"/>
      <w:sz w:val="24"/>
      <w:szCs w:val="24"/>
      <w:lang w:eastAsia="en-US"/>
    </w:rPr>
  </w:style>
  <w:style w:type="paragraph" w:styleId="Bezodstpw">
    <w:name w:val="No Spacing"/>
    <w:uiPriority w:val="99"/>
    <w:qFormat/>
    <w:rsid w:val="0089352D"/>
    <w:rPr>
      <w:lang w:eastAsia="en-US"/>
    </w:rPr>
  </w:style>
  <w:style w:type="paragraph" w:styleId="Tekstdymka">
    <w:name w:val="Balloon Text"/>
    <w:basedOn w:val="Normalny"/>
    <w:link w:val="TekstdymkaZnak"/>
    <w:uiPriority w:val="99"/>
    <w:semiHidden/>
    <w:rsid w:val="008F44D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8F44D7"/>
    <w:rPr>
      <w:rFonts w:ascii="Segoe UI" w:hAnsi="Segoe UI" w:cs="Segoe UI"/>
      <w:sz w:val="18"/>
      <w:szCs w:val="18"/>
    </w:rPr>
  </w:style>
  <w:style w:type="paragraph" w:styleId="NormalnyWeb">
    <w:name w:val="Normal (Web)"/>
    <w:basedOn w:val="Normalny"/>
    <w:uiPriority w:val="99"/>
    <w:rsid w:val="00321394"/>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99"/>
    <w:qFormat/>
    <w:rsid w:val="00321394"/>
    <w:rPr>
      <w:rFonts w:cs="Times New Roman"/>
      <w:b/>
      <w:bCs/>
    </w:rPr>
  </w:style>
  <w:style w:type="character" w:styleId="Hipercze">
    <w:name w:val="Hyperlink"/>
    <w:basedOn w:val="Domylnaczcionkaakapitu"/>
    <w:uiPriority w:val="99"/>
    <w:rsid w:val="00E51AD5"/>
    <w:rPr>
      <w:rFonts w:cs="Times New Roman"/>
      <w:color w:val="0563C1"/>
      <w:u w:val="single"/>
    </w:rPr>
  </w:style>
  <w:style w:type="paragraph" w:styleId="Akapitzlist">
    <w:name w:val="List Paragraph"/>
    <w:basedOn w:val="Normalny"/>
    <w:uiPriority w:val="99"/>
    <w:qFormat/>
    <w:rsid w:val="00420C25"/>
    <w:pPr>
      <w:ind w:left="720"/>
      <w:contextualSpacing/>
    </w:pPr>
  </w:style>
  <w:style w:type="paragraph" w:styleId="Tekstpodstawowy">
    <w:name w:val="Body Text"/>
    <w:basedOn w:val="Normalny"/>
    <w:link w:val="TekstpodstawowyZnak"/>
    <w:uiPriority w:val="99"/>
    <w:rsid w:val="00974EC2"/>
    <w:pPr>
      <w:spacing w:after="0" w:line="360" w:lineRule="auto"/>
      <w:jc w:val="both"/>
    </w:pPr>
    <w:rPr>
      <w:rFonts w:ascii="Times New Roman" w:eastAsia="Times New Roman" w:hAnsi="Times New Roman"/>
      <w:sz w:val="28"/>
      <w:szCs w:val="20"/>
      <w:lang w:eastAsia="pl-PL"/>
    </w:rPr>
  </w:style>
  <w:style w:type="character" w:customStyle="1" w:styleId="TekstpodstawowyZnak">
    <w:name w:val="Tekst podstawowy Znak"/>
    <w:basedOn w:val="Domylnaczcionkaakapitu"/>
    <w:link w:val="Tekstpodstawowy"/>
    <w:uiPriority w:val="99"/>
    <w:locked/>
    <w:rsid w:val="00974EC2"/>
    <w:rPr>
      <w:rFonts w:ascii="Times New Roman" w:hAnsi="Times New Roman" w:cs="Times New Roman"/>
      <w:sz w:val="20"/>
      <w:szCs w:val="20"/>
      <w:lang w:eastAsia="pl-PL"/>
    </w:rPr>
  </w:style>
  <w:style w:type="character" w:customStyle="1" w:styleId="Nagwek2Znak">
    <w:name w:val="Nagłówek 2 Znak"/>
    <w:basedOn w:val="Domylnaczcionkaakapitu"/>
    <w:link w:val="Nagwek2"/>
    <w:rsid w:val="00B652DA"/>
    <w:rPr>
      <w:rFonts w:asciiTheme="majorHAnsi" w:eastAsiaTheme="majorEastAsia" w:hAnsiTheme="majorHAnsi" w:cstheme="majorBidi"/>
      <w:color w:val="365F91" w:themeColor="accent1" w:themeShade="BF"/>
      <w:sz w:val="26"/>
      <w:szCs w:val="26"/>
      <w:lang w:eastAsia="en-US"/>
    </w:rPr>
  </w:style>
  <w:style w:type="character" w:customStyle="1" w:styleId="Nagwek3Znak">
    <w:name w:val="Nagłówek 3 Znak"/>
    <w:basedOn w:val="Domylnaczcionkaakapitu"/>
    <w:link w:val="Nagwek3"/>
    <w:rsid w:val="00B652DA"/>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5340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wilusz@lpk-lesznowol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pk-lesznowola.pl" TargetMode="External"/><Relationship Id="rId5" Type="http://schemas.openxmlformats.org/officeDocument/2006/relationships/hyperlink" Target="mailto:lpk@lpk-lesznowola.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13</Pages>
  <Words>4764</Words>
  <Characters>28586</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Inspektor</dc:creator>
  <cp:keywords/>
  <dc:description/>
  <cp:lastModifiedBy>Inspektor</cp:lastModifiedBy>
  <cp:revision>49</cp:revision>
  <cp:lastPrinted>2015-05-14T11:54:00Z</cp:lastPrinted>
  <dcterms:created xsi:type="dcterms:W3CDTF">2015-05-14T13:20:00Z</dcterms:created>
  <dcterms:modified xsi:type="dcterms:W3CDTF">2015-05-18T09:02:00Z</dcterms:modified>
</cp:coreProperties>
</file>